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0426A3B7" w:rsidR="00ED54EF" w:rsidRPr="00ED54EF" w:rsidRDefault="003E0B86" w:rsidP="00ED54EF">
      <w:pPr>
        <w:jc w:val="center"/>
        <w:rPr>
          <w:rFonts w:ascii="Comic Sans MS" w:hAnsi="Comic Sans MS"/>
          <w:b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3BB3419" wp14:editId="1BDED363">
            <wp:simplePos x="0" y="0"/>
            <wp:positionH relativeFrom="column">
              <wp:posOffset>4890135</wp:posOffset>
            </wp:positionH>
            <wp:positionV relativeFrom="paragraph">
              <wp:posOffset>183515</wp:posOffset>
            </wp:positionV>
            <wp:extent cx="942975" cy="647065"/>
            <wp:effectExtent l="0" t="0" r="9525" b="635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D54EF"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1257C30D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A66015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</w:t>
      </w:r>
      <w:r w:rsidR="00A66015">
        <w:rPr>
          <w:rFonts w:ascii="Comic Sans MS" w:hAnsi="Comic Sans MS"/>
          <w:b/>
          <w:u w:val="single"/>
        </w:rPr>
        <w:t>2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3E0B86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2835"/>
        <w:gridCol w:w="2268"/>
      </w:tblGrid>
      <w:tr w:rsidR="002D6682" w:rsidRPr="00CC1E3F" w14:paraId="04C7B4F0" w14:textId="04869B4A" w:rsidTr="009165AF">
        <w:trPr>
          <w:trHeight w:val="730"/>
        </w:trPr>
        <w:tc>
          <w:tcPr>
            <w:tcW w:w="2830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5103" w:type="dxa"/>
            <w:gridSpan w:val="2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9165AF">
        <w:trPr>
          <w:trHeight w:val="40"/>
        </w:trPr>
        <w:tc>
          <w:tcPr>
            <w:tcW w:w="2830" w:type="dxa"/>
            <w:vMerge/>
          </w:tcPr>
          <w:p w14:paraId="3A57DC89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835" w:type="dxa"/>
          </w:tcPr>
          <w:p w14:paraId="3B150B37" w14:textId="57CD56BC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2D6682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268" w:type="dxa"/>
          </w:tcPr>
          <w:p w14:paraId="315C1240" w14:textId="01C1D9B2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E85BB6" w14:paraId="4FC3E2D6" w14:textId="0E976790" w:rsidTr="009165AF">
        <w:tc>
          <w:tcPr>
            <w:tcW w:w="2830" w:type="dxa"/>
          </w:tcPr>
          <w:p w14:paraId="50CAEF11" w14:textId="03A91F6D" w:rsidR="00E85BB6" w:rsidRPr="009165AF" w:rsidRDefault="00E85BB6" w:rsidP="00E85BB6">
            <w:pPr>
              <w:pStyle w:val="Heading1"/>
              <w:outlineLvl w:val="0"/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 xml:space="preserve">Changing the subject where the new subject appears once </w:t>
            </w:r>
          </w:p>
        </w:tc>
        <w:tc>
          <w:tcPr>
            <w:tcW w:w="1276" w:type="dxa"/>
          </w:tcPr>
          <w:p w14:paraId="4D04EF71" w14:textId="77777777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162A0E9" w14:textId="757419A2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 w:rsidRPr="003F17BC">
              <w:rPr>
                <w:rFonts w:ascii="Comic Sans MS" w:hAnsi="Comic Sans MS"/>
                <w:sz w:val="20"/>
                <w:szCs w:val="20"/>
              </w:rPr>
              <w:t>Algebra, Expression &amp; Formulae, Rearranging 1</w:t>
            </w:r>
          </w:p>
        </w:tc>
        <w:tc>
          <w:tcPr>
            <w:tcW w:w="2268" w:type="dxa"/>
          </w:tcPr>
          <w:p w14:paraId="5B49C43F" w14:textId="77777777" w:rsidR="00E85BB6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Algebra/Changing the subject </w:t>
            </w:r>
          </w:p>
          <w:p w14:paraId="616CAEE4" w14:textId="1CC1E9DD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</w:t>
            </w:r>
          </w:p>
        </w:tc>
      </w:tr>
      <w:tr w:rsidR="00E85BB6" w14:paraId="6BDD39D0" w14:textId="217E47C8" w:rsidTr="009165AF">
        <w:tc>
          <w:tcPr>
            <w:tcW w:w="2830" w:type="dxa"/>
          </w:tcPr>
          <w:p w14:paraId="28E1FD91" w14:textId="18DCC8E8" w:rsidR="00E85BB6" w:rsidRPr="009165AF" w:rsidRDefault="00E85BB6" w:rsidP="00E85BB6">
            <w:pPr>
              <w:pStyle w:val="Heading1"/>
              <w:outlineLvl w:val="0"/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>Changing the subject where the new subject appears more than once</w:t>
            </w:r>
          </w:p>
        </w:tc>
        <w:tc>
          <w:tcPr>
            <w:tcW w:w="1276" w:type="dxa"/>
          </w:tcPr>
          <w:p w14:paraId="00C964A5" w14:textId="77777777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926AD90" w14:textId="48B59C86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 w:rsidRPr="003F17BC">
              <w:rPr>
                <w:rFonts w:ascii="Comic Sans MS" w:hAnsi="Comic Sans MS"/>
                <w:sz w:val="20"/>
                <w:szCs w:val="20"/>
              </w:rPr>
              <w:t>Algebra, Expression &amp; Formulae, Rearranging 2</w:t>
            </w:r>
          </w:p>
        </w:tc>
        <w:tc>
          <w:tcPr>
            <w:tcW w:w="2268" w:type="dxa"/>
          </w:tcPr>
          <w:p w14:paraId="00BB7359" w14:textId="77777777" w:rsidR="00E85BB6" w:rsidRPr="00E85BB6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 w:rsidRPr="00E85BB6">
              <w:rPr>
                <w:rFonts w:ascii="Comic Sans MS" w:hAnsi="Comic Sans MS"/>
                <w:sz w:val="20"/>
                <w:szCs w:val="20"/>
              </w:rPr>
              <w:t xml:space="preserve">Algebra/Changing the subject </w:t>
            </w:r>
          </w:p>
          <w:p w14:paraId="04948D2A" w14:textId="34AE0B52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 w:rsidRPr="00E85BB6">
              <w:rPr>
                <w:rFonts w:ascii="Comic Sans MS" w:hAnsi="Comic Sans MS"/>
                <w:sz w:val="20"/>
                <w:szCs w:val="20"/>
              </w:rPr>
              <w:t>video 8</w:t>
            </w:r>
          </w:p>
        </w:tc>
      </w:tr>
      <w:tr w:rsidR="00E85BB6" w14:paraId="0B9B5777" w14:textId="77777777" w:rsidTr="009165AF">
        <w:tc>
          <w:tcPr>
            <w:tcW w:w="2830" w:type="dxa"/>
          </w:tcPr>
          <w:p w14:paraId="176BC03C" w14:textId="16ADAC00" w:rsidR="00E85BB6" w:rsidRPr="009165AF" w:rsidRDefault="00E85BB6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Understanding index notation</w:t>
            </w:r>
          </w:p>
        </w:tc>
        <w:tc>
          <w:tcPr>
            <w:tcW w:w="1276" w:type="dxa"/>
          </w:tcPr>
          <w:p w14:paraId="1BBA7938" w14:textId="77777777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BC90E64" w14:textId="5EB7B53E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1</w:t>
            </w:r>
          </w:p>
        </w:tc>
        <w:tc>
          <w:tcPr>
            <w:tcW w:w="2268" w:type="dxa"/>
          </w:tcPr>
          <w:p w14:paraId="4B3A033F" w14:textId="48B0F253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174</w:t>
            </w:r>
          </w:p>
        </w:tc>
      </w:tr>
      <w:tr w:rsidR="00E85BB6" w14:paraId="1F4BFA6D" w14:textId="51F83F00" w:rsidTr="009165AF">
        <w:tc>
          <w:tcPr>
            <w:tcW w:w="2830" w:type="dxa"/>
          </w:tcPr>
          <w:p w14:paraId="20FFD753" w14:textId="7201FF72" w:rsidR="00E85BB6" w:rsidRPr="009165AF" w:rsidRDefault="00E85BB6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Multiplying, dividing and raising one power to another power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</w:tcPr>
          <w:p w14:paraId="67437C69" w14:textId="77777777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308AFC6" w14:textId="00B2CFD2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1</w:t>
            </w:r>
          </w:p>
        </w:tc>
        <w:tc>
          <w:tcPr>
            <w:tcW w:w="2268" w:type="dxa"/>
          </w:tcPr>
          <w:p w14:paraId="3B95CC6D" w14:textId="7906DAFA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175</w:t>
            </w:r>
          </w:p>
        </w:tc>
      </w:tr>
      <w:tr w:rsidR="00E85BB6" w14:paraId="670918F8" w14:textId="77777777" w:rsidTr="009165AF">
        <w:tc>
          <w:tcPr>
            <w:tcW w:w="2830" w:type="dxa"/>
          </w:tcPr>
          <w:p w14:paraId="72E5B0B2" w14:textId="48980E5C" w:rsidR="00E85BB6" w:rsidRPr="009165AF" w:rsidRDefault="00E85BB6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Understanding and using negative indices </w:t>
            </w:r>
          </w:p>
        </w:tc>
        <w:tc>
          <w:tcPr>
            <w:tcW w:w="1276" w:type="dxa"/>
          </w:tcPr>
          <w:p w14:paraId="70B89A64" w14:textId="77777777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507E6BC" w14:textId="7BCCB50C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2</w:t>
            </w:r>
          </w:p>
        </w:tc>
        <w:tc>
          <w:tcPr>
            <w:tcW w:w="2268" w:type="dxa"/>
          </w:tcPr>
          <w:p w14:paraId="4B2BB69A" w14:textId="31D98589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tr w:rsidR="00E85BB6" w14:paraId="42171229" w14:textId="7CD03AE0" w:rsidTr="009165AF">
        <w:tc>
          <w:tcPr>
            <w:tcW w:w="2830" w:type="dxa"/>
          </w:tcPr>
          <w:p w14:paraId="40D2E39E" w14:textId="491577AD" w:rsidR="00E85BB6" w:rsidRPr="009165AF" w:rsidRDefault="00E85BB6" w:rsidP="00E85BB6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bookmarkStart w:id="1" w:name="_Hlk49328468"/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Being able to evaluate fractional indices</w:t>
            </w:r>
          </w:p>
        </w:tc>
        <w:tc>
          <w:tcPr>
            <w:tcW w:w="1276" w:type="dxa"/>
          </w:tcPr>
          <w:p w14:paraId="7572EAD4" w14:textId="77777777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4A7BD54" w14:textId="38FDC658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3</w:t>
            </w:r>
          </w:p>
        </w:tc>
        <w:tc>
          <w:tcPr>
            <w:tcW w:w="2268" w:type="dxa"/>
          </w:tcPr>
          <w:p w14:paraId="5B6F95F0" w14:textId="7AAEF568" w:rsidR="00E85BB6" w:rsidRPr="002D6682" w:rsidRDefault="00E85BB6" w:rsidP="00E85B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bookmarkEnd w:id="1"/>
      <w:tr w:rsidR="00163391" w14:paraId="71DE9AE7" w14:textId="77777777" w:rsidTr="009165AF">
        <w:tc>
          <w:tcPr>
            <w:tcW w:w="2830" w:type="dxa"/>
          </w:tcPr>
          <w:p w14:paraId="56E06B70" w14:textId="76DCBCBE" w:rsidR="00163391" w:rsidRPr="009165AF" w:rsidRDefault="00163391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Finding a fraction of a quantity, ordering fractions and simplifying fractions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7A86990D" w14:textId="77777777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8AA811C" w14:textId="0A7FB936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Number, Fractions, Fractions of amounts / </w:t>
            </w:r>
            <w:r w:rsidRPr="00163391">
              <w:rPr>
                <w:rFonts w:ascii="Comic Sans MS" w:hAnsi="Comic Sans MS"/>
                <w:sz w:val="20"/>
                <w:szCs w:val="20"/>
              </w:rPr>
              <w:t>ordering and simplifying fractions</w:t>
            </w:r>
          </w:p>
        </w:tc>
        <w:tc>
          <w:tcPr>
            <w:tcW w:w="2268" w:type="dxa"/>
          </w:tcPr>
          <w:p w14:paraId="6027CC89" w14:textId="5B53A5D5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137 / 144</w:t>
            </w:r>
          </w:p>
        </w:tc>
      </w:tr>
      <w:tr w:rsidR="00163391" w14:paraId="33DE2B3C" w14:textId="62D80E0C" w:rsidTr="009165AF">
        <w:tc>
          <w:tcPr>
            <w:tcW w:w="2830" w:type="dxa"/>
          </w:tcPr>
          <w:p w14:paraId="0A209626" w14:textId="1FAB23D8" w:rsidR="00163391" w:rsidRPr="009165AF" w:rsidRDefault="00163391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Adding, subtracting &amp; multiplying fractions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14:paraId="19D2BEEA" w14:textId="77777777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4F2DB91" w14:textId="598D2353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Fractions</w:t>
            </w:r>
          </w:p>
        </w:tc>
        <w:tc>
          <w:tcPr>
            <w:tcW w:w="2268" w:type="dxa"/>
          </w:tcPr>
          <w:p w14:paraId="159FD7DA" w14:textId="5788F7C9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132 - 137</w:t>
            </w:r>
          </w:p>
        </w:tc>
      </w:tr>
      <w:tr w:rsidR="00163391" w14:paraId="5026AF6C" w14:textId="77777777" w:rsidTr="009165AF">
        <w:tc>
          <w:tcPr>
            <w:tcW w:w="2830" w:type="dxa"/>
          </w:tcPr>
          <w:p w14:paraId="6491EC87" w14:textId="4EDADD90" w:rsidR="00163391" w:rsidRPr="009165AF" w:rsidRDefault="00163391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Understanding reciprocals and dividing fractions</w:t>
            </w:r>
          </w:p>
        </w:tc>
        <w:tc>
          <w:tcPr>
            <w:tcW w:w="1276" w:type="dxa"/>
          </w:tcPr>
          <w:p w14:paraId="4D2BD693" w14:textId="77777777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5D3B5F2" w14:textId="0A63914E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Fractions, Dividing Fractions</w:t>
            </w:r>
          </w:p>
        </w:tc>
        <w:tc>
          <w:tcPr>
            <w:tcW w:w="2268" w:type="dxa"/>
          </w:tcPr>
          <w:p w14:paraId="45F7D802" w14:textId="56AFEB5E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134</w:t>
            </w:r>
          </w:p>
        </w:tc>
      </w:tr>
      <w:tr w:rsidR="00163391" w14:paraId="16301079" w14:textId="3028727B" w:rsidTr="009165AF">
        <w:tc>
          <w:tcPr>
            <w:tcW w:w="2830" w:type="dxa"/>
          </w:tcPr>
          <w:p w14:paraId="6D2D634D" w14:textId="0EA5E71E" w:rsidR="00163391" w:rsidRPr="009165AF" w:rsidRDefault="00163391" w:rsidP="00163391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Add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, </w:t>
            </w: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subtract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, </w:t>
            </w: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multiply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 xml:space="preserve"> </w:t>
            </w:r>
            <w:r w:rsidRPr="009165AF">
              <w:rPr>
                <w:rFonts w:ascii="Comic Sans MS" w:hAnsi="Comic Sans MS"/>
                <w:bCs/>
                <w:iCs/>
                <w:sz w:val="20"/>
                <w:szCs w:val="20"/>
              </w:rPr>
              <w:t>and divide algebraic fractions</w:t>
            </w:r>
          </w:p>
        </w:tc>
        <w:tc>
          <w:tcPr>
            <w:tcW w:w="1276" w:type="dxa"/>
          </w:tcPr>
          <w:p w14:paraId="01477E42" w14:textId="77777777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EC35211" w14:textId="0D90EC52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 w:rsidRPr="003F17BC">
              <w:rPr>
                <w:rFonts w:ascii="Comic Sans MS" w:hAnsi="Comic Sans MS"/>
                <w:sz w:val="20"/>
                <w:szCs w:val="20"/>
              </w:rPr>
              <w:t>Algebra,</w:t>
            </w:r>
            <w:r>
              <w:rPr>
                <w:rFonts w:ascii="Comic Sans MS" w:hAnsi="Comic Sans MS"/>
                <w:sz w:val="20"/>
                <w:szCs w:val="20"/>
              </w:rPr>
              <w:t xml:space="preserve"> Algebraic Manipulation</w:t>
            </w:r>
          </w:p>
        </w:tc>
        <w:tc>
          <w:tcPr>
            <w:tcW w:w="2268" w:type="dxa"/>
          </w:tcPr>
          <w:p w14:paraId="1ABC9993" w14:textId="510D318E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21 - 24</w:t>
            </w:r>
          </w:p>
        </w:tc>
      </w:tr>
      <w:tr w:rsidR="00163391" w14:paraId="10A85122" w14:textId="77777777" w:rsidTr="009165AF">
        <w:tc>
          <w:tcPr>
            <w:tcW w:w="2830" w:type="dxa"/>
          </w:tcPr>
          <w:p w14:paraId="3DC32D8B" w14:textId="0C4AF8CE" w:rsidR="00163391" w:rsidRPr="009165AF" w:rsidRDefault="00163391" w:rsidP="00163391">
            <w:pPr>
              <w:pStyle w:val="Heading1"/>
              <w:outlineLvl w:val="0"/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</w:pPr>
            <w:r w:rsidRPr="009165AF">
              <w:rPr>
                <w:rFonts w:ascii="Comic Sans MS" w:hAnsi="Comic Sans MS"/>
                <w:b w:val="0"/>
                <w:bCs/>
                <w:iCs/>
                <w:sz w:val="20"/>
                <w:szCs w:val="20"/>
              </w:rPr>
              <w:t xml:space="preserve">Solve equations involving fractions with algebraic denominators </w:t>
            </w:r>
          </w:p>
        </w:tc>
        <w:tc>
          <w:tcPr>
            <w:tcW w:w="1276" w:type="dxa"/>
          </w:tcPr>
          <w:p w14:paraId="03B7137A" w14:textId="77777777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172EAF7" w14:textId="41364653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 w:rsidRPr="003F17BC">
              <w:rPr>
                <w:rFonts w:ascii="Comic Sans MS" w:hAnsi="Comic Sans MS"/>
                <w:sz w:val="20"/>
                <w:szCs w:val="20"/>
              </w:rPr>
              <w:t>Algebra,</w:t>
            </w:r>
            <w:r>
              <w:rPr>
                <w:rFonts w:ascii="Comic Sans MS" w:hAnsi="Comic Sans MS"/>
                <w:sz w:val="20"/>
                <w:szCs w:val="20"/>
              </w:rPr>
              <w:t xml:space="preserve"> Algebraic Manipulation</w:t>
            </w:r>
          </w:p>
        </w:tc>
        <w:tc>
          <w:tcPr>
            <w:tcW w:w="2268" w:type="dxa"/>
          </w:tcPr>
          <w:p w14:paraId="50ACCFAF" w14:textId="3E695B8A" w:rsidR="00163391" w:rsidRPr="002D6682" w:rsidRDefault="00163391" w:rsidP="001633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110 - 112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776CADE5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22D8FF38" w14:textId="54A8F447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2C8E4244" w14:textId="3FEDB7C3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1A63DF1E" w14:textId="0CD1B37F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63DFC515" w14:textId="1A98AE71" w:rsidR="009165AF" w:rsidRDefault="009165AF" w:rsidP="000A1A13">
      <w:pPr>
        <w:rPr>
          <w:rFonts w:ascii="Comic Sans MS" w:hAnsi="Comic Sans MS"/>
          <w:sz w:val="20"/>
          <w:szCs w:val="20"/>
        </w:rPr>
      </w:pPr>
    </w:p>
    <w:p w14:paraId="6E68E988" w14:textId="49D4075C" w:rsidR="009165AF" w:rsidRDefault="009165AF" w:rsidP="000A1A13">
      <w:pPr>
        <w:rPr>
          <w:rFonts w:ascii="Comic Sans MS" w:hAnsi="Comic Sans MS"/>
          <w:sz w:val="20"/>
          <w:szCs w:val="20"/>
        </w:rPr>
      </w:pPr>
    </w:p>
    <w:p w14:paraId="662B1F20" w14:textId="1F55EC23" w:rsidR="009165AF" w:rsidRDefault="009165AF" w:rsidP="000A1A13">
      <w:pPr>
        <w:rPr>
          <w:rFonts w:ascii="Comic Sans MS" w:hAnsi="Comic Sans MS"/>
          <w:sz w:val="20"/>
          <w:szCs w:val="20"/>
        </w:rPr>
      </w:pPr>
    </w:p>
    <w:p w14:paraId="468D383C" w14:textId="03025222" w:rsidR="000A1A13" w:rsidRPr="000A1A13" w:rsidRDefault="00910AFB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122E169" wp14:editId="3B0C4E5E">
            <wp:simplePos x="0" y="0"/>
            <wp:positionH relativeFrom="margin">
              <wp:align>left</wp:align>
            </wp:positionH>
            <wp:positionV relativeFrom="paragraph">
              <wp:posOffset>409575</wp:posOffset>
            </wp:positionV>
            <wp:extent cx="2905125" cy="305244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639" cy="3057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A66015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00276961" w:rsidR="00AC12E7" w:rsidRDefault="00AC12E7">
      <w:pPr>
        <w:rPr>
          <w:rFonts w:ascii="Comic Sans MS" w:hAnsi="Comic Sans MS"/>
          <w:sz w:val="24"/>
          <w:szCs w:val="24"/>
        </w:rPr>
      </w:pPr>
    </w:p>
    <w:p w14:paraId="2F224780" w14:textId="575E58CD" w:rsidR="00B90880" w:rsidRDefault="00B90880">
      <w:pPr>
        <w:rPr>
          <w:rFonts w:ascii="Comic Sans MS" w:hAnsi="Comic Sans MS"/>
          <w:sz w:val="24"/>
          <w:szCs w:val="24"/>
        </w:rPr>
      </w:pPr>
    </w:p>
    <w:p w14:paraId="69638E24" w14:textId="7AE7A005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15BAEC7F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16DCD41C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3216B52C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50178406" w:rsidR="000A1A13" w:rsidRDefault="000A1A13">
      <w:pPr>
        <w:rPr>
          <w:rFonts w:ascii="Comic Sans MS" w:hAnsi="Comic Sans MS"/>
          <w:sz w:val="24"/>
          <w:szCs w:val="24"/>
        </w:rPr>
      </w:pPr>
    </w:p>
    <w:p w14:paraId="3130ADCD" w14:textId="4F259EAE" w:rsidR="00A438DF" w:rsidRDefault="00A438DF">
      <w:pPr>
        <w:rPr>
          <w:rFonts w:ascii="Comic Sans MS" w:hAnsi="Comic Sans MS"/>
          <w:sz w:val="24"/>
          <w:szCs w:val="24"/>
        </w:rPr>
      </w:pPr>
    </w:p>
    <w:p w14:paraId="71455CF0" w14:textId="02FAF626" w:rsidR="008A6AEA" w:rsidRDefault="008A6AE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57E91A06" wp14:editId="7D0DD508">
            <wp:simplePos x="0" y="0"/>
            <wp:positionH relativeFrom="margin">
              <wp:align>left</wp:align>
            </wp:positionH>
            <wp:positionV relativeFrom="paragraph">
              <wp:posOffset>120082</wp:posOffset>
            </wp:positionV>
            <wp:extent cx="3284220" cy="41382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995" cy="4143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4F4CD" w14:textId="19162E4D" w:rsidR="008A6AEA" w:rsidRDefault="008A6AEA">
      <w:pPr>
        <w:rPr>
          <w:rFonts w:ascii="Comic Sans MS" w:hAnsi="Comic Sans MS"/>
          <w:sz w:val="24"/>
          <w:szCs w:val="24"/>
        </w:rPr>
      </w:pPr>
    </w:p>
    <w:p w14:paraId="65F337CC" w14:textId="77777777" w:rsidR="008A6AEA" w:rsidRDefault="008A6AEA">
      <w:pPr>
        <w:rPr>
          <w:rFonts w:ascii="Comic Sans MS" w:hAnsi="Comic Sans MS"/>
          <w:sz w:val="24"/>
          <w:szCs w:val="24"/>
        </w:rPr>
      </w:pPr>
    </w:p>
    <w:p w14:paraId="6D95E46A" w14:textId="564D7D3B" w:rsidR="000A1A13" w:rsidRDefault="000A1A13">
      <w:pPr>
        <w:rPr>
          <w:rFonts w:ascii="Comic Sans MS" w:hAnsi="Comic Sans MS"/>
          <w:sz w:val="24"/>
          <w:szCs w:val="24"/>
        </w:rPr>
      </w:pPr>
    </w:p>
    <w:p w14:paraId="75CA3325" w14:textId="0BCA0E24" w:rsidR="008A6AEA" w:rsidRDefault="008A6AEA">
      <w:pPr>
        <w:rPr>
          <w:rFonts w:ascii="Comic Sans MS" w:hAnsi="Comic Sans MS"/>
          <w:sz w:val="24"/>
          <w:szCs w:val="24"/>
        </w:rPr>
      </w:pPr>
    </w:p>
    <w:p w14:paraId="618D2C28" w14:textId="7FE3D365" w:rsidR="008A6AEA" w:rsidRDefault="008A6AEA">
      <w:pPr>
        <w:rPr>
          <w:rFonts w:ascii="Comic Sans MS" w:hAnsi="Comic Sans MS"/>
          <w:sz w:val="24"/>
          <w:szCs w:val="24"/>
        </w:rPr>
      </w:pPr>
    </w:p>
    <w:p w14:paraId="6231B3DD" w14:textId="27CE0DF6" w:rsidR="008A6AEA" w:rsidRDefault="008A6AEA">
      <w:pPr>
        <w:rPr>
          <w:rFonts w:ascii="Comic Sans MS" w:hAnsi="Comic Sans MS"/>
          <w:sz w:val="24"/>
          <w:szCs w:val="24"/>
        </w:rPr>
      </w:pPr>
    </w:p>
    <w:p w14:paraId="26FA66B1" w14:textId="6F426359" w:rsidR="008A6AEA" w:rsidRDefault="008A6AEA">
      <w:pPr>
        <w:rPr>
          <w:rFonts w:ascii="Comic Sans MS" w:hAnsi="Comic Sans MS"/>
          <w:sz w:val="24"/>
          <w:szCs w:val="24"/>
        </w:rPr>
      </w:pPr>
    </w:p>
    <w:p w14:paraId="60EA3F5F" w14:textId="158E0B09" w:rsidR="008A6AEA" w:rsidRDefault="008A6AEA">
      <w:pPr>
        <w:rPr>
          <w:rFonts w:ascii="Comic Sans MS" w:hAnsi="Comic Sans MS"/>
          <w:sz w:val="24"/>
          <w:szCs w:val="24"/>
        </w:rPr>
      </w:pPr>
    </w:p>
    <w:p w14:paraId="054A24DA" w14:textId="087464BD" w:rsidR="008A6AEA" w:rsidRDefault="008A6AEA">
      <w:pPr>
        <w:rPr>
          <w:rFonts w:ascii="Comic Sans MS" w:hAnsi="Comic Sans MS"/>
          <w:sz w:val="24"/>
          <w:szCs w:val="24"/>
        </w:rPr>
      </w:pPr>
    </w:p>
    <w:p w14:paraId="74495A35" w14:textId="3D16A242" w:rsidR="008A6AEA" w:rsidRDefault="008A6AEA">
      <w:pPr>
        <w:rPr>
          <w:rFonts w:ascii="Comic Sans MS" w:hAnsi="Comic Sans MS"/>
          <w:sz w:val="24"/>
          <w:szCs w:val="24"/>
        </w:rPr>
      </w:pPr>
    </w:p>
    <w:p w14:paraId="285B9352" w14:textId="77777777" w:rsidR="008A6AEA" w:rsidRDefault="008A6AEA">
      <w:pPr>
        <w:rPr>
          <w:rFonts w:ascii="Comic Sans MS" w:hAnsi="Comic Sans MS"/>
          <w:sz w:val="24"/>
          <w:szCs w:val="24"/>
        </w:rPr>
      </w:pPr>
    </w:p>
    <w:p w14:paraId="0FF3E4FC" w14:textId="4BE29374" w:rsidR="000A1A13" w:rsidRDefault="00BE4FA1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70E34E" wp14:editId="64DB623D">
            <wp:simplePos x="0" y="0"/>
            <wp:positionH relativeFrom="column">
              <wp:posOffset>2865086</wp:posOffset>
            </wp:positionH>
            <wp:positionV relativeFrom="paragraph">
              <wp:posOffset>19318</wp:posOffset>
            </wp:positionV>
            <wp:extent cx="1082675" cy="1075055"/>
            <wp:effectExtent l="0" t="0" r="317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6C4CDED3" w14:textId="77777777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63391"/>
    <w:rsid w:val="001A2EF3"/>
    <w:rsid w:val="00245A45"/>
    <w:rsid w:val="00273522"/>
    <w:rsid w:val="002B4AB2"/>
    <w:rsid w:val="002D6682"/>
    <w:rsid w:val="002D7FC9"/>
    <w:rsid w:val="00302172"/>
    <w:rsid w:val="00346FA5"/>
    <w:rsid w:val="0035348A"/>
    <w:rsid w:val="00356E13"/>
    <w:rsid w:val="0038450A"/>
    <w:rsid w:val="003C6C4E"/>
    <w:rsid w:val="003E053B"/>
    <w:rsid w:val="003E0B86"/>
    <w:rsid w:val="00472DE2"/>
    <w:rsid w:val="00485979"/>
    <w:rsid w:val="0049390A"/>
    <w:rsid w:val="004968FE"/>
    <w:rsid w:val="004C408E"/>
    <w:rsid w:val="004F1B78"/>
    <w:rsid w:val="005514C1"/>
    <w:rsid w:val="005936D2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7F0AD1"/>
    <w:rsid w:val="00871733"/>
    <w:rsid w:val="00874548"/>
    <w:rsid w:val="008A0848"/>
    <w:rsid w:val="008A6AEA"/>
    <w:rsid w:val="008F5736"/>
    <w:rsid w:val="00903B99"/>
    <w:rsid w:val="00910AFB"/>
    <w:rsid w:val="009165AF"/>
    <w:rsid w:val="0092793E"/>
    <w:rsid w:val="0095295A"/>
    <w:rsid w:val="00955A16"/>
    <w:rsid w:val="009A2C09"/>
    <w:rsid w:val="009A528E"/>
    <w:rsid w:val="009E4A23"/>
    <w:rsid w:val="00A13463"/>
    <w:rsid w:val="00A15507"/>
    <w:rsid w:val="00A438DF"/>
    <w:rsid w:val="00A471F9"/>
    <w:rsid w:val="00A66015"/>
    <w:rsid w:val="00AC12E7"/>
    <w:rsid w:val="00B90880"/>
    <w:rsid w:val="00BE4FA1"/>
    <w:rsid w:val="00C176FB"/>
    <w:rsid w:val="00C63A39"/>
    <w:rsid w:val="00CC123E"/>
    <w:rsid w:val="00CC25CE"/>
    <w:rsid w:val="00D24E36"/>
    <w:rsid w:val="00DD0529"/>
    <w:rsid w:val="00E1165E"/>
    <w:rsid w:val="00E4425A"/>
    <w:rsid w:val="00E77A1A"/>
    <w:rsid w:val="00E85BB6"/>
    <w:rsid w:val="00EC2FEB"/>
    <w:rsid w:val="00ED54EF"/>
    <w:rsid w:val="00F2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9AFA4ADB</Template>
  <TotalTime>1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14</cp:revision>
  <cp:lastPrinted>2018-10-05T06:51:00Z</cp:lastPrinted>
  <dcterms:created xsi:type="dcterms:W3CDTF">2020-08-26T08:40:00Z</dcterms:created>
  <dcterms:modified xsi:type="dcterms:W3CDTF">2020-10-04T14:07:00Z</dcterms:modified>
</cp:coreProperties>
</file>