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1357C" w14:textId="77777777"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2B5FDA96" w:rsidR="00A13463" w:rsidRPr="00ED54EF" w:rsidRDefault="002931F0" w:rsidP="00ED54EF">
      <w:pPr>
        <w:jc w:val="center"/>
        <w:rPr>
          <w:rFonts w:ascii="Comic Sans MS" w:hAnsi="Comic Sans MS"/>
        </w:rPr>
      </w:pPr>
      <w:r w:rsidRPr="002931F0">
        <w:rPr>
          <w:rFonts w:ascii="Comic Sans MS" w:hAnsi="Comic Sans MS"/>
          <w:b/>
          <w:u w:val="single"/>
        </w:rPr>
        <w:t>Further Maths GCSE</w:t>
      </w:r>
      <w:r w:rsidR="00ED54EF" w:rsidRPr="00A15507">
        <w:rPr>
          <w:rFonts w:ascii="Comic Sans MS" w:hAnsi="Comic Sans MS"/>
          <w:b/>
        </w:rPr>
        <w:tab/>
      </w:r>
      <w:r w:rsidR="00ED54EF" w:rsidRPr="00ED54EF">
        <w:rPr>
          <w:rFonts w:ascii="Comic Sans MS" w:hAnsi="Comic Sans MS"/>
          <w:b/>
          <w:u w:val="single"/>
        </w:rPr>
        <w:t>Year</w:t>
      </w:r>
      <w:r w:rsidR="00201DFC">
        <w:rPr>
          <w:rFonts w:ascii="Comic Sans MS" w:hAnsi="Comic Sans MS"/>
          <w:b/>
          <w:u w:val="single"/>
        </w:rPr>
        <w:t xml:space="preserve"> 11</w:t>
      </w:r>
      <w:r w:rsidR="005E0654">
        <w:rPr>
          <w:rFonts w:ascii="Comic Sans MS" w:hAnsi="Comic Sans MS"/>
          <w:b/>
          <w:u w:val="single"/>
        </w:rPr>
        <w:t xml:space="preserve"> Set 1</w:t>
      </w:r>
    </w:p>
    <w:tbl>
      <w:tblPr>
        <w:tblStyle w:val="TableGrid"/>
        <w:tblW w:w="6658" w:type="dxa"/>
        <w:tblLayout w:type="fixed"/>
        <w:tblLook w:val="04A0" w:firstRow="1" w:lastRow="0" w:firstColumn="1" w:lastColumn="0" w:noHBand="0" w:noVBand="1"/>
      </w:tblPr>
      <w:tblGrid>
        <w:gridCol w:w="2405"/>
        <w:gridCol w:w="4253"/>
      </w:tblGrid>
      <w:tr w:rsidR="005E0654" w:rsidRPr="00CC1E3F" w14:paraId="04C7B4F0" w14:textId="04869B4A" w:rsidTr="00C866F8">
        <w:trPr>
          <w:trHeight w:val="462"/>
        </w:trPr>
        <w:tc>
          <w:tcPr>
            <w:tcW w:w="2405" w:type="dxa"/>
          </w:tcPr>
          <w:p w14:paraId="4FEBBD85" w14:textId="2106E04F" w:rsidR="005E0654" w:rsidRDefault="005E0654" w:rsidP="005E0654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Unit</w:t>
            </w:r>
          </w:p>
          <w:p w14:paraId="3E302D9E" w14:textId="70643901" w:rsidR="005E0654" w:rsidRPr="002D6682" w:rsidRDefault="005E0654" w:rsidP="004049A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53" w:type="dxa"/>
          </w:tcPr>
          <w:p w14:paraId="5952D479" w14:textId="0831BBE7" w:rsidR="005E0654" w:rsidRPr="00A15507" w:rsidRDefault="005E0654" w:rsidP="004049A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</w:rPr>
              <w:t>Topic</w:t>
            </w:r>
          </w:p>
        </w:tc>
      </w:tr>
      <w:tr w:rsidR="002931F0" w14:paraId="4FC3E2D6" w14:textId="0E976790" w:rsidTr="00C866F8">
        <w:tc>
          <w:tcPr>
            <w:tcW w:w="2405" w:type="dxa"/>
            <w:shd w:val="pct10" w:color="auto" w:fill="FFFFFF"/>
          </w:tcPr>
          <w:p w14:paraId="190763B7" w14:textId="77777777" w:rsidR="002931F0" w:rsidRDefault="002931F0" w:rsidP="002931F0">
            <w:pPr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Algebra I</w:t>
            </w:r>
          </w:p>
          <w:p w14:paraId="4B891A41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1.1</w:t>
            </w:r>
          </w:p>
          <w:p w14:paraId="65C100FC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1.2</w:t>
            </w:r>
          </w:p>
          <w:p w14:paraId="384FA76D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1.3</w:t>
            </w:r>
          </w:p>
          <w:p w14:paraId="62D6DF4E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1.4</w:t>
            </w:r>
          </w:p>
          <w:p w14:paraId="6841A3F3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1.5</w:t>
            </w:r>
          </w:p>
          <w:p w14:paraId="393BA1B5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1.6</w:t>
            </w:r>
          </w:p>
          <w:p w14:paraId="3FB75CF8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1.7</w:t>
            </w:r>
          </w:p>
          <w:p w14:paraId="7876631E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1.8</w:t>
            </w:r>
          </w:p>
          <w:p w14:paraId="50CAEF11" w14:textId="3E5FF476" w:rsidR="002931F0" w:rsidRPr="002D6682" w:rsidRDefault="002931F0" w:rsidP="002931F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3" w:type="dxa"/>
          </w:tcPr>
          <w:p w14:paraId="70C56B9C" w14:textId="77777777" w:rsidR="002931F0" w:rsidRDefault="002931F0" w:rsidP="002931F0">
            <w:pPr>
              <w:rPr>
                <w:rFonts w:ascii="Arial" w:hAnsi="Arial"/>
              </w:rPr>
            </w:pPr>
          </w:p>
          <w:p w14:paraId="60BE274C" w14:textId="77777777" w:rsidR="002931F0" w:rsidRPr="002931F0" w:rsidRDefault="002931F0" w:rsidP="002931F0">
            <w:pPr>
              <w:rPr>
                <w:rFonts w:ascii="Arial" w:hAnsi="Arial"/>
              </w:rPr>
            </w:pPr>
            <w:r w:rsidRPr="002931F0">
              <w:rPr>
                <w:rFonts w:ascii="Arial" w:hAnsi="Arial"/>
              </w:rPr>
              <w:t>Number and the number system</w:t>
            </w:r>
          </w:p>
          <w:p w14:paraId="79F6708A" w14:textId="77777777" w:rsidR="002931F0" w:rsidRPr="002931F0" w:rsidRDefault="002931F0" w:rsidP="002931F0">
            <w:pPr>
              <w:rPr>
                <w:rFonts w:ascii="Arial" w:hAnsi="Arial"/>
              </w:rPr>
            </w:pPr>
            <w:r w:rsidRPr="002931F0">
              <w:rPr>
                <w:rFonts w:ascii="Arial" w:hAnsi="Arial"/>
              </w:rPr>
              <w:t>Simplifying expressions</w:t>
            </w:r>
          </w:p>
          <w:p w14:paraId="7E48477B" w14:textId="77777777" w:rsidR="002931F0" w:rsidRPr="002931F0" w:rsidRDefault="002931F0" w:rsidP="002931F0">
            <w:pPr>
              <w:rPr>
                <w:rFonts w:ascii="Arial" w:hAnsi="Arial"/>
              </w:rPr>
            </w:pPr>
            <w:r w:rsidRPr="002931F0">
              <w:rPr>
                <w:rFonts w:ascii="Arial" w:hAnsi="Arial"/>
              </w:rPr>
              <w:t>Solving linear equations</w:t>
            </w:r>
          </w:p>
          <w:p w14:paraId="35EB2282" w14:textId="77777777" w:rsidR="002931F0" w:rsidRPr="002931F0" w:rsidRDefault="002931F0" w:rsidP="002931F0">
            <w:pPr>
              <w:rPr>
                <w:rFonts w:ascii="Arial" w:hAnsi="Arial"/>
              </w:rPr>
            </w:pPr>
            <w:r w:rsidRPr="002931F0">
              <w:rPr>
                <w:rFonts w:ascii="Arial" w:hAnsi="Arial"/>
              </w:rPr>
              <w:t>Algebra and number</w:t>
            </w:r>
          </w:p>
          <w:p w14:paraId="1897B390" w14:textId="77777777" w:rsidR="002931F0" w:rsidRPr="002931F0" w:rsidRDefault="002931F0" w:rsidP="002931F0">
            <w:pPr>
              <w:rPr>
                <w:rFonts w:ascii="Arial" w:hAnsi="Arial"/>
              </w:rPr>
            </w:pPr>
            <w:r w:rsidRPr="002931F0">
              <w:rPr>
                <w:rFonts w:ascii="Arial" w:hAnsi="Arial"/>
              </w:rPr>
              <w:t>Expanding brackets</w:t>
            </w:r>
          </w:p>
          <w:p w14:paraId="0ED06917" w14:textId="77777777" w:rsidR="002931F0" w:rsidRPr="002931F0" w:rsidRDefault="002931F0" w:rsidP="002931F0">
            <w:pPr>
              <w:rPr>
                <w:rFonts w:ascii="Arial" w:hAnsi="Arial"/>
              </w:rPr>
            </w:pPr>
            <w:r w:rsidRPr="002931F0">
              <w:rPr>
                <w:rFonts w:ascii="Arial" w:hAnsi="Arial"/>
              </w:rPr>
              <w:t>The binomial expansion</w:t>
            </w:r>
          </w:p>
          <w:p w14:paraId="6C5C5FA9" w14:textId="77777777" w:rsidR="002931F0" w:rsidRPr="002931F0" w:rsidRDefault="002931F0" w:rsidP="002931F0">
            <w:pPr>
              <w:rPr>
                <w:rFonts w:ascii="Arial" w:hAnsi="Arial"/>
              </w:rPr>
            </w:pPr>
            <w:r w:rsidRPr="002931F0">
              <w:rPr>
                <w:rFonts w:ascii="Arial" w:hAnsi="Arial"/>
              </w:rPr>
              <w:t>Manipulating surds</w:t>
            </w:r>
          </w:p>
          <w:p w14:paraId="4D04EF71" w14:textId="2ECEBB19" w:rsidR="002931F0" w:rsidRPr="002D6682" w:rsidRDefault="002931F0" w:rsidP="002931F0">
            <w:pPr>
              <w:rPr>
                <w:rFonts w:ascii="Comic Sans MS" w:hAnsi="Comic Sans MS"/>
                <w:sz w:val="20"/>
                <w:szCs w:val="20"/>
              </w:rPr>
            </w:pPr>
            <w:r w:rsidRPr="002931F0">
              <w:rPr>
                <w:rFonts w:ascii="Arial" w:hAnsi="Arial"/>
              </w:rPr>
              <w:t>The product rule for counting</w:t>
            </w:r>
            <w:r>
              <w:rPr>
                <w:rFonts w:ascii="Arial" w:hAnsi="Arial"/>
              </w:rPr>
              <w:t xml:space="preserve"> </w:t>
            </w:r>
          </w:p>
        </w:tc>
      </w:tr>
      <w:tr w:rsidR="002931F0" w14:paraId="6BDD39D0" w14:textId="217E47C8" w:rsidTr="00C866F8">
        <w:tc>
          <w:tcPr>
            <w:tcW w:w="2405" w:type="dxa"/>
            <w:shd w:val="pct10" w:color="auto" w:fill="FFFFFF"/>
          </w:tcPr>
          <w:p w14:paraId="4BEC8CB7" w14:textId="77777777" w:rsidR="002931F0" w:rsidRDefault="002931F0" w:rsidP="002931F0">
            <w:pPr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Algebra II</w:t>
            </w:r>
          </w:p>
          <w:p w14:paraId="4CDF3221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2.1</w:t>
            </w:r>
          </w:p>
          <w:p w14:paraId="2992FA2D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2.2</w:t>
            </w:r>
          </w:p>
          <w:p w14:paraId="06945031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2.3</w:t>
            </w:r>
          </w:p>
          <w:p w14:paraId="02D511FD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2.4</w:t>
            </w:r>
          </w:p>
          <w:p w14:paraId="4454082C" w14:textId="77777777" w:rsidR="00C866F8" w:rsidRDefault="00C866F8" w:rsidP="002931F0">
            <w:pPr>
              <w:rPr>
                <w:rFonts w:ascii="Arial" w:hAnsi="Arial"/>
                <w:b/>
                <w:color w:val="000000"/>
              </w:rPr>
            </w:pPr>
          </w:p>
          <w:p w14:paraId="28E1FD91" w14:textId="57D93F08" w:rsidR="002931F0" w:rsidRPr="002D6682" w:rsidRDefault="002931F0" w:rsidP="00C866F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Arial" w:hAnsi="Arial"/>
                <w:b/>
                <w:color w:val="000000"/>
              </w:rPr>
              <w:t>2.5</w:t>
            </w:r>
          </w:p>
        </w:tc>
        <w:tc>
          <w:tcPr>
            <w:tcW w:w="4253" w:type="dxa"/>
          </w:tcPr>
          <w:p w14:paraId="3728182E" w14:textId="77777777" w:rsidR="002931F0" w:rsidRDefault="002931F0" w:rsidP="002931F0">
            <w:pPr>
              <w:rPr>
                <w:rFonts w:ascii="Arial" w:hAnsi="Arial"/>
              </w:rPr>
            </w:pPr>
          </w:p>
          <w:p w14:paraId="183479D9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Factorising</w:t>
            </w:r>
          </w:p>
          <w:p w14:paraId="30334B35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Rearranging formulae</w:t>
            </w:r>
          </w:p>
          <w:p w14:paraId="3AD8EDC5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Simplifying algebraic fractions</w:t>
            </w:r>
          </w:p>
          <w:p w14:paraId="2F267D47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Solving linear equations involving fractions</w:t>
            </w:r>
          </w:p>
          <w:p w14:paraId="72A0D70B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Completing the Square </w:t>
            </w:r>
          </w:p>
          <w:p w14:paraId="00C964A5" w14:textId="77777777" w:rsidR="002931F0" w:rsidRPr="002D6682" w:rsidRDefault="002931F0" w:rsidP="002931F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931F0" w14:paraId="1F4BFA6D" w14:textId="51F83F00" w:rsidTr="00C866F8">
        <w:tc>
          <w:tcPr>
            <w:tcW w:w="2405" w:type="dxa"/>
            <w:shd w:val="pct10" w:color="auto" w:fill="FFFFFF"/>
          </w:tcPr>
          <w:p w14:paraId="1F66C16D" w14:textId="77777777" w:rsidR="002931F0" w:rsidRPr="00E17F6F" w:rsidRDefault="002931F0" w:rsidP="002931F0">
            <w:pPr>
              <w:rPr>
                <w:rFonts w:ascii="Arial" w:hAnsi="Arial"/>
                <w:b/>
                <w:color w:val="000000"/>
              </w:rPr>
            </w:pPr>
            <w:r w:rsidRPr="00E17F6F">
              <w:rPr>
                <w:rFonts w:ascii="Arial" w:hAnsi="Arial"/>
                <w:b/>
                <w:color w:val="000000"/>
              </w:rPr>
              <w:t>Algebra II</w:t>
            </w:r>
            <w:r>
              <w:rPr>
                <w:rFonts w:ascii="Arial" w:hAnsi="Arial"/>
                <w:b/>
                <w:color w:val="000000"/>
              </w:rPr>
              <w:t>I</w:t>
            </w:r>
          </w:p>
          <w:p w14:paraId="441732F6" w14:textId="77777777" w:rsidR="002931F0" w:rsidRPr="00E17F6F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3</w:t>
            </w:r>
            <w:r w:rsidRPr="00E17F6F">
              <w:rPr>
                <w:rFonts w:ascii="Arial" w:hAnsi="Arial"/>
                <w:b/>
                <w:color w:val="000000"/>
              </w:rPr>
              <w:t>.1</w:t>
            </w:r>
          </w:p>
          <w:p w14:paraId="490AE254" w14:textId="77777777" w:rsidR="002931F0" w:rsidRPr="00E17F6F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3</w:t>
            </w:r>
            <w:r w:rsidRPr="00E17F6F">
              <w:rPr>
                <w:rFonts w:ascii="Arial" w:hAnsi="Arial"/>
                <w:b/>
                <w:color w:val="000000"/>
              </w:rPr>
              <w:t>.2</w:t>
            </w:r>
          </w:p>
          <w:p w14:paraId="41999DFC" w14:textId="77777777" w:rsidR="002931F0" w:rsidRPr="00E17F6F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3</w:t>
            </w:r>
            <w:r w:rsidRPr="00E17F6F">
              <w:rPr>
                <w:rFonts w:ascii="Arial" w:hAnsi="Arial"/>
                <w:b/>
                <w:color w:val="000000"/>
              </w:rPr>
              <w:t>.3</w:t>
            </w:r>
          </w:p>
          <w:p w14:paraId="3D4EB4D9" w14:textId="77777777" w:rsidR="002931F0" w:rsidRPr="00E17F6F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3</w:t>
            </w:r>
            <w:r w:rsidRPr="00E17F6F">
              <w:rPr>
                <w:rFonts w:ascii="Arial" w:hAnsi="Arial"/>
                <w:b/>
                <w:color w:val="000000"/>
              </w:rPr>
              <w:t>.4</w:t>
            </w:r>
          </w:p>
          <w:p w14:paraId="0F7CBCAE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3</w:t>
            </w:r>
            <w:r w:rsidRPr="00E17F6F">
              <w:rPr>
                <w:rFonts w:ascii="Arial" w:hAnsi="Arial"/>
                <w:b/>
                <w:color w:val="000000"/>
              </w:rPr>
              <w:t>.5</w:t>
            </w:r>
          </w:p>
          <w:p w14:paraId="3F5F1C81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3.6</w:t>
            </w:r>
          </w:p>
          <w:p w14:paraId="3ED54AAB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3.7</w:t>
            </w:r>
          </w:p>
          <w:p w14:paraId="179E58BE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3.8</w:t>
            </w:r>
          </w:p>
          <w:p w14:paraId="30BF239A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3.9</w:t>
            </w:r>
          </w:p>
          <w:p w14:paraId="20FFD753" w14:textId="2FC595BA" w:rsidR="002931F0" w:rsidRPr="002D6682" w:rsidRDefault="002931F0" w:rsidP="00C866F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Arial" w:hAnsi="Arial"/>
                <w:b/>
                <w:color w:val="000000"/>
              </w:rPr>
              <w:t>3.10</w:t>
            </w:r>
          </w:p>
        </w:tc>
        <w:tc>
          <w:tcPr>
            <w:tcW w:w="4253" w:type="dxa"/>
          </w:tcPr>
          <w:p w14:paraId="4A0DBEB0" w14:textId="77777777" w:rsidR="002931F0" w:rsidRDefault="002931F0" w:rsidP="002931F0">
            <w:pPr>
              <w:rPr>
                <w:rFonts w:ascii="Arial" w:hAnsi="Arial"/>
              </w:rPr>
            </w:pPr>
          </w:p>
          <w:p w14:paraId="0C592FAC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Function notation</w:t>
            </w:r>
          </w:p>
          <w:p w14:paraId="548682C5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Domain and range of a function</w:t>
            </w:r>
          </w:p>
          <w:p w14:paraId="47539CA1" w14:textId="77777777" w:rsidR="002931F0" w:rsidRPr="002931F0" w:rsidRDefault="002931F0" w:rsidP="002931F0">
            <w:pPr>
              <w:rPr>
                <w:rFonts w:ascii="Arial" w:hAnsi="Arial"/>
              </w:rPr>
            </w:pPr>
            <w:r w:rsidRPr="002931F0">
              <w:rPr>
                <w:rFonts w:ascii="Arial" w:hAnsi="Arial"/>
              </w:rPr>
              <w:t>Composite functions</w:t>
            </w:r>
          </w:p>
          <w:p w14:paraId="6DAC96E4" w14:textId="77777777" w:rsidR="002931F0" w:rsidRPr="002931F0" w:rsidRDefault="002931F0" w:rsidP="002931F0">
            <w:pPr>
              <w:rPr>
                <w:rFonts w:ascii="Arial" w:hAnsi="Arial"/>
              </w:rPr>
            </w:pPr>
            <w:r w:rsidRPr="002931F0">
              <w:rPr>
                <w:rFonts w:ascii="Arial" w:hAnsi="Arial"/>
              </w:rPr>
              <w:t>Graphs of functions</w:t>
            </w:r>
          </w:p>
          <w:p w14:paraId="112590D5" w14:textId="77777777" w:rsidR="002931F0" w:rsidRPr="002931F0" w:rsidRDefault="002931F0" w:rsidP="002931F0">
            <w:pPr>
              <w:rPr>
                <w:rFonts w:ascii="Arial" w:hAnsi="Arial"/>
              </w:rPr>
            </w:pPr>
            <w:r w:rsidRPr="002931F0">
              <w:rPr>
                <w:rFonts w:ascii="Arial" w:hAnsi="Arial"/>
              </w:rPr>
              <w:t>Graphs of linear functions</w:t>
            </w:r>
          </w:p>
          <w:p w14:paraId="6931F359" w14:textId="77777777" w:rsidR="002931F0" w:rsidRPr="002931F0" w:rsidRDefault="002931F0" w:rsidP="002931F0">
            <w:pPr>
              <w:rPr>
                <w:rFonts w:ascii="Arial" w:hAnsi="Arial"/>
              </w:rPr>
            </w:pPr>
            <w:r w:rsidRPr="002931F0">
              <w:rPr>
                <w:rFonts w:ascii="Arial" w:hAnsi="Arial"/>
              </w:rPr>
              <w:t xml:space="preserve">Finding the equation of a line </w:t>
            </w:r>
          </w:p>
          <w:p w14:paraId="3C519179" w14:textId="77777777" w:rsidR="002931F0" w:rsidRPr="002931F0" w:rsidRDefault="002931F0" w:rsidP="002931F0">
            <w:pPr>
              <w:rPr>
                <w:rFonts w:ascii="Arial" w:hAnsi="Arial"/>
              </w:rPr>
            </w:pPr>
            <w:r w:rsidRPr="002931F0">
              <w:rPr>
                <w:rFonts w:ascii="Arial" w:hAnsi="Arial"/>
              </w:rPr>
              <w:t>Graphs of quadratic functions</w:t>
            </w:r>
          </w:p>
          <w:p w14:paraId="20469744" w14:textId="77777777" w:rsidR="002931F0" w:rsidRPr="002931F0" w:rsidRDefault="002931F0" w:rsidP="002931F0">
            <w:pPr>
              <w:rPr>
                <w:rFonts w:ascii="Arial" w:hAnsi="Arial"/>
              </w:rPr>
            </w:pPr>
            <w:r w:rsidRPr="002931F0">
              <w:rPr>
                <w:rFonts w:ascii="Arial" w:hAnsi="Arial"/>
              </w:rPr>
              <w:t>Inverse functions</w:t>
            </w:r>
          </w:p>
          <w:p w14:paraId="4F25CA0B" w14:textId="77777777" w:rsidR="002931F0" w:rsidRPr="002931F0" w:rsidRDefault="002931F0" w:rsidP="002931F0">
            <w:pPr>
              <w:rPr>
                <w:rFonts w:ascii="Arial" w:hAnsi="Arial"/>
              </w:rPr>
            </w:pPr>
            <w:r w:rsidRPr="002931F0">
              <w:rPr>
                <w:rFonts w:ascii="Arial" w:hAnsi="Arial"/>
              </w:rPr>
              <w:t>Graphs of exponential functions</w:t>
            </w:r>
          </w:p>
          <w:p w14:paraId="67437C69" w14:textId="77C4E6A1" w:rsidR="002931F0" w:rsidRPr="002D6682" w:rsidRDefault="002931F0" w:rsidP="002931F0">
            <w:pPr>
              <w:rPr>
                <w:rFonts w:ascii="Comic Sans MS" w:hAnsi="Comic Sans MS"/>
                <w:sz w:val="20"/>
                <w:szCs w:val="20"/>
              </w:rPr>
            </w:pPr>
            <w:r w:rsidRPr="002931F0">
              <w:rPr>
                <w:rFonts w:ascii="Arial" w:hAnsi="Arial"/>
              </w:rPr>
              <w:t>Graphs of functions with up to three parts to their domain</w:t>
            </w:r>
          </w:p>
        </w:tc>
      </w:tr>
      <w:tr w:rsidR="002931F0" w14:paraId="42171229" w14:textId="7CD03AE0" w:rsidTr="00C866F8">
        <w:tc>
          <w:tcPr>
            <w:tcW w:w="2405" w:type="dxa"/>
            <w:shd w:val="pct10" w:color="auto" w:fill="FFFFFF"/>
          </w:tcPr>
          <w:p w14:paraId="3B0AEC79" w14:textId="77777777" w:rsidR="002931F0" w:rsidRDefault="002931F0" w:rsidP="002931F0">
            <w:pPr>
              <w:rPr>
                <w:rFonts w:ascii="Arial" w:hAnsi="Arial"/>
                <w:b/>
                <w:color w:val="000000"/>
              </w:rPr>
            </w:pPr>
            <w:bookmarkStart w:id="0" w:name="_Hlk49328468"/>
            <w:r>
              <w:rPr>
                <w:rFonts w:ascii="Arial" w:hAnsi="Arial"/>
                <w:b/>
                <w:color w:val="000000"/>
              </w:rPr>
              <w:t>Algebra IV</w:t>
            </w:r>
          </w:p>
          <w:p w14:paraId="2D1EAD02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4.1</w:t>
            </w:r>
          </w:p>
          <w:p w14:paraId="0CDFF168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4.2</w:t>
            </w:r>
          </w:p>
          <w:p w14:paraId="063CE7CB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4.3</w:t>
            </w:r>
          </w:p>
          <w:p w14:paraId="69951562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4.4</w:t>
            </w:r>
          </w:p>
          <w:p w14:paraId="17624B1D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4.5</w:t>
            </w:r>
          </w:p>
          <w:p w14:paraId="30E84A56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4.6</w:t>
            </w:r>
          </w:p>
          <w:p w14:paraId="5A78A4ED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4.7</w:t>
            </w:r>
          </w:p>
          <w:p w14:paraId="615BF036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4.8</w:t>
            </w:r>
          </w:p>
          <w:p w14:paraId="1F1B38D6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4.9</w:t>
            </w:r>
          </w:p>
          <w:p w14:paraId="40D2E39E" w14:textId="72602ED3" w:rsidR="002931F0" w:rsidRPr="002D6682" w:rsidRDefault="002931F0" w:rsidP="002931F0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Arial" w:hAnsi="Arial"/>
                <w:b/>
                <w:color w:val="000000"/>
              </w:rPr>
              <w:t>4.10</w:t>
            </w:r>
          </w:p>
        </w:tc>
        <w:tc>
          <w:tcPr>
            <w:tcW w:w="4253" w:type="dxa"/>
          </w:tcPr>
          <w:p w14:paraId="6EF1409F" w14:textId="77777777" w:rsidR="002931F0" w:rsidRDefault="002931F0" w:rsidP="002931F0">
            <w:pPr>
              <w:rPr>
                <w:rFonts w:ascii="Arial" w:hAnsi="Arial"/>
              </w:rPr>
            </w:pPr>
          </w:p>
          <w:p w14:paraId="38490A39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Quadratic equations</w:t>
            </w:r>
          </w:p>
          <w:p w14:paraId="651A0D4A" w14:textId="364D8AF9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Simultaneous equations in two unknow</w:t>
            </w:r>
            <w:r w:rsidR="00C866F8">
              <w:rPr>
                <w:rFonts w:ascii="Arial" w:hAnsi="Arial"/>
              </w:rPr>
              <w:t>n</w:t>
            </w:r>
            <w:r>
              <w:rPr>
                <w:rFonts w:ascii="Arial" w:hAnsi="Arial"/>
              </w:rPr>
              <w:t>s</w:t>
            </w:r>
          </w:p>
          <w:p w14:paraId="337CAEE5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The factor theorem</w:t>
            </w:r>
          </w:p>
          <w:p w14:paraId="514E46F4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Linear inequalities</w:t>
            </w:r>
          </w:p>
          <w:p w14:paraId="4304EE95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Quadratic inequalities</w:t>
            </w:r>
          </w:p>
          <w:p w14:paraId="2F41B235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Indices</w:t>
            </w:r>
          </w:p>
          <w:p w14:paraId="065E5A33" w14:textId="77777777" w:rsidR="002931F0" w:rsidRPr="005E0654" w:rsidRDefault="002931F0" w:rsidP="002931F0">
            <w:pPr>
              <w:rPr>
                <w:rFonts w:ascii="Arial" w:hAnsi="Arial"/>
              </w:rPr>
            </w:pPr>
            <w:r w:rsidRPr="005E0654">
              <w:rPr>
                <w:rFonts w:ascii="Arial" w:hAnsi="Arial"/>
              </w:rPr>
              <w:t>Algebraic proof</w:t>
            </w:r>
          </w:p>
          <w:p w14:paraId="6CB6F9D1" w14:textId="77777777" w:rsidR="002931F0" w:rsidRPr="005E0654" w:rsidRDefault="002931F0" w:rsidP="002931F0">
            <w:pPr>
              <w:rPr>
                <w:rFonts w:ascii="Arial" w:hAnsi="Arial"/>
              </w:rPr>
            </w:pPr>
            <w:r w:rsidRPr="005E0654">
              <w:rPr>
                <w:rFonts w:ascii="Arial" w:hAnsi="Arial"/>
              </w:rPr>
              <w:t>Sequences</w:t>
            </w:r>
          </w:p>
          <w:p w14:paraId="429AB5F8" w14:textId="77777777" w:rsidR="002931F0" w:rsidRPr="005E0654" w:rsidRDefault="002931F0" w:rsidP="002931F0">
            <w:pPr>
              <w:rPr>
                <w:rFonts w:ascii="Arial" w:hAnsi="Arial"/>
              </w:rPr>
            </w:pPr>
            <w:r w:rsidRPr="005E0654">
              <w:rPr>
                <w:rFonts w:ascii="Arial" w:hAnsi="Arial"/>
              </w:rPr>
              <w:t>Limiting value of a sequence</w:t>
            </w:r>
          </w:p>
          <w:p w14:paraId="7572EAD4" w14:textId="4443CC6D" w:rsidR="002931F0" w:rsidRPr="002D6682" w:rsidRDefault="002931F0" w:rsidP="002931F0">
            <w:pPr>
              <w:rPr>
                <w:rFonts w:ascii="Comic Sans MS" w:hAnsi="Comic Sans MS"/>
                <w:sz w:val="20"/>
                <w:szCs w:val="20"/>
              </w:rPr>
            </w:pPr>
            <w:r w:rsidRPr="005E0654">
              <w:rPr>
                <w:rFonts w:ascii="Arial" w:hAnsi="Arial"/>
              </w:rPr>
              <w:t>Simultaneous equations in three unknowns</w:t>
            </w:r>
          </w:p>
        </w:tc>
      </w:tr>
      <w:bookmarkEnd w:id="0"/>
    </w:tbl>
    <w:p w14:paraId="1B4DFF19" w14:textId="38723C50" w:rsidR="000A1A13" w:rsidRDefault="000A1A13" w:rsidP="002931F0">
      <w:pPr>
        <w:rPr>
          <w:rFonts w:ascii="Comic Sans MS" w:hAnsi="Comic Sans MS"/>
          <w:sz w:val="24"/>
          <w:szCs w:val="24"/>
        </w:rPr>
      </w:pPr>
    </w:p>
    <w:p w14:paraId="1180A53A" w14:textId="0F4F6596" w:rsidR="002931F0" w:rsidRDefault="002931F0" w:rsidP="002931F0">
      <w:pPr>
        <w:rPr>
          <w:rFonts w:ascii="Comic Sans MS" w:hAnsi="Comic Sans MS"/>
          <w:sz w:val="24"/>
          <w:szCs w:val="24"/>
        </w:rPr>
      </w:pPr>
    </w:p>
    <w:p w14:paraId="73F8D1DA" w14:textId="2B979866" w:rsidR="002931F0" w:rsidRDefault="002931F0" w:rsidP="002931F0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2146"/>
        <w:tblW w:w="6658" w:type="dxa"/>
        <w:tblLayout w:type="fixed"/>
        <w:tblLook w:val="04A0" w:firstRow="1" w:lastRow="0" w:firstColumn="1" w:lastColumn="0" w:noHBand="0" w:noVBand="1"/>
      </w:tblPr>
      <w:tblGrid>
        <w:gridCol w:w="2547"/>
        <w:gridCol w:w="4111"/>
      </w:tblGrid>
      <w:tr w:rsidR="005E0654" w:rsidRPr="00CC1E3F" w14:paraId="234A6A99" w14:textId="77777777" w:rsidTr="005E0654">
        <w:trPr>
          <w:trHeight w:val="416"/>
        </w:trPr>
        <w:tc>
          <w:tcPr>
            <w:tcW w:w="2547" w:type="dxa"/>
          </w:tcPr>
          <w:p w14:paraId="2D7B62D5" w14:textId="77777777" w:rsidR="005E0654" w:rsidRDefault="005E0654" w:rsidP="002931F0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lastRenderedPageBreak/>
              <w:t>Unit</w:t>
            </w:r>
          </w:p>
          <w:p w14:paraId="718B4FA1" w14:textId="77777777" w:rsidR="005E0654" w:rsidRPr="002D6682" w:rsidRDefault="005E0654" w:rsidP="002931F0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111" w:type="dxa"/>
          </w:tcPr>
          <w:p w14:paraId="087AD3EB" w14:textId="59622FF1" w:rsidR="005E0654" w:rsidRPr="00A15507" w:rsidRDefault="005E0654" w:rsidP="00DE1756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</w:rPr>
              <w:t>Topic</w:t>
            </w:r>
          </w:p>
        </w:tc>
      </w:tr>
      <w:tr w:rsidR="002931F0" w14:paraId="47F44B02" w14:textId="77777777" w:rsidTr="002931F0">
        <w:tc>
          <w:tcPr>
            <w:tcW w:w="2547" w:type="dxa"/>
            <w:shd w:val="pct10" w:color="auto" w:fill="FFFFFF"/>
          </w:tcPr>
          <w:p w14:paraId="6A7E4897" w14:textId="77777777" w:rsidR="002931F0" w:rsidRDefault="002931F0" w:rsidP="002931F0">
            <w:pPr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Co-ordinate Geometry</w:t>
            </w:r>
          </w:p>
          <w:p w14:paraId="09B3B97A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5.1</w:t>
            </w:r>
          </w:p>
          <w:p w14:paraId="4EDF3105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5.2</w:t>
            </w:r>
          </w:p>
          <w:p w14:paraId="63687364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5.3</w:t>
            </w:r>
          </w:p>
          <w:p w14:paraId="391FB6B8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5.4</w:t>
            </w:r>
          </w:p>
          <w:p w14:paraId="10B18032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5.5</w:t>
            </w:r>
          </w:p>
          <w:p w14:paraId="048FBF5B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5.6</w:t>
            </w:r>
          </w:p>
          <w:p w14:paraId="19ACBA96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5.7</w:t>
            </w:r>
          </w:p>
          <w:p w14:paraId="4E76AAD1" w14:textId="77777777" w:rsidR="002931F0" w:rsidRPr="002D6682" w:rsidRDefault="002931F0" w:rsidP="002931F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257D28E9" w14:textId="77777777" w:rsidR="002931F0" w:rsidRDefault="002931F0" w:rsidP="002931F0">
            <w:pPr>
              <w:rPr>
                <w:rFonts w:ascii="Arial" w:hAnsi="Arial"/>
              </w:rPr>
            </w:pPr>
          </w:p>
          <w:p w14:paraId="4D97461D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Parallel and perpendicular lines</w:t>
            </w:r>
          </w:p>
          <w:p w14:paraId="3F69ADB6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The distance between two points</w:t>
            </w:r>
          </w:p>
          <w:p w14:paraId="5439FD87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The midpoint of a line joining two points</w:t>
            </w:r>
          </w:p>
          <w:p w14:paraId="4FBFF8C9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Equation of a straight line</w:t>
            </w:r>
          </w:p>
          <w:p w14:paraId="12B82192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The intersection of two lines</w:t>
            </w:r>
          </w:p>
          <w:p w14:paraId="3CEC9CC1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Dividing a line in a given ratio</w:t>
            </w:r>
          </w:p>
          <w:p w14:paraId="69450539" w14:textId="5C46733A" w:rsidR="002931F0" w:rsidRPr="002D6682" w:rsidRDefault="002931F0" w:rsidP="002931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Arial" w:hAnsi="Arial"/>
              </w:rPr>
              <w:t>Equation of a circle</w:t>
            </w:r>
          </w:p>
        </w:tc>
      </w:tr>
      <w:tr w:rsidR="002931F0" w14:paraId="690E392E" w14:textId="77777777" w:rsidTr="002931F0">
        <w:tc>
          <w:tcPr>
            <w:tcW w:w="2547" w:type="dxa"/>
            <w:shd w:val="pct10" w:color="auto" w:fill="FFFFFF"/>
          </w:tcPr>
          <w:p w14:paraId="66FE3197" w14:textId="3A1B9840" w:rsidR="002931F0" w:rsidRDefault="002931F0" w:rsidP="002931F0">
            <w:pPr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 xml:space="preserve">Geometry I </w:t>
            </w:r>
          </w:p>
          <w:p w14:paraId="40C168D0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6.1</w:t>
            </w:r>
          </w:p>
          <w:p w14:paraId="56DED02C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6.2</w:t>
            </w:r>
          </w:p>
          <w:p w14:paraId="3CE5154E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6.3</w:t>
            </w:r>
          </w:p>
          <w:p w14:paraId="3B6F2BB3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6.4</w:t>
            </w:r>
          </w:p>
          <w:p w14:paraId="32EC4E1E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6.5</w:t>
            </w:r>
          </w:p>
          <w:p w14:paraId="2E7D9171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6.6</w:t>
            </w:r>
          </w:p>
          <w:p w14:paraId="22416CE7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6.7</w:t>
            </w:r>
          </w:p>
          <w:p w14:paraId="459E1AEB" w14:textId="77777777" w:rsidR="00C866F8" w:rsidRDefault="00C866F8" w:rsidP="002931F0">
            <w:pPr>
              <w:jc w:val="right"/>
              <w:rPr>
                <w:rFonts w:ascii="Arial" w:hAnsi="Arial"/>
                <w:b/>
                <w:color w:val="000000"/>
              </w:rPr>
            </w:pPr>
          </w:p>
          <w:p w14:paraId="42FB8D05" w14:textId="49B87CF2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6.8</w:t>
            </w:r>
          </w:p>
          <w:p w14:paraId="475DCE02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6.9</w:t>
            </w:r>
          </w:p>
          <w:p w14:paraId="74B510B8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6.10</w:t>
            </w:r>
          </w:p>
          <w:p w14:paraId="64D2002F" w14:textId="614F558F" w:rsidR="002931F0" w:rsidRPr="002D6682" w:rsidRDefault="002931F0" w:rsidP="002931F0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Arial" w:hAnsi="Arial"/>
                <w:b/>
                <w:color w:val="000000"/>
              </w:rPr>
              <w:t>6.11</w:t>
            </w:r>
          </w:p>
        </w:tc>
        <w:tc>
          <w:tcPr>
            <w:tcW w:w="4111" w:type="dxa"/>
          </w:tcPr>
          <w:p w14:paraId="3B922C63" w14:textId="77777777" w:rsidR="002931F0" w:rsidRPr="0060055F" w:rsidRDefault="002931F0" w:rsidP="002931F0">
            <w:pPr>
              <w:rPr>
                <w:rFonts w:ascii="Arial" w:hAnsi="Arial"/>
                <w:bCs/>
              </w:rPr>
            </w:pPr>
          </w:p>
          <w:p w14:paraId="71BD98D8" w14:textId="77777777" w:rsidR="002931F0" w:rsidRPr="0060055F" w:rsidRDefault="002931F0" w:rsidP="002931F0">
            <w:pPr>
              <w:rPr>
                <w:rFonts w:ascii="Arial" w:hAnsi="Arial"/>
                <w:bCs/>
              </w:rPr>
            </w:pPr>
            <w:r w:rsidRPr="0060055F">
              <w:rPr>
                <w:rFonts w:ascii="Arial" w:hAnsi="Arial"/>
                <w:bCs/>
              </w:rPr>
              <w:t>Mensuration</w:t>
            </w:r>
          </w:p>
          <w:p w14:paraId="119D903B" w14:textId="77777777" w:rsidR="002931F0" w:rsidRPr="0060055F" w:rsidRDefault="002931F0" w:rsidP="002931F0">
            <w:pPr>
              <w:rPr>
                <w:rFonts w:ascii="Arial" w:hAnsi="Arial"/>
                <w:bCs/>
              </w:rPr>
            </w:pPr>
            <w:r w:rsidRPr="0060055F">
              <w:rPr>
                <w:rFonts w:ascii="Arial" w:hAnsi="Arial"/>
                <w:bCs/>
              </w:rPr>
              <w:t>Pythagoras’ Theorem</w:t>
            </w:r>
          </w:p>
          <w:p w14:paraId="64B2E15A" w14:textId="77777777" w:rsidR="002931F0" w:rsidRPr="0060055F" w:rsidRDefault="002931F0" w:rsidP="002931F0">
            <w:pPr>
              <w:rPr>
                <w:rFonts w:ascii="Arial" w:hAnsi="Arial"/>
                <w:bCs/>
              </w:rPr>
            </w:pPr>
            <w:r w:rsidRPr="0060055F">
              <w:rPr>
                <w:rFonts w:ascii="Arial" w:hAnsi="Arial"/>
                <w:bCs/>
              </w:rPr>
              <w:t>Angle facts</w:t>
            </w:r>
          </w:p>
          <w:p w14:paraId="3D7C2332" w14:textId="77777777" w:rsidR="002931F0" w:rsidRPr="0060055F" w:rsidRDefault="002931F0" w:rsidP="002931F0">
            <w:pPr>
              <w:rPr>
                <w:rFonts w:ascii="Arial" w:hAnsi="Arial"/>
                <w:bCs/>
              </w:rPr>
            </w:pPr>
            <w:r w:rsidRPr="0060055F">
              <w:rPr>
                <w:rFonts w:ascii="Arial" w:hAnsi="Arial"/>
                <w:bCs/>
              </w:rPr>
              <w:t>Circle theorems</w:t>
            </w:r>
          </w:p>
          <w:p w14:paraId="5E5F0569" w14:textId="77777777" w:rsidR="002931F0" w:rsidRPr="0060055F" w:rsidRDefault="002931F0" w:rsidP="002931F0">
            <w:pPr>
              <w:rPr>
                <w:rFonts w:ascii="Arial" w:hAnsi="Arial"/>
                <w:bCs/>
              </w:rPr>
            </w:pPr>
            <w:r w:rsidRPr="0060055F">
              <w:rPr>
                <w:rFonts w:ascii="Arial" w:hAnsi="Arial"/>
                <w:bCs/>
              </w:rPr>
              <w:t>Geometric proof</w:t>
            </w:r>
          </w:p>
          <w:p w14:paraId="7E5F7B96" w14:textId="77777777" w:rsidR="002931F0" w:rsidRPr="0060055F" w:rsidRDefault="002931F0" w:rsidP="002931F0">
            <w:pPr>
              <w:rPr>
                <w:rFonts w:ascii="Arial" w:hAnsi="Arial"/>
                <w:bCs/>
              </w:rPr>
            </w:pPr>
            <w:r w:rsidRPr="0060055F">
              <w:rPr>
                <w:rFonts w:ascii="Arial" w:hAnsi="Arial"/>
                <w:bCs/>
              </w:rPr>
              <w:t>Trigonometry in two dimensions</w:t>
            </w:r>
          </w:p>
          <w:p w14:paraId="30151FA8" w14:textId="77777777" w:rsidR="002931F0" w:rsidRPr="0060055F" w:rsidRDefault="002931F0" w:rsidP="002931F0">
            <w:pPr>
              <w:rPr>
                <w:rFonts w:ascii="Arial" w:hAnsi="Arial"/>
                <w:bCs/>
              </w:rPr>
            </w:pPr>
            <w:r w:rsidRPr="0060055F">
              <w:rPr>
                <w:rFonts w:ascii="Arial" w:hAnsi="Arial"/>
                <w:bCs/>
              </w:rPr>
              <w:t>Trigonometric functions for angles of any size</w:t>
            </w:r>
          </w:p>
          <w:p w14:paraId="356C34BE" w14:textId="77777777" w:rsidR="002931F0" w:rsidRPr="0060055F" w:rsidRDefault="002931F0" w:rsidP="002931F0">
            <w:pPr>
              <w:rPr>
                <w:rFonts w:ascii="Arial" w:hAnsi="Arial"/>
                <w:bCs/>
              </w:rPr>
            </w:pPr>
            <w:r w:rsidRPr="0060055F">
              <w:rPr>
                <w:rFonts w:ascii="Arial" w:hAnsi="Arial"/>
                <w:bCs/>
              </w:rPr>
              <w:t>The sine and cosine graphs</w:t>
            </w:r>
          </w:p>
          <w:p w14:paraId="13302628" w14:textId="77777777" w:rsidR="002931F0" w:rsidRPr="0060055F" w:rsidRDefault="002931F0" w:rsidP="002931F0">
            <w:pPr>
              <w:rPr>
                <w:rFonts w:ascii="Arial" w:hAnsi="Arial"/>
                <w:bCs/>
              </w:rPr>
            </w:pPr>
            <w:r w:rsidRPr="0060055F">
              <w:rPr>
                <w:rFonts w:ascii="Arial" w:hAnsi="Arial"/>
                <w:bCs/>
              </w:rPr>
              <w:t>The tangent graph</w:t>
            </w:r>
          </w:p>
          <w:p w14:paraId="39348ACC" w14:textId="77777777" w:rsidR="002931F0" w:rsidRPr="0060055F" w:rsidRDefault="002931F0" w:rsidP="002931F0">
            <w:pPr>
              <w:rPr>
                <w:rFonts w:ascii="Arial" w:hAnsi="Arial"/>
                <w:bCs/>
              </w:rPr>
            </w:pPr>
            <w:r w:rsidRPr="0060055F">
              <w:rPr>
                <w:rFonts w:ascii="Arial" w:hAnsi="Arial"/>
                <w:bCs/>
              </w:rPr>
              <w:t>Solutions of trigonometric equations</w:t>
            </w:r>
          </w:p>
          <w:p w14:paraId="655FEC0E" w14:textId="77777777" w:rsidR="002931F0" w:rsidRDefault="002931F0" w:rsidP="002931F0">
            <w:pPr>
              <w:rPr>
                <w:rFonts w:ascii="Arial" w:hAnsi="Arial"/>
                <w:bCs/>
              </w:rPr>
            </w:pPr>
            <w:r w:rsidRPr="0060055F">
              <w:rPr>
                <w:rFonts w:ascii="Arial" w:hAnsi="Arial"/>
                <w:bCs/>
              </w:rPr>
              <w:t>Trigonometric identities</w:t>
            </w:r>
          </w:p>
          <w:p w14:paraId="1FFE0096" w14:textId="5D7B7C64" w:rsidR="00C866F8" w:rsidRPr="002D6682" w:rsidRDefault="00C866F8" w:rsidP="002931F0">
            <w:pPr>
              <w:rPr>
                <w:rFonts w:ascii="Comic Sans MS" w:hAnsi="Comic Sans MS"/>
                <w:sz w:val="20"/>
                <w:szCs w:val="20"/>
              </w:rPr>
            </w:pPr>
            <w:bookmarkStart w:id="1" w:name="_GoBack"/>
            <w:bookmarkEnd w:id="1"/>
          </w:p>
        </w:tc>
      </w:tr>
      <w:tr w:rsidR="002931F0" w14:paraId="7DAF3EF8" w14:textId="77777777" w:rsidTr="002931F0">
        <w:tc>
          <w:tcPr>
            <w:tcW w:w="2547" w:type="dxa"/>
            <w:shd w:val="pct10" w:color="auto" w:fill="FFFFFF"/>
          </w:tcPr>
          <w:p w14:paraId="6CC868D6" w14:textId="4FACAB09" w:rsidR="002931F0" w:rsidRDefault="002931F0" w:rsidP="002931F0">
            <w:pPr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 xml:space="preserve">Geometry II </w:t>
            </w:r>
          </w:p>
          <w:p w14:paraId="5F6AC377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7.1</w:t>
            </w:r>
          </w:p>
          <w:p w14:paraId="1DD99176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7.2</w:t>
            </w:r>
          </w:p>
          <w:p w14:paraId="3EAE1E8E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7.3</w:t>
            </w:r>
          </w:p>
          <w:p w14:paraId="38D6FA63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7.4</w:t>
            </w:r>
          </w:p>
          <w:p w14:paraId="2A5088C6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7.5</w:t>
            </w:r>
          </w:p>
          <w:p w14:paraId="6E9BE17A" w14:textId="66CA59E5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7.6</w:t>
            </w:r>
          </w:p>
          <w:p w14:paraId="7BE7A531" w14:textId="68322012" w:rsidR="00C866F8" w:rsidRDefault="00C866F8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7.7</w:t>
            </w:r>
          </w:p>
          <w:p w14:paraId="6C3EFFB9" w14:textId="15A818B4" w:rsidR="002931F0" w:rsidRPr="002D6682" w:rsidRDefault="002931F0" w:rsidP="002931F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6ABD7A1" w14:textId="77777777" w:rsidR="002931F0" w:rsidRPr="0060055F" w:rsidRDefault="002931F0" w:rsidP="002931F0">
            <w:pPr>
              <w:rPr>
                <w:rFonts w:ascii="Arial" w:hAnsi="Arial"/>
                <w:bCs/>
              </w:rPr>
            </w:pPr>
          </w:p>
          <w:p w14:paraId="697C2702" w14:textId="77777777" w:rsidR="002931F0" w:rsidRPr="0060055F" w:rsidRDefault="002931F0" w:rsidP="002931F0">
            <w:pPr>
              <w:rPr>
                <w:rFonts w:ascii="Arial" w:hAnsi="Arial"/>
                <w:bCs/>
              </w:rPr>
            </w:pPr>
            <w:r w:rsidRPr="0060055F">
              <w:rPr>
                <w:rFonts w:ascii="Arial" w:hAnsi="Arial"/>
                <w:bCs/>
              </w:rPr>
              <w:t>The area of a triangle</w:t>
            </w:r>
          </w:p>
          <w:p w14:paraId="5AF16AAA" w14:textId="77777777" w:rsidR="002931F0" w:rsidRPr="0060055F" w:rsidRDefault="002931F0" w:rsidP="002931F0">
            <w:pPr>
              <w:rPr>
                <w:rFonts w:ascii="Arial" w:hAnsi="Arial"/>
                <w:bCs/>
              </w:rPr>
            </w:pPr>
            <w:r w:rsidRPr="0060055F">
              <w:rPr>
                <w:rFonts w:ascii="Arial" w:hAnsi="Arial"/>
                <w:bCs/>
              </w:rPr>
              <w:t>The sine rule</w:t>
            </w:r>
          </w:p>
          <w:p w14:paraId="7A95EE05" w14:textId="77777777" w:rsidR="002931F0" w:rsidRPr="0060055F" w:rsidRDefault="002931F0" w:rsidP="002931F0">
            <w:pPr>
              <w:rPr>
                <w:rFonts w:ascii="Arial" w:hAnsi="Arial"/>
                <w:bCs/>
              </w:rPr>
            </w:pPr>
            <w:r w:rsidRPr="0060055F">
              <w:rPr>
                <w:rFonts w:ascii="Arial" w:hAnsi="Arial"/>
                <w:bCs/>
              </w:rPr>
              <w:t>The cosine rule</w:t>
            </w:r>
          </w:p>
          <w:p w14:paraId="64D93617" w14:textId="77777777" w:rsidR="002931F0" w:rsidRPr="0060055F" w:rsidRDefault="002931F0" w:rsidP="002931F0">
            <w:pPr>
              <w:rPr>
                <w:rFonts w:ascii="Arial" w:hAnsi="Arial"/>
                <w:bCs/>
              </w:rPr>
            </w:pPr>
            <w:r w:rsidRPr="0060055F">
              <w:rPr>
                <w:rFonts w:ascii="Arial" w:hAnsi="Arial"/>
                <w:bCs/>
              </w:rPr>
              <w:t>Using the sine and cosine rules together</w:t>
            </w:r>
          </w:p>
          <w:p w14:paraId="7BFD0F5B" w14:textId="77777777" w:rsidR="002931F0" w:rsidRPr="0060055F" w:rsidRDefault="002931F0" w:rsidP="002931F0">
            <w:pPr>
              <w:rPr>
                <w:rFonts w:ascii="Arial" w:hAnsi="Arial"/>
                <w:bCs/>
              </w:rPr>
            </w:pPr>
            <w:r w:rsidRPr="0060055F">
              <w:rPr>
                <w:rFonts w:ascii="Arial" w:hAnsi="Arial"/>
                <w:bCs/>
              </w:rPr>
              <w:t>Problems in three dimensions</w:t>
            </w:r>
          </w:p>
          <w:p w14:paraId="21CF0129" w14:textId="364311B1" w:rsidR="002931F0" w:rsidRPr="002D6682" w:rsidRDefault="002931F0" w:rsidP="002931F0">
            <w:pPr>
              <w:rPr>
                <w:rFonts w:ascii="Comic Sans MS" w:hAnsi="Comic Sans MS"/>
                <w:sz w:val="20"/>
                <w:szCs w:val="20"/>
              </w:rPr>
            </w:pPr>
            <w:r w:rsidRPr="0060055F">
              <w:rPr>
                <w:rFonts w:ascii="Arial" w:hAnsi="Arial"/>
                <w:bCs/>
              </w:rPr>
              <w:t>Lines and planes in three dimensions</w:t>
            </w:r>
          </w:p>
        </w:tc>
      </w:tr>
      <w:tr w:rsidR="002931F0" w14:paraId="0F4428E6" w14:textId="77777777" w:rsidTr="002931F0">
        <w:tc>
          <w:tcPr>
            <w:tcW w:w="2547" w:type="dxa"/>
            <w:shd w:val="pct10" w:color="auto" w:fill="FFFFFF"/>
          </w:tcPr>
          <w:p w14:paraId="355E82D9" w14:textId="77777777" w:rsidR="002931F0" w:rsidRDefault="002931F0" w:rsidP="002931F0">
            <w:pPr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Calculus</w:t>
            </w:r>
          </w:p>
          <w:p w14:paraId="05CE8A24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8.1</w:t>
            </w:r>
          </w:p>
          <w:p w14:paraId="5F96293E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8.2</w:t>
            </w:r>
          </w:p>
          <w:p w14:paraId="1EB92922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8.3</w:t>
            </w:r>
          </w:p>
          <w:p w14:paraId="406BCFA0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8.4</w:t>
            </w:r>
          </w:p>
          <w:p w14:paraId="0308F18A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8.5</w:t>
            </w:r>
          </w:p>
          <w:p w14:paraId="0926E865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8.6</w:t>
            </w:r>
          </w:p>
          <w:p w14:paraId="34AE1315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8.7</w:t>
            </w:r>
          </w:p>
          <w:p w14:paraId="590F725F" w14:textId="77777777" w:rsidR="002931F0" w:rsidRDefault="002931F0" w:rsidP="002931F0">
            <w:pPr>
              <w:rPr>
                <w:rFonts w:ascii="Arial" w:hAnsi="Arial"/>
                <w:b/>
                <w:color w:val="000000"/>
              </w:rPr>
            </w:pPr>
          </w:p>
        </w:tc>
        <w:tc>
          <w:tcPr>
            <w:tcW w:w="4111" w:type="dxa"/>
          </w:tcPr>
          <w:p w14:paraId="151ED36E" w14:textId="77777777" w:rsidR="002931F0" w:rsidRDefault="002931F0" w:rsidP="002931F0">
            <w:pPr>
              <w:rPr>
                <w:rFonts w:ascii="Arial" w:hAnsi="Arial"/>
              </w:rPr>
            </w:pPr>
          </w:p>
          <w:p w14:paraId="5AA1E023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The gradient of a curve</w:t>
            </w:r>
          </w:p>
          <w:p w14:paraId="0F20979D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Differentiation</w:t>
            </w:r>
          </w:p>
          <w:p w14:paraId="70652B9D" w14:textId="3712272D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Differentiation using standard results</w:t>
            </w:r>
          </w:p>
          <w:p w14:paraId="74470E1C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Tangents and </w:t>
            </w:r>
            <w:proofErr w:type="spellStart"/>
            <w:r>
              <w:rPr>
                <w:rFonts w:ascii="Arial" w:hAnsi="Arial"/>
              </w:rPr>
              <w:t>normals</w:t>
            </w:r>
            <w:proofErr w:type="spellEnd"/>
          </w:p>
          <w:p w14:paraId="64F52D8C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Increasing and decreasing functions</w:t>
            </w:r>
          </w:p>
          <w:p w14:paraId="2CE14AEC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The second derivative</w:t>
            </w:r>
          </w:p>
          <w:p w14:paraId="40A37EB4" w14:textId="5A040B43" w:rsidR="002931F0" w:rsidRPr="0060055F" w:rsidRDefault="002931F0" w:rsidP="002931F0">
            <w:pPr>
              <w:rPr>
                <w:rFonts w:ascii="Arial" w:hAnsi="Arial"/>
                <w:bCs/>
              </w:rPr>
            </w:pPr>
            <w:r>
              <w:rPr>
                <w:rFonts w:ascii="Arial" w:hAnsi="Arial"/>
              </w:rPr>
              <w:t>Stationary points</w:t>
            </w:r>
          </w:p>
        </w:tc>
      </w:tr>
      <w:tr w:rsidR="002931F0" w14:paraId="31C54D2D" w14:textId="77777777" w:rsidTr="00C866F8">
        <w:trPr>
          <w:trHeight w:val="1914"/>
        </w:trPr>
        <w:tc>
          <w:tcPr>
            <w:tcW w:w="2547" w:type="dxa"/>
            <w:shd w:val="pct10" w:color="auto" w:fill="FFFFFF"/>
          </w:tcPr>
          <w:p w14:paraId="772F4B04" w14:textId="77777777" w:rsidR="002931F0" w:rsidRDefault="002931F0" w:rsidP="002931F0">
            <w:pPr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Matrices</w:t>
            </w:r>
          </w:p>
          <w:p w14:paraId="6C5DBF8D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9.1</w:t>
            </w:r>
          </w:p>
          <w:p w14:paraId="638A8207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9.2</w:t>
            </w:r>
          </w:p>
          <w:p w14:paraId="53AB1F7B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9.3</w:t>
            </w:r>
          </w:p>
          <w:p w14:paraId="66E3A2D3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9.4</w:t>
            </w:r>
          </w:p>
          <w:p w14:paraId="45EA5D22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9.5</w:t>
            </w:r>
          </w:p>
          <w:p w14:paraId="4B03AB15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</w:p>
          <w:p w14:paraId="66C71447" w14:textId="77777777" w:rsidR="002931F0" w:rsidRDefault="002931F0" w:rsidP="002931F0">
            <w:pPr>
              <w:jc w:val="right"/>
              <w:rPr>
                <w:rFonts w:ascii="Arial" w:hAnsi="Arial"/>
                <w:b/>
                <w:color w:val="000000"/>
              </w:rPr>
            </w:pPr>
          </w:p>
          <w:p w14:paraId="76F4468E" w14:textId="77777777" w:rsidR="002931F0" w:rsidRDefault="002931F0" w:rsidP="002931F0">
            <w:pPr>
              <w:rPr>
                <w:rFonts w:ascii="Arial" w:hAnsi="Arial"/>
                <w:b/>
                <w:color w:val="000000"/>
              </w:rPr>
            </w:pPr>
          </w:p>
        </w:tc>
        <w:tc>
          <w:tcPr>
            <w:tcW w:w="4111" w:type="dxa"/>
          </w:tcPr>
          <w:p w14:paraId="7E61C4DA" w14:textId="77777777" w:rsidR="002931F0" w:rsidRDefault="002931F0" w:rsidP="002931F0">
            <w:pPr>
              <w:rPr>
                <w:rFonts w:ascii="Arial" w:hAnsi="Arial"/>
              </w:rPr>
            </w:pPr>
          </w:p>
          <w:p w14:paraId="07C9CFF7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Multiplying matrices</w:t>
            </w:r>
          </w:p>
          <w:p w14:paraId="643BF871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Transformations</w:t>
            </w:r>
          </w:p>
          <w:p w14:paraId="6BB6EC5A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The identity matrix</w:t>
            </w:r>
          </w:p>
          <w:p w14:paraId="639628B6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Transformations of the unit square</w:t>
            </w:r>
          </w:p>
          <w:p w14:paraId="12A4BD3D" w14:textId="77777777" w:rsidR="002931F0" w:rsidRDefault="002931F0" w:rsidP="002931F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Combining transformations</w:t>
            </w:r>
          </w:p>
          <w:p w14:paraId="1443ABAD" w14:textId="77777777" w:rsidR="002931F0" w:rsidRDefault="002931F0" w:rsidP="002931F0">
            <w:pPr>
              <w:rPr>
                <w:rFonts w:ascii="Arial" w:hAnsi="Arial"/>
              </w:rPr>
            </w:pPr>
          </w:p>
        </w:tc>
      </w:tr>
    </w:tbl>
    <w:p w14:paraId="48D57615" w14:textId="77777777" w:rsidR="002931F0" w:rsidRPr="00ED54EF" w:rsidRDefault="002931F0" w:rsidP="002931F0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14:paraId="401FD7D9" w14:textId="00B11C42" w:rsidR="002931F0" w:rsidRPr="00ED54EF" w:rsidRDefault="002931F0" w:rsidP="005E0654">
      <w:pPr>
        <w:rPr>
          <w:rFonts w:ascii="Comic Sans MS" w:hAnsi="Comic Sans MS"/>
        </w:rPr>
      </w:pPr>
      <w:r w:rsidRPr="00A15507">
        <w:rPr>
          <w:rFonts w:ascii="Comic Sans MS" w:hAnsi="Comic Sans MS"/>
          <w:b/>
        </w:rPr>
        <w:tab/>
      </w:r>
      <w:r w:rsidRPr="002931F0">
        <w:rPr>
          <w:rFonts w:ascii="Comic Sans MS" w:hAnsi="Comic Sans MS"/>
          <w:b/>
          <w:u w:val="single"/>
        </w:rPr>
        <w:t>Further Maths GCSE</w:t>
      </w:r>
      <w:r w:rsidRPr="00A15507">
        <w:rPr>
          <w:rFonts w:ascii="Comic Sans MS" w:hAnsi="Comic Sans MS"/>
          <w:b/>
        </w:rPr>
        <w:tab/>
      </w:r>
      <w:r w:rsidRPr="00ED54EF">
        <w:rPr>
          <w:rFonts w:ascii="Comic Sans MS" w:hAnsi="Comic Sans MS"/>
          <w:b/>
          <w:u w:val="single"/>
        </w:rPr>
        <w:t>Year</w:t>
      </w:r>
      <w:r>
        <w:rPr>
          <w:rFonts w:ascii="Comic Sans MS" w:hAnsi="Comic Sans MS"/>
          <w:b/>
          <w:u w:val="single"/>
        </w:rPr>
        <w:t xml:space="preserve"> 11</w:t>
      </w:r>
      <w:r w:rsidR="005E0654">
        <w:rPr>
          <w:rFonts w:ascii="Comic Sans MS" w:hAnsi="Comic Sans MS"/>
          <w:b/>
          <w:u w:val="single"/>
        </w:rPr>
        <w:t xml:space="preserve"> Set 1</w:t>
      </w:r>
    </w:p>
    <w:p w14:paraId="71BE52CC" w14:textId="77777777" w:rsidR="002931F0" w:rsidRDefault="002931F0" w:rsidP="002931F0">
      <w:pPr>
        <w:rPr>
          <w:rFonts w:ascii="Comic Sans MS" w:hAnsi="Comic Sans MS"/>
          <w:sz w:val="24"/>
          <w:szCs w:val="24"/>
        </w:rPr>
      </w:pPr>
    </w:p>
    <w:sectPr w:rsidR="002931F0" w:rsidSect="006C492D">
      <w:headerReference w:type="default" r:id="rId7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D36B6" w14:textId="77777777" w:rsidR="00201DFC" w:rsidRDefault="00201DFC" w:rsidP="00201DFC">
      <w:pPr>
        <w:spacing w:after="0" w:line="240" w:lineRule="auto"/>
      </w:pPr>
      <w:r>
        <w:separator/>
      </w:r>
    </w:p>
  </w:endnote>
  <w:endnote w:type="continuationSeparator" w:id="0">
    <w:p w14:paraId="53475722" w14:textId="77777777" w:rsidR="00201DFC" w:rsidRDefault="00201DFC" w:rsidP="00201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50B1A" w14:textId="77777777" w:rsidR="00201DFC" w:rsidRDefault="00201DFC" w:rsidP="00201DFC">
      <w:pPr>
        <w:spacing w:after="0" w:line="240" w:lineRule="auto"/>
      </w:pPr>
      <w:r>
        <w:separator/>
      </w:r>
    </w:p>
  </w:footnote>
  <w:footnote w:type="continuationSeparator" w:id="0">
    <w:p w14:paraId="3206EEB0" w14:textId="77777777" w:rsidR="00201DFC" w:rsidRDefault="00201DFC" w:rsidP="00201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B5CE4C" w14:textId="78CEDA0C" w:rsidR="00201DFC" w:rsidRDefault="00201DF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77340A7" wp14:editId="40D669F0">
          <wp:simplePos x="0" y="0"/>
          <wp:positionH relativeFrom="column">
            <wp:posOffset>4690427</wp:posOffset>
          </wp:positionH>
          <wp:positionV relativeFrom="paragraph">
            <wp:posOffset>-160020</wp:posOffset>
          </wp:positionV>
          <wp:extent cx="1166495" cy="87757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6D2"/>
    <w:rsid w:val="00022185"/>
    <w:rsid w:val="00041502"/>
    <w:rsid w:val="0008792C"/>
    <w:rsid w:val="000A1A13"/>
    <w:rsid w:val="000F1948"/>
    <w:rsid w:val="000F5A1E"/>
    <w:rsid w:val="001208C5"/>
    <w:rsid w:val="001A2EF3"/>
    <w:rsid w:val="00201DFC"/>
    <w:rsid w:val="00245A45"/>
    <w:rsid w:val="00273522"/>
    <w:rsid w:val="002931F0"/>
    <w:rsid w:val="002B267E"/>
    <w:rsid w:val="002B4AB2"/>
    <w:rsid w:val="002D6682"/>
    <w:rsid w:val="002D7FC9"/>
    <w:rsid w:val="00302172"/>
    <w:rsid w:val="00346FA5"/>
    <w:rsid w:val="0035348A"/>
    <w:rsid w:val="00356E13"/>
    <w:rsid w:val="0038450A"/>
    <w:rsid w:val="003C6C4E"/>
    <w:rsid w:val="003E053B"/>
    <w:rsid w:val="00472DE2"/>
    <w:rsid w:val="00485979"/>
    <w:rsid w:val="0049390A"/>
    <w:rsid w:val="004968FE"/>
    <w:rsid w:val="004C408E"/>
    <w:rsid w:val="004F1B78"/>
    <w:rsid w:val="005514C1"/>
    <w:rsid w:val="005936D2"/>
    <w:rsid w:val="005E0654"/>
    <w:rsid w:val="00673C5E"/>
    <w:rsid w:val="006A1B4C"/>
    <w:rsid w:val="006C492D"/>
    <w:rsid w:val="006D7C37"/>
    <w:rsid w:val="0071200E"/>
    <w:rsid w:val="007365AD"/>
    <w:rsid w:val="00760AC9"/>
    <w:rsid w:val="007B030E"/>
    <w:rsid w:val="007D4364"/>
    <w:rsid w:val="007D6062"/>
    <w:rsid w:val="007F0AD1"/>
    <w:rsid w:val="00823407"/>
    <w:rsid w:val="00871733"/>
    <w:rsid w:val="00874548"/>
    <w:rsid w:val="008A0848"/>
    <w:rsid w:val="008F5736"/>
    <w:rsid w:val="00903B99"/>
    <w:rsid w:val="0092793E"/>
    <w:rsid w:val="0095295A"/>
    <w:rsid w:val="00955A16"/>
    <w:rsid w:val="009A2C09"/>
    <w:rsid w:val="009A528E"/>
    <w:rsid w:val="009E4A23"/>
    <w:rsid w:val="00A13463"/>
    <w:rsid w:val="00A15507"/>
    <w:rsid w:val="00A3626E"/>
    <w:rsid w:val="00A471F9"/>
    <w:rsid w:val="00AC12E7"/>
    <w:rsid w:val="00B90880"/>
    <w:rsid w:val="00C176FB"/>
    <w:rsid w:val="00C866F8"/>
    <w:rsid w:val="00CC123E"/>
    <w:rsid w:val="00CC25CE"/>
    <w:rsid w:val="00D24E36"/>
    <w:rsid w:val="00DD0529"/>
    <w:rsid w:val="00E1165E"/>
    <w:rsid w:val="00E4425A"/>
    <w:rsid w:val="00E77A1A"/>
    <w:rsid w:val="00EC2FEB"/>
    <w:rsid w:val="00E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A084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A0848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nhideWhenUsed/>
    <w:rsid w:val="00472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2DE2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DFC"/>
  </w:style>
  <w:style w:type="paragraph" w:styleId="Footer">
    <w:name w:val="footer"/>
    <w:basedOn w:val="Normal"/>
    <w:link w:val="Foot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6</cp:revision>
  <cp:lastPrinted>2018-10-05T06:51:00Z</cp:lastPrinted>
  <dcterms:created xsi:type="dcterms:W3CDTF">2020-10-04T14:12:00Z</dcterms:created>
  <dcterms:modified xsi:type="dcterms:W3CDTF">2020-10-21T11:31:00Z</dcterms:modified>
</cp:coreProperties>
</file>