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DD1D9C" w14:textId="77777777" w:rsidR="00682C8E" w:rsidRPr="00AE039D" w:rsidRDefault="00682C8E">
      <w:pPr>
        <w:rPr>
          <w:rFonts w:ascii="Arial" w:hAnsi="Arial"/>
          <w:b/>
          <w:sz w:val="22"/>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01"/>
        <w:gridCol w:w="1304"/>
        <w:gridCol w:w="7088"/>
        <w:gridCol w:w="1701"/>
        <w:gridCol w:w="1842"/>
        <w:gridCol w:w="1842"/>
      </w:tblGrid>
      <w:tr w:rsidR="00DC4189" w14:paraId="75A7D2E9" w14:textId="77777777" w:rsidTr="00DC4189">
        <w:tc>
          <w:tcPr>
            <w:tcW w:w="1101" w:type="dxa"/>
            <w:tcBorders>
              <w:bottom w:val="nil"/>
              <w:right w:val="nil"/>
            </w:tcBorders>
            <w:shd w:val="pct12" w:color="auto" w:fill="FFFFFF"/>
          </w:tcPr>
          <w:p w14:paraId="5AC5CDC6" w14:textId="77777777" w:rsidR="00DC4189" w:rsidRDefault="00DC4189" w:rsidP="00DC4189">
            <w:pPr>
              <w:pStyle w:val="Heading1"/>
            </w:pPr>
          </w:p>
          <w:p w14:paraId="7174188B" w14:textId="49AAEACD" w:rsidR="00DC4189" w:rsidRDefault="00DC4189" w:rsidP="00DC4189">
            <w:pPr>
              <w:pStyle w:val="Heading1"/>
            </w:pPr>
            <w:r>
              <w:t xml:space="preserve">UNIT </w:t>
            </w:r>
            <w:r w:rsidR="00B35FD3">
              <w:t>2</w:t>
            </w:r>
          </w:p>
        </w:tc>
        <w:tc>
          <w:tcPr>
            <w:tcW w:w="1304" w:type="dxa"/>
            <w:tcBorders>
              <w:left w:val="nil"/>
              <w:bottom w:val="nil"/>
            </w:tcBorders>
            <w:shd w:val="pct12" w:color="auto" w:fill="FFFFFF"/>
          </w:tcPr>
          <w:p w14:paraId="0DDE70C1" w14:textId="77777777" w:rsidR="00DC4189" w:rsidRDefault="00DC4189" w:rsidP="00DC4189">
            <w:pPr>
              <w:rPr>
                <w:rFonts w:ascii="Arial" w:hAnsi="Arial"/>
                <w:b/>
                <w:sz w:val="22"/>
              </w:rPr>
            </w:pPr>
          </w:p>
        </w:tc>
        <w:tc>
          <w:tcPr>
            <w:tcW w:w="7088" w:type="dxa"/>
            <w:shd w:val="pct12" w:color="auto" w:fill="FFFFFF"/>
          </w:tcPr>
          <w:p w14:paraId="29985117" w14:textId="77777777" w:rsidR="00DC4189" w:rsidRDefault="00DC4189" w:rsidP="00DC4189">
            <w:pPr>
              <w:jc w:val="center"/>
              <w:rPr>
                <w:rFonts w:ascii="Arial" w:hAnsi="Arial"/>
                <w:b/>
                <w:sz w:val="22"/>
              </w:rPr>
            </w:pPr>
          </w:p>
          <w:p w14:paraId="536BA2F1" w14:textId="6B09A92E" w:rsidR="00DC4189" w:rsidRDefault="00DC4189" w:rsidP="00DC4189">
            <w:pPr>
              <w:jc w:val="center"/>
              <w:rPr>
                <w:rFonts w:ascii="Arial" w:hAnsi="Arial"/>
                <w:b/>
                <w:sz w:val="22"/>
              </w:rPr>
            </w:pPr>
            <w:r>
              <w:rPr>
                <w:rFonts w:ascii="Arial" w:hAnsi="Arial"/>
                <w:b/>
                <w:sz w:val="22"/>
              </w:rPr>
              <w:t>Objectives</w:t>
            </w:r>
            <w:r w:rsidR="00083032">
              <w:rPr>
                <w:rFonts w:ascii="Arial" w:hAnsi="Arial"/>
                <w:b/>
                <w:sz w:val="22"/>
              </w:rPr>
              <w:t xml:space="preserve"> (number of lessons)</w:t>
            </w:r>
          </w:p>
        </w:tc>
        <w:tc>
          <w:tcPr>
            <w:tcW w:w="1701" w:type="dxa"/>
            <w:shd w:val="pct12" w:color="auto" w:fill="FFFFFF"/>
          </w:tcPr>
          <w:p w14:paraId="6356CB3E" w14:textId="77777777" w:rsidR="00DC4189" w:rsidRDefault="00DC4189" w:rsidP="00DC4189">
            <w:pPr>
              <w:jc w:val="center"/>
              <w:rPr>
                <w:rFonts w:ascii="Arial" w:hAnsi="Arial"/>
                <w:b/>
                <w:sz w:val="22"/>
              </w:rPr>
            </w:pPr>
          </w:p>
          <w:p w14:paraId="13C0059C" w14:textId="77777777" w:rsidR="00DC4189" w:rsidRDefault="00DC4189" w:rsidP="00DC4189">
            <w:pPr>
              <w:jc w:val="center"/>
              <w:rPr>
                <w:rFonts w:ascii="Arial" w:hAnsi="Arial"/>
                <w:b/>
                <w:sz w:val="22"/>
              </w:rPr>
            </w:pPr>
            <w:r>
              <w:rPr>
                <w:rFonts w:ascii="Arial" w:hAnsi="Arial"/>
                <w:b/>
                <w:sz w:val="22"/>
              </w:rPr>
              <w:t>Thresholds</w:t>
            </w:r>
          </w:p>
        </w:tc>
        <w:tc>
          <w:tcPr>
            <w:tcW w:w="1842" w:type="dxa"/>
            <w:shd w:val="pct12" w:color="auto" w:fill="FFFFFF"/>
          </w:tcPr>
          <w:p w14:paraId="48A3DD5B" w14:textId="77777777" w:rsidR="00DC4189" w:rsidRDefault="00DC4189" w:rsidP="00DC4189">
            <w:pPr>
              <w:jc w:val="center"/>
              <w:rPr>
                <w:rFonts w:ascii="Arial" w:hAnsi="Arial"/>
                <w:b/>
                <w:sz w:val="22"/>
              </w:rPr>
            </w:pPr>
          </w:p>
          <w:p w14:paraId="516FC1ED" w14:textId="77777777" w:rsidR="00DC4189" w:rsidRDefault="00DC4189" w:rsidP="00DC4189">
            <w:pPr>
              <w:jc w:val="center"/>
              <w:rPr>
                <w:rFonts w:ascii="Arial" w:hAnsi="Arial"/>
                <w:b/>
                <w:sz w:val="22"/>
              </w:rPr>
            </w:pPr>
            <w:r>
              <w:rPr>
                <w:rFonts w:ascii="Arial" w:hAnsi="Arial"/>
                <w:b/>
                <w:sz w:val="22"/>
              </w:rPr>
              <w:t>Core Skills &amp; Knowledge</w:t>
            </w:r>
          </w:p>
        </w:tc>
        <w:tc>
          <w:tcPr>
            <w:tcW w:w="1842" w:type="dxa"/>
            <w:shd w:val="pct12" w:color="auto" w:fill="FFFFFF"/>
          </w:tcPr>
          <w:p w14:paraId="476F8115" w14:textId="77777777" w:rsidR="00DC4189" w:rsidRDefault="00DC4189" w:rsidP="00DC4189">
            <w:pPr>
              <w:jc w:val="center"/>
              <w:rPr>
                <w:rFonts w:ascii="Arial" w:hAnsi="Arial"/>
                <w:b/>
                <w:sz w:val="22"/>
              </w:rPr>
            </w:pPr>
          </w:p>
          <w:p w14:paraId="1BB7D042" w14:textId="77777777" w:rsidR="00DC4189" w:rsidRDefault="00DC4189" w:rsidP="00DC4189">
            <w:pPr>
              <w:jc w:val="center"/>
              <w:rPr>
                <w:rFonts w:ascii="Arial" w:hAnsi="Arial"/>
                <w:b/>
                <w:sz w:val="22"/>
              </w:rPr>
            </w:pPr>
            <w:r>
              <w:rPr>
                <w:rFonts w:ascii="Arial" w:hAnsi="Arial"/>
                <w:b/>
                <w:sz w:val="22"/>
              </w:rPr>
              <w:t>Resources</w:t>
            </w:r>
          </w:p>
          <w:p w14:paraId="75BD2E58" w14:textId="77777777" w:rsidR="00DC4189" w:rsidRDefault="00DC4189" w:rsidP="00DC4189">
            <w:pPr>
              <w:jc w:val="center"/>
              <w:rPr>
                <w:rFonts w:ascii="Arial" w:hAnsi="Arial"/>
                <w:b/>
                <w:sz w:val="22"/>
              </w:rPr>
            </w:pPr>
          </w:p>
        </w:tc>
      </w:tr>
      <w:tr w:rsidR="00DC4189" w:rsidRPr="007F38C2" w14:paraId="7C5D9DEF" w14:textId="77777777" w:rsidTr="00DC4189">
        <w:trPr>
          <w:cantSplit/>
          <w:trHeight w:val="340"/>
        </w:trPr>
        <w:tc>
          <w:tcPr>
            <w:tcW w:w="1101" w:type="dxa"/>
            <w:vMerge w:val="restart"/>
            <w:shd w:val="pct10" w:color="auto" w:fill="FFFFFF"/>
          </w:tcPr>
          <w:p w14:paraId="0B018534" w14:textId="77777777" w:rsidR="008C5A5F" w:rsidRDefault="008C5A5F" w:rsidP="00DC4189">
            <w:pPr>
              <w:jc w:val="center"/>
              <w:rPr>
                <w:rFonts w:ascii="Arial" w:hAnsi="Arial"/>
                <w:b/>
                <w:sz w:val="22"/>
              </w:rPr>
            </w:pPr>
          </w:p>
          <w:p w14:paraId="4253390B" w14:textId="26E3C4CC" w:rsidR="00DC4189" w:rsidRDefault="00DC4189" w:rsidP="00DC4189">
            <w:pPr>
              <w:jc w:val="center"/>
              <w:rPr>
                <w:rFonts w:ascii="Arial" w:hAnsi="Arial"/>
                <w:b/>
                <w:sz w:val="22"/>
              </w:rPr>
            </w:pPr>
            <w:r>
              <w:rPr>
                <w:rFonts w:ascii="Arial" w:hAnsi="Arial"/>
                <w:b/>
                <w:sz w:val="22"/>
              </w:rPr>
              <w:t xml:space="preserve">Lesson1 </w:t>
            </w:r>
          </w:p>
          <w:p w14:paraId="0DC03357" w14:textId="77777777" w:rsidR="00DC4189" w:rsidRDefault="00DC4189" w:rsidP="00DC4189">
            <w:pPr>
              <w:jc w:val="center"/>
              <w:rPr>
                <w:rFonts w:ascii="Arial" w:hAnsi="Arial"/>
                <w:b/>
                <w:sz w:val="22"/>
              </w:rPr>
            </w:pPr>
          </w:p>
          <w:p w14:paraId="217E4A01" w14:textId="77777777" w:rsidR="00DC4189" w:rsidRDefault="00DC4189" w:rsidP="00DC4189">
            <w:pPr>
              <w:jc w:val="center"/>
              <w:rPr>
                <w:rFonts w:ascii="Arial" w:hAnsi="Arial"/>
                <w:b/>
                <w:sz w:val="22"/>
              </w:rPr>
            </w:pPr>
          </w:p>
        </w:tc>
        <w:tc>
          <w:tcPr>
            <w:tcW w:w="1304" w:type="dxa"/>
            <w:shd w:val="pct15" w:color="auto" w:fill="FFFFFF"/>
          </w:tcPr>
          <w:p w14:paraId="04E9C117" w14:textId="3CFE998F" w:rsidR="00DC4189" w:rsidRDefault="00DC4189" w:rsidP="00DC4189">
            <w:pPr>
              <w:rPr>
                <w:rFonts w:ascii="Arial" w:hAnsi="Arial"/>
                <w:b/>
                <w:color w:val="000000"/>
                <w:sz w:val="22"/>
              </w:rPr>
            </w:pPr>
          </w:p>
        </w:tc>
        <w:tc>
          <w:tcPr>
            <w:tcW w:w="7088" w:type="dxa"/>
          </w:tcPr>
          <w:p w14:paraId="5690CCFE" w14:textId="77777777" w:rsidR="00DC4189" w:rsidRDefault="00DC4189" w:rsidP="00B35FD3">
            <w:pPr>
              <w:rPr>
                <w:rFonts w:ascii="Arial" w:hAnsi="Arial"/>
                <w:sz w:val="22"/>
              </w:rPr>
            </w:pPr>
          </w:p>
        </w:tc>
        <w:tc>
          <w:tcPr>
            <w:tcW w:w="1701" w:type="dxa"/>
          </w:tcPr>
          <w:p w14:paraId="0C150E0F" w14:textId="77777777" w:rsidR="00DC4189" w:rsidRDefault="00DC4189" w:rsidP="00DC4189">
            <w:pPr>
              <w:rPr>
                <w:rFonts w:ascii="Arial" w:hAnsi="Arial"/>
                <w:sz w:val="22"/>
              </w:rPr>
            </w:pPr>
            <w:r>
              <w:rPr>
                <w:rFonts w:ascii="Arial" w:hAnsi="Arial"/>
                <w:sz w:val="22"/>
              </w:rPr>
              <w:t xml:space="preserve">3D = Developing </w:t>
            </w:r>
          </w:p>
          <w:p w14:paraId="1EC90A80" w14:textId="77777777" w:rsidR="00DC4189" w:rsidRDefault="00DC4189" w:rsidP="00DC4189">
            <w:pPr>
              <w:rPr>
                <w:rFonts w:ascii="Arial" w:hAnsi="Arial"/>
                <w:sz w:val="22"/>
              </w:rPr>
            </w:pPr>
            <w:r>
              <w:rPr>
                <w:rFonts w:ascii="Arial" w:hAnsi="Arial"/>
                <w:sz w:val="22"/>
              </w:rPr>
              <w:t xml:space="preserve">3S = Secure </w:t>
            </w:r>
          </w:p>
          <w:p w14:paraId="21A49B0E" w14:textId="77777777" w:rsidR="00DC4189" w:rsidRPr="007F38C2" w:rsidRDefault="00DC4189" w:rsidP="00DC4189">
            <w:pPr>
              <w:rPr>
                <w:rFonts w:ascii="Arial" w:hAnsi="Arial"/>
                <w:sz w:val="22"/>
              </w:rPr>
            </w:pPr>
            <w:r>
              <w:rPr>
                <w:rFonts w:ascii="Arial" w:hAnsi="Arial"/>
                <w:sz w:val="22"/>
              </w:rPr>
              <w:t>3E = Excellent</w:t>
            </w:r>
          </w:p>
        </w:tc>
        <w:tc>
          <w:tcPr>
            <w:tcW w:w="1842" w:type="dxa"/>
          </w:tcPr>
          <w:p w14:paraId="42DD37A9" w14:textId="77777777" w:rsidR="00DC4189" w:rsidRPr="007F38C2" w:rsidRDefault="00DC4189" w:rsidP="00DC4189">
            <w:pPr>
              <w:rPr>
                <w:rFonts w:ascii="Arial" w:hAnsi="Arial"/>
                <w:sz w:val="22"/>
              </w:rPr>
            </w:pPr>
          </w:p>
        </w:tc>
        <w:tc>
          <w:tcPr>
            <w:tcW w:w="1842" w:type="dxa"/>
          </w:tcPr>
          <w:p w14:paraId="3BAD247D" w14:textId="77777777" w:rsidR="00DC4189" w:rsidRPr="007F38C2" w:rsidRDefault="00DC4189" w:rsidP="00DC4189">
            <w:pPr>
              <w:rPr>
                <w:rFonts w:ascii="Arial" w:hAnsi="Arial"/>
                <w:sz w:val="22"/>
              </w:rPr>
            </w:pPr>
          </w:p>
        </w:tc>
      </w:tr>
      <w:tr w:rsidR="003C0AE0" w14:paraId="3356A954" w14:textId="77777777" w:rsidTr="00DC4189">
        <w:trPr>
          <w:cantSplit/>
          <w:trHeight w:val="340"/>
        </w:trPr>
        <w:tc>
          <w:tcPr>
            <w:tcW w:w="1101" w:type="dxa"/>
            <w:vMerge/>
            <w:shd w:val="pct10" w:color="auto" w:fill="FFFFFF"/>
          </w:tcPr>
          <w:p w14:paraId="2E80C174" w14:textId="77777777" w:rsidR="003C0AE0" w:rsidRDefault="003C0AE0" w:rsidP="003C0AE0">
            <w:pPr>
              <w:jc w:val="center"/>
              <w:rPr>
                <w:rFonts w:ascii="Arial" w:hAnsi="Arial"/>
                <w:b/>
                <w:sz w:val="22"/>
              </w:rPr>
            </w:pPr>
          </w:p>
        </w:tc>
        <w:tc>
          <w:tcPr>
            <w:tcW w:w="1304" w:type="dxa"/>
            <w:shd w:val="pct15" w:color="auto" w:fill="FFFFFF"/>
          </w:tcPr>
          <w:p w14:paraId="1C8A3AB6" w14:textId="77777777" w:rsidR="003C0AE0" w:rsidRDefault="003C0AE0" w:rsidP="003C0AE0">
            <w:pPr>
              <w:rPr>
                <w:rFonts w:ascii="Arial" w:hAnsi="Arial"/>
                <w:b/>
                <w:color w:val="000000"/>
                <w:sz w:val="22"/>
              </w:rPr>
            </w:pPr>
            <w:r>
              <w:rPr>
                <w:rFonts w:ascii="Arial" w:hAnsi="Arial"/>
                <w:b/>
                <w:color w:val="000000"/>
                <w:sz w:val="22"/>
              </w:rPr>
              <w:t>Main Activity</w:t>
            </w:r>
          </w:p>
          <w:p w14:paraId="7DFB1B1A" w14:textId="77777777" w:rsidR="003C0AE0" w:rsidRDefault="003C0AE0" w:rsidP="003C0AE0">
            <w:pPr>
              <w:rPr>
                <w:rFonts w:ascii="Arial" w:hAnsi="Arial"/>
                <w:b/>
                <w:color w:val="000000"/>
                <w:sz w:val="22"/>
              </w:rPr>
            </w:pPr>
          </w:p>
        </w:tc>
        <w:tc>
          <w:tcPr>
            <w:tcW w:w="7088" w:type="dxa"/>
          </w:tcPr>
          <w:p w14:paraId="740C95C3" w14:textId="2202190E" w:rsidR="003C0AE0" w:rsidRDefault="003C0AE0" w:rsidP="003C0AE0">
            <w:pPr>
              <w:keepNext/>
              <w:outlineLvl w:val="0"/>
              <w:rPr>
                <w:rFonts w:asciiTheme="minorHAnsi" w:hAnsiTheme="minorHAnsi" w:cstheme="minorHAnsi"/>
                <w:b/>
                <w:sz w:val="24"/>
                <w:szCs w:val="24"/>
              </w:rPr>
            </w:pPr>
            <w:r w:rsidRPr="00EF62C0">
              <w:rPr>
                <w:rFonts w:asciiTheme="minorHAnsi" w:hAnsiTheme="minorHAnsi" w:cstheme="minorHAnsi"/>
                <w:b/>
                <w:sz w:val="24"/>
                <w:szCs w:val="24"/>
              </w:rPr>
              <w:t>Area</w:t>
            </w:r>
            <w:r>
              <w:rPr>
                <w:rFonts w:asciiTheme="minorHAnsi" w:hAnsiTheme="minorHAnsi" w:cstheme="minorHAnsi"/>
                <w:b/>
                <w:sz w:val="24"/>
                <w:szCs w:val="24"/>
              </w:rPr>
              <w:t>, perimeter and volume Review</w:t>
            </w:r>
            <w:r w:rsidR="00083032">
              <w:rPr>
                <w:rFonts w:asciiTheme="minorHAnsi" w:hAnsiTheme="minorHAnsi" w:cstheme="minorHAnsi"/>
                <w:b/>
                <w:sz w:val="24"/>
                <w:szCs w:val="24"/>
              </w:rPr>
              <w:t xml:space="preserve"> (1)</w:t>
            </w:r>
          </w:p>
          <w:p w14:paraId="21DA571F" w14:textId="77777777" w:rsidR="003C0AE0" w:rsidRPr="00EF62C0" w:rsidRDefault="003C0AE0" w:rsidP="003C0AE0">
            <w:pPr>
              <w:keepNext/>
              <w:outlineLvl w:val="0"/>
              <w:rPr>
                <w:rFonts w:asciiTheme="minorHAnsi" w:hAnsiTheme="minorHAnsi" w:cstheme="minorHAnsi"/>
                <w:b/>
                <w:sz w:val="24"/>
                <w:szCs w:val="24"/>
              </w:rPr>
            </w:pPr>
          </w:p>
          <w:p w14:paraId="504D0EB6" w14:textId="77777777" w:rsidR="003C0AE0" w:rsidRDefault="003C0AE0" w:rsidP="003C0AE0">
            <w:pPr>
              <w:rPr>
                <w:rFonts w:asciiTheme="minorHAnsi" w:hAnsiTheme="minorHAnsi" w:cstheme="minorHAnsi"/>
                <w:sz w:val="24"/>
                <w:szCs w:val="24"/>
                <w:lang w:val="en-US"/>
              </w:rPr>
            </w:pPr>
            <w:r>
              <w:rPr>
                <w:rFonts w:asciiTheme="minorHAnsi" w:hAnsiTheme="minorHAnsi" w:cstheme="minorHAnsi"/>
                <w:sz w:val="24"/>
                <w:szCs w:val="24"/>
                <w:lang w:val="en-US"/>
              </w:rPr>
              <w:t>Calculating a</w:t>
            </w:r>
            <w:r w:rsidRPr="00EF62C0">
              <w:rPr>
                <w:rFonts w:asciiTheme="minorHAnsi" w:hAnsiTheme="minorHAnsi" w:cstheme="minorHAnsi"/>
                <w:sz w:val="24"/>
                <w:szCs w:val="24"/>
                <w:lang w:val="en-US"/>
              </w:rPr>
              <w:t>rea &amp; perimeter of parallelograms, triangles, trapeziums</w:t>
            </w:r>
            <w:r>
              <w:rPr>
                <w:rFonts w:asciiTheme="minorHAnsi" w:hAnsiTheme="minorHAnsi" w:cstheme="minorHAnsi"/>
                <w:sz w:val="24"/>
                <w:szCs w:val="24"/>
                <w:lang w:val="en-US"/>
              </w:rPr>
              <w:t>,</w:t>
            </w:r>
            <w:r w:rsidRPr="00EF62C0">
              <w:rPr>
                <w:rFonts w:asciiTheme="minorHAnsi" w:hAnsiTheme="minorHAnsi" w:cstheme="minorHAnsi"/>
                <w:sz w:val="24"/>
                <w:szCs w:val="24"/>
                <w:lang w:val="en-US"/>
              </w:rPr>
              <w:t xml:space="preserve"> circles</w:t>
            </w:r>
            <w:r>
              <w:rPr>
                <w:rFonts w:asciiTheme="minorHAnsi" w:hAnsiTheme="minorHAnsi" w:cstheme="minorHAnsi"/>
                <w:sz w:val="24"/>
                <w:szCs w:val="24"/>
                <w:lang w:val="en-US"/>
              </w:rPr>
              <w:t xml:space="preserve"> </w:t>
            </w:r>
            <w:r w:rsidRPr="00EF62C0">
              <w:rPr>
                <w:rFonts w:asciiTheme="minorHAnsi" w:hAnsiTheme="minorHAnsi" w:cstheme="minorHAnsi"/>
                <w:sz w:val="24"/>
                <w:szCs w:val="24"/>
                <w:lang w:val="en-US"/>
              </w:rPr>
              <w:t>and compound shapes.</w:t>
            </w:r>
          </w:p>
          <w:p w14:paraId="373A3CC7" w14:textId="77777777" w:rsidR="003C0AE0" w:rsidRDefault="003C0AE0" w:rsidP="003C0AE0">
            <w:pPr>
              <w:rPr>
                <w:rFonts w:asciiTheme="minorHAnsi" w:hAnsiTheme="minorHAnsi" w:cstheme="minorHAnsi"/>
                <w:sz w:val="24"/>
                <w:szCs w:val="24"/>
                <w:lang w:val="en-US"/>
              </w:rPr>
            </w:pPr>
          </w:p>
          <w:p w14:paraId="503A5DE8" w14:textId="77777777" w:rsidR="003C0AE0" w:rsidRDefault="003C0AE0" w:rsidP="003C0AE0">
            <w:pPr>
              <w:rPr>
                <w:rFonts w:asciiTheme="minorHAnsi" w:hAnsiTheme="minorHAnsi" w:cstheme="minorHAnsi"/>
                <w:sz w:val="24"/>
                <w:szCs w:val="24"/>
                <w:lang w:val="en-US"/>
              </w:rPr>
            </w:pPr>
          </w:p>
          <w:p w14:paraId="6A316F49" w14:textId="77777777" w:rsidR="003C0AE0" w:rsidRDefault="003C0AE0" w:rsidP="003C0AE0">
            <w:pPr>
              <w:rPr>
                <w:rFonts w:asciiTheme="minorHAnsi" w:hAnsiTheme="minorHAnsi" w:cstheme="minorHAnsi"/>
                <w:sz w:val="24"/>
                <w:szCs w:val="24"/>
                <w:lang w:val="en-US"/>
              </w:rPr>
            </w:pPr>
            <w:r>
              <w:rPr>
                <w:rFonts w:asciiTheme="minorHAnsi" w:hAnsiTheme="minorHAnsi" w:cstheme="minorHAnsi"/>
                <w:sz w:val="24"/>
                <w:szCs w:val="24"/>
                <w:lang w:val="en-US"/>
              </w:rPr>
              <w:t>Calculating the volume and surface area</w:t>
            </w:r>
            <w:r w:rsidRPr="00EF62C0">
              <w:rPr>
                <w:rFonts w:asciiTheme="minorHAnsi" w:hAnsiTheme="minorHAnsi" w:cstheme="minorHAnsi"/>
                <w:sz w:val="24"/>
                <w:szCs w:val="24"/>
                <w:lang w:val="en-US"/>
              </w:rPr>
              <w:t xml:space="preserve"> of prisms.</w:t>
            </w:r>
          </w:p>
          <w:p w14:paraId="058733D7" w14:textId="77777777" w:rsidR="003C0AE0" w:rsidRDefault="003C0AE0" w:rsidP="003C0AE0">
            <w:pPr>
              <w:rPr>
                <w:rFonts w:asciiTheme="minorHAnsi" w:hAnsiTheme="minorHAnsi" w:cstheme="minorHAnsi"/>
                <w:sz w:val="24"/>
                <w:szCs w:val="24"/>
                <w:lang w:val="en-US"/>
              </w:rPr>
            </w:pPr>
          </w:p>
          <w:p w14:paraId="2EDC7D4C" w14:textId="732F22D9" w:rsidR="003C0AE0" w:rsidRDefault="00083032" w:rsidP="003C0AE0">
            <w:pPr>
              <w:rPr>
                <w:rFonts w:asciiTheme="minorHAnsi" w:hAnsiTheme="minorHAnsi" w:cstheme="minorHAnsi"/>
                <w:sz w:val="24"/>
                <w:szCs w:val="24"/>
                <w:lang w:val="en-US"/>
              </w:rPr>
            </w:pPr>
            <w:r>
              <w:rPr>
                <w:rFonts w:asciiTheme="minorHAnsi" w:hAnsiTheme="minorHAnsi" w:cstheme="minorHAnsi"/>
                <w:sz w:val="24"/>
                <w:szCs w:val="24"/>
                <w:lang w:val="en-US"/>
              </w:rPr>
              <w:t>Ens</w:t>
            </w:r>
            <w:r w:rsidR="003C0AE0">
              <w:rPr>
                <w:rFonts w:asciiTheme="minorHAnsi" w:hAnsiTheme="minorHAnsi" w:cstheme="minorHAnsi"/>
                <w:sz w:val="24"/>
                <w:szCs w:val="24"/>
                <w:lang w:val="en-US"/>
              </w:rPr>
              <w:t>ure students understand the definition of a prism.  Finding the nets of a prism is a useful method for finding the surface area of a prism.</w:t>
            </w:r>
          </w:p>
          <w:p w14:paraId="5BBF9D4E" w14:textId="77777777" w:rsidR="003C0AE0" w:rsidRPr="00EF62C0" w:rsidRDefault="003C0AE0" w:rsidP="003C0AE0">
            <w:pPr>
              <w:rPr>
                <w:rFonts w:asciiTheme="minorHAnsi" w:hAnsiTheme="minorHAnsi" w:cstheme="minorHAnsi"/>
                <w:sz w:val="24"/>
                <w:szCs w:val="24"/>
                <w:lang w:val="en-US"/>
              </w:rPr>
            </w:pPr>
          </w:p>
          <w:p w14:paraId="6102AB3A" w14:textId="77777777" w:rsidR="003C0AE0" w:rsidRPr="00EF62C0" w:rsidRDefault="003C0AE0" w:rsidP="003C0AE0">
            <w:pPr>
              <w:rPr>
                <w:rFonts w:asciiTheme="minorHAnsi" w:hAnsiTheme="minorHAnsi" w:cstheme="minorHAnsi"/>
                <w:sz w:val="24"/>
                <w:szCs w:val="24"/>
                <w:lang w:val="en-US"/>
              </w:rPr>
            </w:pPr>
          </w:p>
          <w:p w14:paraId="29BE3240" w14:textId="11BF542A" w:rsidR="003C0AE0" w:rsidRDefault="003C0AE0" w:rsidP="003C0AE0">
            <w:pPr>
              <w:rPr>
                <w:rFonts w:ascii="Arial" w:hAnsi="Arial"/>
                <w:sz w:val="22"/>
              </w:rPr>
            </w:pPr>
          </w:p>
        </w:tc>
        <w:tc>
          <w:tcPr>
            <w:tcW w:w="1701" w:type="dxa"/>
          </w:tcPr>
          <w:p w14:paraId="3E6FAD82" w14:textId="77777777" w:rsidR="003C0AE0" w:rsidRDefault="003C0AE0" w:rsidP="003C0AE0">
            <w:pPr>
              <w:rPr>
                <w:rFonts w:ascii="Arial" w:hAnsi="Arial"/>
                <w:sz w:val="22"/>
              </w:rPr>
            </w:pPr>
          </w:p>
          <w:p w14:paraId="5D601B1B" w14:textId="77777777" w:rsidR="003C0AE0" w:rsidRDefault="003C0AE0" w:rsidP="003C0AE0">
            <w:pPr>
              <w:rPr>
                <w:rFonts w:ascii="Arial" w:hAnsi="Arial"/>
                <w:sz w:val="22"/>
              </w:rPr>
            </w:pPr>
          </w:p>
          <w:p w14:paraId="4AFCD491" w14:textId="77777777" w:rsidR="003C0AE0" w:rsidRDefault="003C0AE0" w:rsidP="003C0AE0">
            <w:pPr>
              <w:rPr>
                <w:rFonts w:ascii="Arial" w:hAnsi="Arial"/>
                <w:sz w:val="22"/>
              </w:rPr>
            </w:pPr>
          </w:p>
          <w:p w14:paraId="60739EE2" w14:textId="77777777" w:rsidR="003C0AE0" w:rsidRDefault="003C0AE0" w:rsidP="003C0AE0">
            <w:pPr>
              <w:rPr>
                <w:rFonts w:ascii="Arial" w:hAnsi="Arial"/>
                <w:sz w:val="22"/>
              </w:rPr>
            </w:pPr>
            <w:r>
              <w:rPr>
                <w:rFonts w:ascii="Arial" w:hAnsi="Arial"/>
                <w:sz w:val="22"/>
              </w:rPr>
              <w:t>3D</w:t>
            </w:r>
          </w:p>
          <w:p w14:paraId="4EA326A2" w14:textId="77777777" w:rsidR="003C0AE0" w:rsidRDefault="003C0AE0" w:rsidP="003C0AE0">
            <w:pPr>
              <w:rPr>
                <w:rFonts w:ascii="Arial" w:hAnsi="Arial"/>
                <w:sz w:val="22"/>
              </w:rPr>
            </w:pPr>
          </w:p>
          <w:p w14:paraId="640DE938" w14:textId="77777777" w:rsidR="003C0AE0" w:rsidRDefault="003C0AE0" w:rsidP="003C0AE0">
            <w:pPr>
              <w:rPr>
                <w:rFonts w:ascii="Arial" w:hAnsi="Arial"/>
                <w:sz w:val="22"/>
              </w:rPr>
            </w:pPr>
          </w:p>
          <w:p w14:paraId="04B8F76B" w14:textId="77777777" w:rsidR="003C0AE0" w:rsidRDefault="003C0AE0" w:rsidP="003C0AE0">
            <w:pPr>
              <w:rPr>
                <w:rFonts w:ascii="Arial" w:hAnsi="Arial"/>
                <w:sz w:val="22"/>
              </w:rPr>
            </w:pPr>
          </w:p>
          <w:p w14:paraId="46F870D4" w14:textId="77777777" w:rsidR="003C0AE0" w:rsidRDefault="003C0AE0" w:rsidP="003C0AE0">
            <w:pPr>
              <w:rPr>
                <w:rFonts w:ascii="Arial" w:hAnsi="Arial"/>
                <w:sz w:val="22"/>
              </w:rPr>
            </w:pPr>
            <w:r>
              <w:rPr>
                <w:rFonts w:ascii="Arial" w:hAnsi="Arial"/>
                <w:sz w:val="22"/>
              </w:rPr>
              <w:t>3S</w:t>
            </w:r>
          </w:p>
          <w:p w14:paraId="440D4E41" w14:textId="77777777" w:rsidR="003C0AE0" w:rsidRDefault="003C0AE0" w:rsidP="003C0AE0">
            <w:pPr>
              <w:rPr>
                <w:rFonts w:ascii="Arial" w:hAnsi="Arial"/>
                <w:sz w:val="22"/>
              </w:rPr>
            </w:pPr>
          </w:p>
          <w:p w14:paraId="4D7FFA44" w14:textId="77777777" w:rsidR="003C0AE0" w:rsidRDefault="003C0AE0" w:rsidP="003C0AE0">
            <w:pPr>
              <w:rPr>
                <w:rFonts w:ascii="Arial" w:hAnsi="Arial"/>
                <w:sz w:val="22"/>
              </w:rPr>
            </w:pPr>
          </w:p>
          <w:p w14:paraId="41B0D6B3" w14:textId="77777777" w:rsidR="003C0AE0" w:rsidRDefault="003C0AE0" w:rsidP="003C0AE0">
            <w:pPr>
              <w:rPr>
                <w:rFonts w:ascii="Arial" w:hAnsi="Arial"/>
                <w:sz w:val="22"/>
              </w:rPr>
            </w:pPr>
          </w:p>
          <w:p w14:paraId="403E4706" w14:textId="77777777" w:rsidR="003C0AE0" w:rsidRDefault="003C0AE0" w:rsidP="003C0AE0">
            <w:pPr>
              <w:rPr>
                <w:rFonts w:ascii="Arial" w:hAnsi="Arial"/>
                <w:sz w:val="22"/>
              </w:rPr>
            </w:pPr>
          </w:p>
        </w:tc>
        <w:tc>
          <w:tcPr>
            <w:tcW w:w="1842" w:type="dxa"/>
          </w:tcPr>
          <w:p w14:paraId="0D5FBB9D" w14:textId="77777777" w:rsidR="003C0AE0" w:rsidRDefault="003C0AE0" w:rsidP="003C0AE0">
            <w:pPr>
              <w:rPr>
                <w:rFonts w:ascii="Arial" w:hAnsi="Arial"/>
                <w:sz w:val="18"/>
                <w:szCs w:val="18"/>
              </w:rPr>
            </w:pPr>
          </w:p>
          <w:p w14:paraId="0D6B723E" w14:textId="77777777" w:rsidR="003C0AE0" w:rsidRDefault="003C0AE0" w:rsidP="003C0AE0">
            <w:pPr>
              <w:rPr>
                <w:rFonts w:ascii="Arial" w:hAnsi="Arial"/>
                <w:sz w:val="18"/>
                <w:szCs w:val="18"/>
              </w:rPr>
            </w:pPr>
          </w:p>
          <w:p w14:paraId="38295C42" w14:textId="6E0A7795" w:rsidR="003C0AE0" w:rsidRDefault="003C0AE0" w:rsidP="003C0AE0">
            <w:pPr>
              <w:rPr>
                <w:rFonts w:ascii="Arial" w:hAnsi="Arial"/>
                <w:sz w:val="18"/>
                <w:szCs w:val="18"/>
              </w:rPr>
            </w:pPr>
            <w:r>
              <w:rPr>
                <w:rFonts w:ascii="Arial" w:hAnsi="Arial"/>
                <w:sz w:val="18"/>
                <w:szCs w:val="18"/>
              </w:rPr>
              <w:t>Revise how to calculate area and perimeter of 2D shapes and compound shapes.</w:t>
            </w:r>
          </w:p>
          <w:p w14:paraId="25C5118A" w14:textId="77777777" w:rsidR="003C0AE0" w:rsidRDefault="003C0AE0" w:rsidP="003C0AE0">
            <w:pPr>
              <w:rPr>
                <w:rFonts w:ascii="Arial" w:hAnsi="Arial"/>
                <w:sz w:val="18"/>
                <w:szCs w:val="18"/>
              </w:rPr>
            </w:pPr>
          </w:p>
          <w:p w14:paraId="143EB281" w14:textId="77777777" w:rsidR="003C0AE0" w:rsidRDefault="003C0AE0" w:rsidP="003C0AE0">
            <w:pPr>
              <w:rPr>
                <w:rFonts w:ascii="Arial" w:hAnsi="Arial"/>
                <w:sz w:val="18"/>
                <w:szCs w:val="18"/>
              </w:rPr>
            </w:pPr>
          </w:p>
          <w:p w14:paraId="4452AA66" w14:textId="77777777" w:rsidR="003C0AE0" w:rsidRDefault="003C0AE0" w:rsidP="003C0AE0">
            <w:pPr>
              <w:rPr>
                <w:rFonts w:ascii="Arial" w:hAnsi="Arial"/>
                <w:sz w:val="18"/>
                <w:szCs w:val="18"/>
              </w:rPr>
            </w:pPr>
            <w:r>
              <w:rPr>
                <w:rFonts w:ascii="Arial" w:hAnsi="Arial"/>
                <w:sz w:val="18"/>
                <w:szCs w:val="18"/>
              </w:rPr>
              <w:t>Review and develop skills in finding the volumes and surface areas of prisms.</w:t>
            </w:r>
          </w:p>
          <w:p w14:paraId="325FD2FD" w14:textId="77777777" w:rsidR="003C0AE0" w:rsidRDefault="003C0AE0" w:rsidP="003C0AE0">
            <w:pPr>
              <w:rPr>
                <w:rFonts w:ascii="Arial" w:hAnsi="Arial"/>
                <w:sz w:val="18"/>
                <w:szCs w:val="18"/>
              </w:rPr>
            </w:pPr>
          </w:p>
          <w:p w14:paraId="303781A7" w14:textId="7F376702" w:rsidR="003C0AE0" w:rsidRPr="00DC4189" w:rsidRDefault="003C0AE0" w:rsidP="003C0AE0">
            <w:pPr>
              <w:rPr>
                <w:rFonts w:ascii="Arial" w:hAnsi="Arial"/>
                <w:sz w:val="18"/>
                <w:szCs w:val="18"/>
              </w:rPr>
            </w:pPr>
          </w:p>
        </w:tc>
        <w:tc>
          <w:tcPr>
            <w:tcW w:w="1842" w:type="dxa"/>
          </w:tcPr>
          <w:p w14:paraId="2701145E" w14:textId="77777777" w:rsidR="003C0AE0" w:rsidRDefault="003C0AE0" w:rsidP="003C0AE0">
            <w:pPr>
              <w:rPr>
                <w:rFonts w:asciiTheme="minorHAnsi" w:hAnsiTheme="minorHAnsi" w:cs="Calibri"/>
              </w:rPr>
            </w:pPr>
          </w:p>
          <w:p w14:paraId="7532A7A7" w14:textId="74AB079F" w:rsidR="003C0AE0" w:rsidRPr="00083032" w:rsidRDefault="003C0AE0" w:rsidP="003C0AE0">
            <w:pPr>
              <w:rPr>
                <w:rFonts w:asciiTheme="minorHAnsi" w:hAnsiTheme="minorHAnsi" w:cstheme="minorHAnsi"/>
              </w:rPr>
            </w:pPr>
          </w:p>
        </w:tc>
      </w:tr>
      <w:tr w:rsidR="008C5A5F" w14:paraId="19BE9D16" w14:textId="77777777" w:rsidTr="00DC4189">
        <w:trPr>
          <w:cantSplit/>
          <w:trHeight w:val="340"/>
        </w:trPr>
        <w:tc>
          <w:tcPr>
            <w:tcW w:w="1101" w:type="dxa"/>
            <w:shd w:val="pct10" w:color="auto" w:fill="FFFFFF"/>
          </w:tcPr>
          <w:p w14:paraId="7A4CDEB2" w14:textId="77777777" w:rsidR="008C5A5F" w:rsidRDefault="008C5A5F" w:rsidP="008C5A5F">
            <w:pPr>
              <w:jc w:val="center"/>
              <w:rPr>
                <w:rFonts w:ascii="Arial" w:hAnsi="Arial"/>
                <w:b/>
                <w:sz w:val="22"/>
              </w:rPr>
            </w:pPr>
          </w:p>
          <w:p w14:paraId="43BC2A5F" w14:textId="18896999" w:rsidR="008C5A5F" w:rsidRDefault="008C5A5F" w:rsidP="008C5A5F">
            <w:pPr>
              <w:jc w:val="center"/>
              <w:rPr>
                <w:rFonts w:ascii="Arial" w:hAnsi="Arial"/>
                <w:b/>
                <w:sz w:val="22"/>
              </w:rPr>
            </w:pPr>
            <w:r>
              <w:rPr>
                <w:rFonts w:ascii="Arial" w:hAnsi="Arial"/>
                <w:b/>
                <w:sz w:val="22"/>
              </w:rPr>
              <w:t>Lesson 2 - 3</w:t>
            </w:r>
          </w:p>
        </w:tc>
        <w:tc>
          <w:tcPr>
            <w:tcW w:w="1304" w:type="dxa"/>
            <w:shd w:val="pct15" w:color="auto" w:fill="FFFFFF"/>
          </w:tcPr>
          <w:p w14:paraId="24B26A1C" w14:textId="77777777" w:rsidR="008C5A5F" w:rsidRDefault="008C5A5F" w:rsidP="008C5A5F">
            <w:pPr>
              <w:rPr>
                <w:rFonts w:ascii="Arial" w:hAnsi="Arial"/>
                <w:b/>
                <w:color w:val="000000"/>
                <w:sz w:val="22"/>
              </w:rPr>
            </w:pPr>
          </w:p>
        </w:tc>
        <w:tc>
          <w:tcPr>
            <w:tcW w:w="7088" w:type="dxa"/>
          </w:tcPr>
          <w:p w14:paraId="708C3BDD" w14:textId="4B32D1A2" w:rsidR="008C5A5F" w:rsidRDefault="008C5A5F" w:rsidP="008C5A5F">
            <w:pPr>
              <w:rPr>
                <w:rFonts w:asciiTheme="minorHAnsi" w:hAnsiTheme="minorHAnsi" w:cstheme="minorHAnsi"/>
                <w:b/>
                <w:sz w:val="24"/>
                <w:szCs w:val="24"/>
                <w:lang w:val="en-US"/>
              </w:rPr>
            </w:pPr>
            <w:r w:rsidRPr="008B3FD9">
              <w:rPr>
                <w:rFonts w:asciiTheme="minorHAnsi" w:hAnsiTheme="minorHAnsi" w:cstheme="minorHAnsi"/>
                <w:b/>
                <w:sz w:val="24"/>
                <w:szCs w:val="24"/>
                <w:lang w:val="en-US"/>
              </w:rPr>
              <w:t xml:space="preserve">Calculating the length of an arc and the area of a sector </w:t>
            </w:r>
            <w:r w:rsidR="00083032">
              <w:rPr>
                <w:rFonts w:asciiTheme="minorHAnsi" w:hAnsiTheme="minorHAnsi" w:cstheme="minorHAnsi"/>
                <w:b/>
                <w:sz w:val="24"/>
                <w:szCs w:val="24"/>
                <w:lang w:val="en-US"/>
              </w:rPr>
              <w:t>(2)</w:t>
            </w:r>
          </w:p>
          <w:p w14:paraId="4EE17A75" w14:textId="77777777" w:rsidR="008C5A5F" w:rsidRDefault="008C5A5F" w:rsidP="008C5A5F">
            <w:pPr>
              <w:rPr>
                <w:rFonts w:asciiTheme="minorHAnsi" w:hAnsiTheme="minorHAnsi" w:cstheme="minorHAnsi"/>
                <w:b/>
                <w:sz w:val="24"/>
                <w:szCs w:val="24"/>
              </w:rPr>
            </w:pPr>
          </w:p>
          <w:p w14:paraId="6B9D87B7" w14:textId="3B23A702" w:rsidR="008C5A5F" w:rsidRPr="00EF62C0" w:rsidRDefault="008C5A5F" w:rsidP="008C5A5F">
            <w:pPr>
              <w:keepNext/>
              <w:outlineLvl w:val="0"/>
              <w:rPr>
                <w:rFonts w:asciiTheme="minorHAnsi" w:hAnsiTheme="minorHAnsi" w:cstheme="minorHAnsi"/>
                <w:b/>
                <w:sz w:val="24"/>
                <w:szCs w:val="24"/>
              </w:rPr>
            </w:pPr>
            <w:r>
              <w:rPr>
                <w:rFonts w:asciiTheme="minorHAnsi" w:hAnsiTheme="minorHAnsi" w:cstheme="minorHAnsi"/>
                <w:sz w:val="24"/>
                <w:szCs w:val="24"/>
              </w:rPr>
              <w:t xml:space="preserve">Leading on from area and circumference of a circle, students learn how to calculate the length of an arc and the area of a sector using a given angle. </w:t>
            </w:r>
          </w:p>
        </w:tc>
        <w:tc>
          <w:tcPr>
            <w:tcW w:w="1701" w:type="dxa"/>
          </w:tcPr>
          <w:p w14:paraId="61CABCA9" w14:textId="77777777" w:rsidR="008C5A5F" w:rsidRDefault="008C5A5F" w:rsidP="008C5A5F">
            <w:pPr>
              <w:rPr>
                <w:rFonts w:ascii="Arial" w:hAnsi="Arial"/>
                <w:sz w:val="22"/>
              </w:rPr>
            </w:pPr>
          </w:p>
          <w:p w14:paraId="39B47D6E" w14:textId="77777777" w:rsidR="008C5A5F" w:rsidRDefault="008C5A5F" w:rsidP="008C5A5F">
            <w:pPr>
              <w:rPr>
                <w:rFonts w:ascii="Arial" w:hAnsi="Arial"/>
                <w:sz w:val="22"/>
              </w:rPr>
            </w:pPr>
          </w:p>
          <w:p w14:paraId="5C3CBD3A" w14:textId="77777777" w:rsidR="008C5A5F" w:rsidRDefault="008C5A5F" w:rsidP="008C5A5F">
            <w:pPr>
              <w:rPr>
                <w:rFonts w:ascii="Arial" w:hAnsi="Arial"/>
                <w:sz w:val="22"/>
              </w:rPr>
            </w:pPr>
          </w:p>
          <w:p w14:paraId="156C65A1" w14:textId="213432DD" w:rsidR="008C5A5F" w:rsidRDefault="008C5A5F" w:rsidP="008C5A5F">
            <w:pPr>
              <w:rPr>
                <w:rFonts w:ascii="Arial" w:hAnsi="Arial"/>
                <w:sz w:val="22"/>
              </w:rPr>
            </w:pPr>
            <w:r>
              <w:rPr>
                <w:rFonts w:ascii="Arial" w:hAnsi="Arial"/>
                <w:sz w:val="22"/>
              </w:rPr>
              <w:t>3E</w:t>
            </w:r>
          </w:p>
        </w:tc>
        <w:tc>
          <w:tcPr>
            <w:tcW w:w="1842" w:type="dxa"/>
          </w:tcPr>
          <w:p w14:paraId="7A83858F" w14:textId="6A900520" w:rsidR="008C5A5F" w:rsidRDefault="008C5A5F" w:rsidP="008C5A5F">
            <w:pPr>
              <w:rPr>
                <w:rFonts w:ascii="Arial" w:hAnsi="Arial"/>
                <w:sz w:val="18"/>
                <w:szCs w:val="18"/>
              </w:rPr>
            </w:pPr>
            <w:r>
              <w:rPr>
                <w:rFonts w:ascii="Arial" w:hAnsi="Arial"/>
                <w:sz w:val="18"/>
                <w:szCs w:val="18"/>
              </w:rPr>
              <w:t>Understand how to calculate the area of a sector and the length of an arc.</w:t>
            </w:r>
          </w:p>
        </w:tc>
        <w:tc>
          <w:tcPr>
            <w:tcW w:w="1842" w:type="dxa"/>
          </w:tcPr>
          <w:p w14:paraId="32218959" w14:textId="77777777" w:rsidR="008C5A5F" w:rsidRPr="00345B33" w:rsidRDefault="008C5A5F" w:rsidP="008C5A5F">
            <w:pPr>
              <w:rPr>
                <w:rFonts w:asciiTheme="minorHAnsi" w:hAnsiTheme="minorHAnsi" w:cstheme="minorHAnsi"/>
              </w:rPr>
            </w:pPr>
            <w:r w:rsidRPr="00345B33">
              <w:rPr>
                <w:rFonts w:asciiTheme="minorHAnsi" w:hAnsiTheme="minorHAnsi" w:cstheme="minorHAnsi"/>
              </w:rPr>
              <w:t>FAM (pg79-83): Higher Matching: Circles and Sectors.</w:t>
            </w:r>
          </w:p>
          <w:p w14:paraId="4B9EE450" w14:textId="77777777" w:rsidR="008C5A5F" w:rsidRPr="00345B33" w:rsidRDefault="008C5A5F" w:rsidP="008C5A5F">
            <w:pPr>
              <w:rPr>
                <w:rFonts w:asciiTheme="minorHAnsi" w:hAnsiTheme="minorHAnsi" w:cstheme="minorHAnsi"/>
              </w:rPr>
            </w:pPr>
            <w:r w:rsidRPr="00345B33">
              <w:rPr>
                <w:rFonts w:asciiTheme="minorHAnsi" w:hAnsiTheme="minorHAnsi" w:cstheme="minorHAnsi"/>
              </w:rPr>
              <w:t>Cards: Circle Area &amp; Perimeter Problem Cards.</w:t>
            </w:r>
          </w:p>
          <w:p w14:paraId="3DD6F7EF" w14:textId="77777777" w:rsidR="00083032" w:rsidRDefault="00083032" w:rsidP="00083032"/>
          <w:p w14:paraId="7AF26A28" w14:textId="5D01D977" w:rsidR="00083032" w:rsidRDefault="000C720D" w:rsidP="00083032">
            <w:pPr>
              <w:rPr>
                <w:rFonts w:asciiTheme="minorHAnsi" w:hAnsiTheme="minorHAnsi" w:cstheme="minorHAnsi"/>
              </w:rPr>
            </w:pPr>
            <w:hyperlink r:id="rId7" w:history="1">
              <w:r w:rsidR="00083032" w:rsidRPr="00742A2C">
                <w:rPr>
                  <w:rStyle w:val="Hyperlink"/>
                  <w:rFonts w:asciiTheme="minorHAnsi" w:hAnsiTheme="minorHAnsi" w:cstheme="minorHAnsi"/>
                </w:rPr>
                <w:t>https://maths4everyone.com/skills/topic-review-sheets-9667.html</w:t>
              </w:r>
            </w:hyperlink>
          </w:p>
          <w:p w14:paraId="068E9919" w14:textId="77777777" w:rsidR="00083032" w:rsidRPr="00083032" w:rsidRDefault="00083032" w:rsidP="00083032">
            <w:pPr>
              <w:rPr>
                <w:rFonts w:asciiTheme="minorHAnsi" w:hAnsiTheme="minorHAnsi" w:cstheme="minorHAnsi"/>
              </w:rPr>
            </w:pPr>
          </w:p>
          <w:p w14:paraId="22A7C85F" w14:textId="77777777" w:rsidR="008C5A5F" w:rsidRDefault="008C5A5F" w:rsidP="008C5A5F">
            <w:pPr>
              <w:rPr>
                <w:rFonts w:asciiTheme="minorHAnsi" w:hAnsiTheme="minorHAnsi" w:cs="Calibri"/>
              </w:rPr>
            </w:pPr>
          </w:p>
        </w:tc>
      </w:tr>
      <w:tr w:rsidR="008C5A5F" w14:paraId="7BC57CE9" w14:textId="77777777" w:rsidTr="00DC4189">
        <w:trPr>
          <w:cantSplit/>
          <w:trHeight w:val="340"/>
        </w:trPr>
        <w:tc>
          <w:tcPr>
            <w:tcW w:w="1101" w:type="dxa"/>
            <w:shd w:val="pct10" w:color="auto" w:fill="FFFFFF"/>
          </w:tcPr>
          <w:p w14:paraId="182DA619" w14:textId="77777777" w:rsidR="008C5A5F" w:rsidRDefault="008C5A5F" w:rsidP="008C5A5F">
            <w:pPr>
              <w:jc w:val="center"/>
              <w:rPr>
                <w:rFonts w:ascii="Arial" w:hAnsi="Arial"/>
                <w:b/>
                <w:sz w:val="22"/>
              </w:rPr>
            </w:pPr>
          </w:p>
          <w:p w14:paraId="534621D3" w14:textId="51E115FF" w:rsidR="008C5A5F" w:rsidRDefault="008C5A5F" w:rsidP="008C5A5F">
            <w:pPr>
              <w:jc w:val="center"/>
              <w:rPr>
                <w:rFonts w:ascii="Arial" w:hAnsi="Arial"/>
                <w:b/>
                <w:sz w:val="22"/>
              </w:rPr>
            </w:pPr>
            <w:r>
              <w:rPr>
                <w:rFonts w:ascii="Arial" w:hAnsi="Arial"/>
                <w:b/>
                <w:sz w:val="22"/>
              </w:rPr>
              <w:t>Lesson 4</w:t>
            </w:r>
          </w:p>
        </w:tc>
        <w:tc>
          <w:tcPr>
            <w:tcW w:w="1304" w:type="dxa"/>
            <w:shd w:val="pct15" w:color="auto" w:fill="FFFFFF"/>
          </w:tcPr>
          <w:p w14:paraId="448C6F92" w14:textId="77777777" w:rsidR="008C5A5F" w:rsidRDefault="008C5A5F" w:rsidP="008C5A5F">
            <w:pPr>
              <w:rPr>
                <w:rFonts w:ascii="Arial" w:hAnsi="Arial"/>
                <w:b/>
                <w:color w:val="000000"/>
                <w:sz w:val="22"/>
              </w:rPr>
            </w:pPr>
          </w:p>
        </w:tc>
        <w:tc>
          <w:tcPr>
            <w:tcW w:w="7088" w:type="dxa"/>
          </w:tcPr>
          <w:p w14:paraId="3D03E7D6" w14:textId="57636F5F" w:rsidR="008C5A5F" w:rsidRDefault="008C5A5F" w:rsidP="008C5A5F">
            <w:pPr>
              <w:rPr>
                <w:rFonts w:asciiTheme="minorHAnsi" w:hAnsiTheme="minorHAnsi" w:cstheme="minorHAnsi"/>
                <w:b/>
                <w:sz w:val="24"/>
                <w:szCs w:val="24"/>
                <w:lang w:val="en-US"/>
              </w:rPr>
            </w:pPr>
            <w:r w:rsidRPr="008B3FD9">
              <w:rPr>
                <w:rFonts w:asciiTheme="minorHAnsi" w:hAnsiTheme="minorHAnsi" w:cstheme="minorHAnsi"/>
                <w:b/>
                <w:sz w:val="24"/>
                <w:szCs w:val="24"/>
                <w:lang w:val="en-US"/>
              </w:rPr>
              <w:t>Converting between different metric units of length, area and volume</w:t>
            </w:r>
            <w:r w:rsidR="00083032">
              <w:rPr>
                <w:rFonts w:asciiTheme="minorHAnsi" w:hAnsiTheme="minorHAnsi" w:cstheme="minorHAnsi"/>
                <w:b/>
                <w:sz w:val="24"/>
                <w:szCs w:val="24"/>
                <w:lang w:val="en-US"/>
              </w:rPr>
              <w:t xml:space="preserve"> (1)</w:t>
            </w:r>
          </w:p>
          <w:p w14:paraId="59E1E1AB" w14:textId="77777777" w:rsidR="008C5A5F" w:rsidRDefault="008C5A5F" w:rsidP="008C5A5F">
            <w:pPr>
              <w:rPr>
                <w:rFonts w:asciiTheme="minorHAnsi" w:hAnsiTheme="minorHAnsi" w:cstheme="minorHAnsi"/>
                <w:b/>
                <w:sz w:val="24"/>
                <w:szCs w:val="24"/>
                <w:lang w:val="en-US"/>
              </w:rPr>
            </w:pPr>
          </w:p>
          <w:p w14:paraId="5AA11EA9" w14:textId="499B50A9" w:rsidR="008C5A5F" w:rsidRPr="00EF62C0" w:rsidRDefault="008C5A5F" w:rsidP="008C5A5F">
            <w:pPr>
              <w:keepNext/>
              <w:outlineLvl w:val="0"/>
              <w:rPr>
                <w:rFonts w:asciiTheme="minorHAnsi" w:hAnsiTheme="minorHAnsi" w:cstheme="minorHAnsi"/>
                <w:b/>
                <w:sz w:val="24"/>
                <w:szCs w:val="24"/>
              </w:rPr>
            </w:pPr>
            <w:r w:rsidRPr="00971CCB">
              <w:rPr>
                <w:rFonts w:asciiTheme="minorHAnsi" w:hAnsiTheme="minorHAnsi" w:cstheme="minorHAnsi"/>
                <w:sz w:val="24"/>
                <w:szCs w:val="24"/>
                <w:lang w:val="en-US"/>
              </w:rPr>
              <w:t>Students find this topic challenging.  They learn that the usual metric conversion is squared for area and cubed for volume.</w:t>
            </w:r>
          </w:p>
        </w:tc>
        <w:tc>
          <w:tcPr>
            <w:tcW w:w="1701" w:type="dxa"/>
          </w:tcPr>
          <w:p w14:paraId="667240AE" w14:textId="77777777" w:rsidR="008C5A5F" w:rsidRDefault="008C5A5F" w:rsidP="008C5A5F">
            <w:pPr>
              <w:rPr>
                <w:rFonts w:ascii="Arial" w:hAnsi="Arial"/>
                <w:sz w:val="22"/>
              </w:rPr>
            </w:pPr>
          </w:p>
          <w:p w14:paraId="48283285" w14:textId="77777777" w:rsidR="008C5A5F" w:rsidRDefault="008C5A5F" w:rsidP="008C5A5F">
            <w:pPr>
              <w:rPr>
                <w:rFonts w:ascii="Arial" w:hAnsi="Arial"/>
                <w:sz w:val="22"/>
              </w:rPr>
            </w:pPr>
          </w:p>
          <w:p w14:paraId="4926F3F4" w14:textId="77777777" w:rsidR="008C5A5F" w:rsidRDefault="008C5A5F" w:rsidP="008C5A5F">
            <w:pPr>
              <w:rPr>
                <w:rFonts w:ascii="Arial" w:hAnsi="Arial"/>
                <w:sz w:val="22"/>
              </w:rPr>
            </w:pPr>
          </w:p>
          <w:p w14:paraId="7669B719" w14:textId="77777777" w:rsidR="008C5A5F" w:rsidRDefault="008C5A5F" w:rsidP="008C5A5F">
            <w:pPr>
              <w:rPr>
                <w:rFonts w:ascii="Arial" w:hAnsi="Arial"/>
                <w:sz w:val="22"/>
              </w:rPr>
            </w:pPr>
          </w:p>
          <w:p w14:paraId="72222570" w14:textId="50A223A8" w:rsidR="008C5A5F" w:rsidRDefault="008C5A5F" w:rsidP="008C5A5F">
            <w:pPr>
              <w:rPr>
                <w:rFonts w:ascii="Arial" w:hAnsi="Arial"/>
                <w:sz w:val="22"/>
              </w:rPr>
            </w:pPr>
            <w:r>
              <w:rPr>
                <w:rFonts w:ascii="Arial" w:hAnsi="Arial"/>
                <w:sz w:val="22"/>
              </w:rPr>
              <w:t>3E</w:t>
            </w:r>
          </w:p>
        </w:tc>
        <w:tc>
          <w:tcPr>
            <w:tcW w:w="1842" w:type="dxa"/>
          </w:tcPr>
          <w:p w14:paraId="2303370B" w14:textId="773EBB52" w:rsidR="008C5A5F" w:rsidRDefault="008C5A5F" w:rsidP="008C5A5F">
            <w:pPr>
              <w:rPr>
                <w:rFonts w:ascii="Arial" w:hAnsi="Arial"/>
                <w:sz w:val="18"/>
                <w:szCs w:val="18"/>
              </w:rPr>
            </w:pPr>
            <w:r>
              <w:rPr>
                <w:rFonts w:ascii="Arial" w:hAnsi="Arial"/>
                <w:sz w:val="18"/>
                <w:szCs w:val="18"/>
              </w:rPr>
              <w:t>Understanding the conversion between different metric units of length, area and volume.</w:t>
            </w:r>
          </w:p>
        </w:tc>
        <w:tc>
          <w:tcPr>
            <w:tcW w:w="1842" w:type="dxa"/>
          </w:tcPr>
          <w:p w14:paraId="4D63767D" w14:textId="77777777" w:rsidR="008C5A5F" w:rsidRDefault="008C5A5F" w:rsidP="008C5A5F">
            <w:pPr>
              <w:rPr>
                <w:rFonts w:asciiTheme="minorHAnsi" w:hAnsiTheme="minorHAnsi" w:cs="Calibri"/>
              </w:rPr>
            </w:pPr>
          </w:p>
        </w:tc>
      </w:tr>
      <w:tr w:rsidR="000B6A28" w14:paraId="1E1EC182" w14:textId="77777777" w:rsidTr="00DC4189">
        <w:trPr>
          <w:cantSplit/>
          <w:trHeight w:val="340"/>
        </w:trPr>
        <w:tc>
          <w:tcPr>
            <w:tcW w:w="1101" w:type="dxa"/>
            <w:shd w:val="pct10" w:color="auto" w:fill="FFFFFF"/>
          </w:tcPr>
          <w:p w14:paraId="3B9D2641" w14:textId="2CACF0C6" w:rsidR="000B6A28" w:rsidRDefault="000B6A28" w:rsidP="000B6A28">
            <w:pPr>
              <w:jc w:val="center"/>
              <w:rPr>
                <w:rFonts w:ascii="Arial" w:hAnsi="Arial"/>
                <w:b/>
                <w:sz w:val="22"/>
              </w:rPr>
            </w:pPr>
            <w:r>
              <w:rPr>
                <w:rFonts w:ascii="Arial" w:hAnsi="Arial"/>
                <w:b/>
                <w:sz w:val="22"/>
              </w:rPr>
              <w:t xml:space="preserve">Lesson </w:t>
            </w:r>
            <w:r w:rsidR="008B304F">
              <w:rPr>
                <w:rFonts w:ascii="Arial" w:hAnsi="Arial"/>
                <w:b/>
                <w:sz w:val="22"/>
              </w:rPr>
              <w:t>5</w:t>
            </w:r>
          </w:p>
        </w:tc>
        <w:tc>
          <w:tcPr>
            <w:tcW w:w="1304" w:type="dxa"/>
            <w:shd w:val="pct15" w:color="auto" w:fill="FFFFFF"/>
          </w:tcPr>
          <w:p w14:paraId="16D15A11" w14:textId="1CDD06A4" w:rsidR="000B6A28" w:rsidRDefault="000B6A28" w:rsidP="000B6A28">
            <w:pPr>
              <w:rPr>
                <w:rFonts w:ascii="Arial" w:hAnsi="Arial"/>
                <w:b/>
                <w:color w:val="000000"/>
                <w:sz w:val="22"/>
              </w:rPr>
            </w:pPr>
            <w:r>
              <w:rPr>
                <w:rFonts w:ascii="Arial" w:hAnsi="Arial"/>
                <w:b/>
                <w:color w:val="000000"/>
                <w:sz w:val="22"/>
              </w:rPr>
              <w:t>Main Activity</w:t>
            </w:r>
          </w:p>
        </w:tc>
        <w:tc>
          <w:tcPr>
            <w:tcW w:w="7088" w:type="dxa"/>
          </w:tcPr>
          <w:p w14:paraId="3803861D" w14:textId="23C8F38A" w:rsidR="000B6A28" w:rsidRDefault="000B6A28" w:rsidP="000B6A28">
            <w:pPr>
              <w:rPr>
                <w:rFonts w:ascii="Arial" w:hAnsi="Arial"/>
                <w:b/>
                <w:sz w:val="22"/>
              </w:rPr>
            </w:pPr>
            <w:r w:rsidRPr="00B97B7B">
              <w:rPr>
                <w:rFonts w:ascii="Arial" w:hAnsi="Arial"/>
                <w:b/>
                <w:sz w:val="22"/>
              </w:rPr>
              <w:t>Compound Measures</w:t>
            </w:r>
            <w:r w:rsidR="008B304F">
              <w:rPr>
                <w:rFonts w:ascii="Arial" w:hAnsi="Arial"/>
                <w:b/>
                <w:sz w:val="22"/>
              </w:rPr>
              <w:t xml:space="preserve"> (1)</w:t>
            </w:r>
          </w:p>
          <w:p w14:paraId="7A3CE65D" w14:textId="77777777" w:rsidR="000B6A28" w:rsidRPr="00B97B7B" w:rsidRDefault="000B6A28" w:rsidP="000B6A28">
            <w:pPr>
              <w:rPr>
                <w:rFonts w:ascii="Arial" w:hAnsi="Arial"/>
                <w:sz w:val="22"/>
              </w:rPr>
            </w:pPr>
          </w:p>
          <w:p w14:paraId="0D5E8A34" w14:textId="77777777" w:rsidR="000B6A28" w:rsidRDefault="000B6A28" w:rsidP="000B6A28">
            <w:pPr>
              <w:rPr>
                <w:rFonts w:ascii="Arial" w:hAnsi="Arial"/>
                <w:sz w:val="22"/>
              </w:rPr>
            </w:pPr>
            <w:r w:rsidRPr="00B97B7B">
              <w:rPr>
                <w:rFonts w:ascii="Arial" w:hAnsi="Arial"/>
                <w:sz w:val="22"/>
              </w:rPr>
              <w:t>Calculate compound measures, in</w:t>
            </w:r>
            <w:r>
              <w:rPr>
                <w:rFonts w:ascii="Arial" w:hAnsi="Arial"/>
                <w:sz w:val="22"/>
              </w:rPr>
              <w:t>cluding speed, density and pressure</w:t>
            </w:r>
            <w:r w:rsidRPr="00B97B7B">
              <w:rPr>
                <w:rFonts w:ascii="Arial" w:hAnsi="Arial"/>
                <w:sz w:val="22"/>
              </w:rPr>
              <w:t>.</w:t>
            </w:r>
          </w:p>
          <w:p w14:paraId="7EE8AFA6" w14:textId="77777777" w:rsidR="000B6A28" w:rsidRDefault="000B6A28" w:rsidP="000B6A28">
            <w:pPr>
              <w:rPr>
                <w:rFonts w:ascii="Arial" w:hAnsi="Arial"/>
                <w:sz w:val="22"/>
              </w:rPr>
            </w:pPr>
          </w:p>
          <w:p w14:paraId="1C007089" w14:textId="77777777" w:rsidR="000B6A28" w:rsidRDefault="000B6A28" w:rsidP="000B6A28">
            <w:pPr>
              <w:rPr>
                <w:rFonts w:ascii="Arial" w:hAnsi="Arial"/>
                <w:sz w:val="22"/>
              </w:rPr>
            </w:pPr>
            <w:r>
              <w:rPr>
                <w:rFonts w:ascii="Arial" w:hAnsi="Arial"/>
                <w:sz w:val="22"/>
              </w:rPr>
              <w:t xml:space="preserve">Students need to learn the formula for each compound measure and be confident in re-arranging. </w:t>
            </w:r>
          </w:p>
          <w:p w14:paraId="7878F878" w14:textId="37DC5D9F" w:rsidR="008B304F" w:rsidRPr="004C5FB6" w:rsidRDefault="008B304F" w:rsidP="000B6A28">
            <w:pPr>
              <w:rPr>
                <w:rFonts w:ascii="Arial" w:hAnsi="Arial"/>
                <w:b/>
                <w:bCs/>
                <w:sz w:val="22"/>
              </w:rPr>
            </w:pPr>
          </w:p>
        </w:tc>
        <w:tc>
          <w:tcPr>
            <w:tcW w:w="1701" w:type="dxa"/>
          </w:tcPr>
          <w:p w14:paraId="4451768B" w14:textId="77777777" w:rsidR="000B6A28" w:rsidRDefault="000B6A28" w:rsidP="000B6A28">
            <w:pPr>
              <w:rPr>
                <w:rFonts w:ascii="Arial" w:hAnsi="Arial"/>
                <w:sz w:val="22"/>
              </w:rPr>
            </w:pPr>
          </w:p>
          <w:p w14:paraId="043D8080" w14:textId="77777777" w:rsidR="000B6A28" w:rsidRDefault="000B6A28" w:rsidP="000B6A28">
            <w:pPr>
              <w:rPr>
                <w:rFonts w:ascii="Arial" w:hAnsi="Arial"/>
                <w:sz w:val="22"/>
              </w:rPr>
            </w:pPr>
          </w:p>
          <w:p w14:paraId="46776559" w14:textId="77777777" w:rsidR="000B6A28" w:rsidRDefault="000B6A28" w:rsidP="000B6A28">
            <w:pPr>
              <w:rPr>
                <w:rFonts w:ascii="Arial" w:hAnsi="Arial"/>
                <w:sz w:val="22"/>
              </w:rPr>
            </w:pPr>
            <w:r>
              <w:rPr>
                <w:rFonts w:ascii="Arial" w:hAnsi="Arial"/>
                <w:sz w:val="22"/>
              </w:rPr>
              <w:t>3S</w:t>
            </w:r>
          </w:p>
          <w:p w14:paraId="6D77DFAC" w14:textId="77777777" w:rsidR="000B6A28" w:rsidRDefault="000B6A28" w:rsidP="000B6A28">
            <w:pPr>
              <w:rPr>
                <w:rFonts w:ascii="Arial" w:hAnsi="Arial"/>
                <w:sz w:val="22"/>
              </w:rPr>
            </w:pPr>
          </w:p>
          <w:p w14:paraId="53E0F992" w14:textId="151E3E87" w:rsidR="000B6A28" w:rsidRDefault="000B6A28" w:rsidP="000B6A28">
            <w:pPr>
              <w:rPr>
                <w:rFonts w:ascii="Arial" w:hAnsi="Arial"/>
                <w:sz w:val="22"/>
              </w:rPr>
            </w:pPr>
          </w:p>
        </w:tc>
        <w:tc>
          <w:tcPr>
            <w:tcW w:w="1842" w:type="dxa"/>
          </w:tcPr>
          <w:p w14:paraId="3EFA7131" w14:textId="77777777" w:rsidR="000B6A28" w:rsidRDefault="000B6A28" w:rsidP="000B6A28">
            <w:pPr>
              <w:rPr>
                <w:rFonts w:ascii="Arial" w:hAnsi="Arial"/>
                <w:sz w:val="18"/>
                <w:szCs w:val="18"/>
              </w:rPr>
            </w:pPr>
          </w:p>
          <w:p w14:paraId="78D3381E" w14:textId="55372104" w:rsidR="000B6A28" w:rsidRDefault="000B6A28" w:rsidP="000B6A28">
            <w:pPr>
              <w:rPr>
                <w:rFonts w:ascii="Arial" w:hAnsi="Arial"/>
                <w:sz w:val="18"/>
                <w:szCs w:val="18"/>
              </w:rPr>
            </w:pPr>
            <w:r>
              <w:rPr>
                <w:rFonts w:ascii="Arial" w:hAnsi="Arial"/>
                <w:sz w:val="18"/>
                <w:szCs w:val="18"/>
              </w:rPr>
              <w:t>Understand how to calculate the compound measures for speed, density and pressure.</w:t>
            </w:r>
          </w:p>
        </w:tc>
        <w:tc>
          <w:tcPr>
            <w:tcW w:w="1842" w:type="dxa"/>
          </w:tcPr>
          <w:p w14:paraId="06C27D26" w14:textId="019DB745" w:rsidR="000B6A28" w:rsidRDefault="000B6A28" w:rsidP="000B6A28">
            <w:pPr>
              <w:rPr>
                <w:rFonts w:asciiTheme="minorHAnsi" w:hAnsiTheme="minorHAnsi" w:cstheme="minorHAnsi"/>
              </w:rPr>
            </w:pPr>
            <w:r w:rsidRPr="00971CCB">
              <w:rPr>
                <w:rFonts w:asciiTheme="minorHAnsi" w:hAnsiTheme="minorHAnsi" w:cstheme="minorHAnsi"/>
              </w:rPr>
              <w:t>Cards: Metric Units Matching</w:t>
            </w:r>
          </w:p>
          <w:p w14:paraId="1A8C95A8" w14:textId="77777777" w:rsidR="008B304F" w:rsidRPr="00971CCB" w:rsidRDefault="008B304F" w:rsidP="000B6A28">
            <w:pPr>
              <w:rPr>
                <w:rFonts w:asciiTheme="minorHAnsi" w:hAnsiTheme="minorHAnsi" w:cstheme="minorHAnsi"/>
              </w:rPr>
            </w:pPr>
          </w:p>
          <w:p w14:paraId="5A1CCE2F" w14:textId="34BF2689" w:rsidR="000B6A28" w:rsidRDefault="008B304F" w:rsidP="000B6A28">
            <w:pPr>
              <w:rPr>
                <w:rFonts w:asciiTheme="minorHAnsi" w:hAnsiTheme="minorHAnsi" w:cs="Calibri"/>
              </w:rPr>
            </w:pPr>
            <w:proofErr w:type="spellStart"/>
            <w:r>
              <w:rPr>
                <w:rFonts w:asciiTheme="minorHAnsi" w:hAnsiTheme="minorHAnsi" w:cstheme="minorHAnsi"/>
              </w:rPr>
              <w:t>Corbettmaths</w:t>
            </w:r>
            <w:proofErr w:type="spellEnd"/>
            <w:r>
              <w:rPr>
                <w:rFonts w:asciiTheme="minorHAnsi" w:hAnsiTheme="minorHAnsi" w:cstheme="minorHAnsi"/>
              </w:rPr>
              <w:t xml:space="preserve"> </w:t>
            </w:r>
            <w:proofErr w:type="spellStart"/>
            <w:r>
              <w:rPr>
                <w:rFonts w:asciiTheme="minorHAnsi" w:hAnsiTheme="minorHAnsi" w:cstheme="minorHAnsi"/>
              </w:rPr>
              <w:t>videso</w:t>
            </w:r>
            <w:proofErr w:type="spellEnd"/>
            <w:r>
              <w:rPr>
                <w:rFonts w:asciiTheme="minorHAnsi" w:hAnsiTheme="minorHAnsi" w:cstheme="minorHAnsi"/>
              </w:rPr>
              <w:t xml:space="preserve"> 384 &amp; 385</w:t>
            </w:r>
          </w:p>
        </w:tc>
      </w:tr>
      <w:tr w:rsidR="00720CA6" w14:paraId="61AB734E" w14:textId="77777777" w:rsidTr="00DC4189">
        <w:trPr>
          <w:cantSplit/>
          <w:trHeight w:val="340"/>
        </w:trPr>
        <w:tc>
          <w:tcPr>
            <w:tcW w:w="1101" w:type="dxa"/>
            <w:shd w:val="pct10" w:color="auto" w:fill="FFFFFF"/>
          </w:tcPr>
          <w:p w14:paraId="5D10ACF3" w14:textId="06760A94" w:rsidR="00720CA6" w:rsidRDefault="00720CA6" w:rsidP="00720CA6">
            <w:pPr>
              <w:jc w:val="center"/>
              <w:rPr>
                <w:rFonts w:ascii="Arial" w:hAnsi="Arial"/>
                <w:b/>
                <w:sz w:val="22"/>
              </w:rPr>
            </w:pPr>
            <w:r>
              <w:rPr>
                <w:rFonts w:ascii="Arial" w:hAnsi="Arial"/>
                <w:b/>
                <w:sz w:val="22"/>
              </w:rPr>
              <w:t xml:space="preserve">Lesson </w:t>
            </w:r>
            <w:r w:rsidR="00545353">
              <w:rPr>
                <w:rFonts w:ascii="Arial" w:hAnsi="Arial"/>
                <w:b/>
                <w:sz w:val="22"/>
              </w:rPr>
              <w:t>6</w:t>
            </w:r>
            <w:r>
              <w:rPr>
                <w:rFonts w:ascii="Arial" w:hAnsi="Arial"/>
                <w:b/>
                <w:sz w:val="22"/>
              </w:rPr>
              <w:t xml:space="preserve"> </w:t>
            </w:r>
          </w:p>
        </w:tc>
        <w:tc>
          <w:tcPr>
            <w:tcW w:w="1304" w:type="dxa"/>
            <w:shd w:val="pct15" w:color="auto" w:fill="FFFFFF"/>
          </w:tcPr>
          <w:p w14:paraId="63C7C2F6" w14:textId="77777777" w:rsidR="00720CA6" w:rsidRDefault="00720CA6" w:rsidP="00720CA6">
            <w:pPr>
              <w:rPr>
                <w:rFonts w:ascii="Arial" w:hAnsi="Arial"/>
                <w:b/>
                <w:color w:val="000000"/>
                <w:sz w:val="22"/>
              </w:rPr>
            </w:pPr>
          </w:p>
        </w:tc>
        <w:tc>
          <w:tcPr>
            <w:tcW w:w="7088" w:type="dxa"/>
          </w:tcPr>
          <w:p w14:paraId="6CB9BB3D" w14:textId="6EF3EE31" w:rsidR="00720CA6" w:rsidRDefault="00720CA6" w:rsidP="00720CA6">
            <w:pPr>
              <w:rPr>
                <w:rFonts w:ascii="Arial" w:hAnsi="Arial"/>
                <w:b/>
                <w:sz w:val="22"/>
              </w:rPr>
            </w:pPr>
            <w:r w:rsidRPr="006B02F4">
              <w:rPr>
                <w:rFonts w:ascii="Arial" w:hAnsi="Arial"/>
                <w:b/>
                <w:sz w:val="22"/>
              </w:rPr>
              <w:t>Using a</w:t>
            </w:r>
            <w:r>
              <w:rPr>
                <w:rFonts w:ascii="Arial" w:hAnsi="Arial"/>
                <w:b/>
                <w:sz w:val="22"/>
              </w:rPr>
              <w:t xml:space="preserve"> calculator and BODMAS Review </w:t>
            </w:r>
            <w:r w:rsidR="008B304F">
              <w:rPr>
                <w:rFonts w:ascii="Arial" w:hAnsi="Arial"/>
                <w:b/>
                <w:sz w:val="22"/>
              </w:rPr>
              <w:t>(1)</w:t>
            </w:r>
          </w:p>
          <w:p w14:paraId="2C5110D1" w14:textId="77777777" w:rsidR="00720CA6" w:rsidRPr="006B02F4" w:rsidRDefault="00720CA6" w:rsidP="00720CA6">
            <w:pPr>
              <w:rPr>
                <w:rFonts w:ascii="Arial" w:hAnsi="Arial"/>
                <w:b/>
                <w:sz w:val="22"/>
              </w:rPr>
            </w:pPr>
          </w:p>
          <w:p w14:paraId="3CFEECEE" w14:textId="77777777" w:rsidR="00720CA6" w:rsidRDefault="00720CA6" w:rsidP="00720CA6">
            <w:pPr>
              <w:rPr>
                <w:rFonts w:ascii="Arial" w:hAnsi="Arial"/>
                <w:sz w:val="22"/>
              </w:rPr>
            </w:pPr>
            <w:r w:rsidRPr="006B02F4">
              <w:rPr>
                <w:rFonts w:ascii="Arial" w:hAnsi="Arial"/>
                <w:sz w:val="22"/>
              </w:rPr>
              <w:t xml:space="preserve">Using BODMAS for order of operations </w:t>
            </w:r>
          </w:p>
          <w:p w14:paraId="1AD4397C" w14:textId="77777777" w:rsidR="00720CA6" w:rsidRPr="006B02F4" w:rsidRDefault="00720CA6" w:rsidP="00720CA6">
            <w:pPr>
              <w:rPr>
                <w:rFonts w:ascii="Arial" w:hAnsi="Arial"/>
                <w:sz w:val="22"/>
              </w:rPr>
            </w:pPr>
          </w:p>
          <w:p w14:paraId="5AAE0769" w14:textId="77777777" w:rsidR="00720CA6" w:rsidRDefault="00720CA6" w:rsidP="00720CA6">
            <w:pPr>
              <w:rPr>
                <w:rFonts w:ascii="Arial" w:hAnsi="Arial"/>
                <w:sz w:val="22"/>
              </w:rPr>
            </w:pPr>
            <w:r w:rsidRPr="006B02F4">
              <w:rPr>
                <w:rFonts w:ascii="Arial" w:hAnsi="Arial"/>
                <w:sz w:val="22"/>
              </w:rPr>
              <w:t>Using a calculator for complex calculations.</w:t>
            </w:r>
            <w:r>
              <w:rPr>
                <w:rFonts w:ascii="Arial" w:hAnsi="Arial"/>
                <w:sz w:val="22"/>
              </w:rPr>
              <w:t xml:space="preserve">  Focus on calculations where students might expect a different answer from their calculator.  For example, -5</w:t>
            </w:r>
            <w:r w:rsidRPr="009E7509">
              <w:rPr>
                <w:rFonts w:ascii="Arial" w:hAnsi="Arial"/>
                <w:sz w:val="22"/>
                <w:vertAlign w:val="superscript"/>
              </w:rPr>
              <w:t>2</w:t>
            </w:r>
            <w:r>
              <w:rPr>
                <w:rFonts w:ascii="Arial" w:hAnsi="Arial"/>
                <w:sz w:val="22"/>
              </w:rPr>
              <w:t xml:space="preserve"> = -25</w:t>
            </w:r>
          </w:p>
          <w:p w14:paraId="615F3E47" w14:textId="77777777" w:rsidR="00720CA6" w:rsidRPr="006B02F4" w:rsidRDefault="00720CA6" w:rsidP="00720CA6">
            <w:pPr>
              <w:rPr>
                <w:rFonts w:ascii="Arial" w:hAnsi="Arial"/>
                <w:sz w:val="22"/>
              </w:rPr>
            </w:pPr>
          </w:p>
          <w:p w14:paraId="018F4BA9" w14:textId="36DA3897" w:rsidR="00720CA6" w:rsidRDefault="00720CA6" w:rsidP="00720CA6">
            <w:pPr>
              <w:tabs>
                <w:tab w:val="left" w:pos="720"/>
                <w:tab w:val="center" w:pos="4320"/>
                <w:tab w:val="right" w:pos="8640"/>
              </w:tabs>
              <w:rPr>
                <w:rFonts w:asciiTheme="minorHAnsi" w:hAnsiTheme="minorHAnsi" w:cs="Calibri"/>
                <w:b/>
                <w:sz w:val="24"/>
                <w:szCs w:val="24"/>
              </w:rPr>
            </w:pPr>
          </w:p>
        </w:tc>
        <w:tc>
          <w:tcPr>
            <w:tcW w:w="1701" w:type="dxa"/>
          </w:tcPr>
          <w:p w14:paraId="1DE522A8" w14:textId="77777777" w:rsidR="00720CA6" w:rsidRDefault="00720CA6" w:rsidP="00720CA6">
            <w:pPr>
              <w:rPr>
                <w:rFonts w:ascii="Arial" w:hAnsi="Arial"/>
                <w:sz w:val="22"/>
              </w:rPr>
            </w:pPr>
          </w:p>
          <w:p w14:paraId="7A6F39FB" w14:textId="77777777" w:rsidR="00720CA6" w:rsidRDefault="00720CA6" w:rsidP="00720CA6">
            <w:pPr>
              <w:rPr>
                <w:rFonts w:ascii="Arial" w:hAnsi="Arial"/>
                <w:sz w:val="22"/>
              </w:rPr>
            </w:pPr>
          </w:p>
          <w:p w14:paraId="18103FCE" w14:textId="77777777" w:rsidR="00720CA6" w:rsidRDefault="00720CA6" w:rsidP="00720CA6">
            <w:pPr>
              <w:rPr>
                <w:rFonts w:ascii="Arial" w:hAnsi="Arial"/>
                <w:sz w:val="22"/>
              </w:rPr>
            </w:pPr>
            <w:r>
              <w:rPr>
                <w:rFonts w:ascii="Arial" w:hAnsi="Arial"/>
                <w:sz w:val="22"/>
              </w:rPr>
              <w:t>3D</w:t>
            </w:r>
          </w:p>
          <w:p w14:paraId="426C91C9" w14:textId="77777777" w:rsidR="00720CA6" w:rsidRDefault="00720CA6" w:rsidP="00720CA6">
            <w:pPr>
              <w:rPr>
                <w:rFonts w:ascii="Arial" w:hAnsi="Arial"/>
                <w:sz w:val="22"/>
              </w:rPr>
            </w:pPr>
          </w:p>
          <w:p w14:paraId="5A219E97" w14:textId="77777777" w:rsidR="00720CA6" w:rsidRDefault="00720CA6" w:rsidP="00720CA6">
            <w:pPr>
              <w:rPr>
                <w:rFonts w:ascii="Arial" w:hAnsi="Arial"/>
                <w:sz w:val="22"/>
              </w:rPr>
            </w:pPr>
            <w:r>
              <w:rPr>
                <w:rFonts w:ascii="Arial" w:hAnsi="Arial"/>
                <w:sz w:val="22"/>
              </w:rPr>
              <w:t>3D</w:t>
            </w:r>
          </w:p>
          <w:p w14:paraId="71564245" w14:textId="77777777" w:rsidR="00720CA6" w:rsidRDefault="00720CA6" w:rsidP="00720CA6">
            <w:pPr>
              <w:rPr>
                <w:rFonts w:ascii="Arial" w:hAnsi="Arial"/>
                <w:sz w:val="22"/>
              </w:rPr>
            </w:pPr>
          </w:p>
        </w:tc>
        <w:tc>
          <w:tcPr>
            <w:tcW w:w="1842" w:type="dxa"/>
          </w:tcPr>
          <w:p w14:paraId="56CDE723" w14:textId="77777777" w:rsidR="00720CA6" w:rsidRDefault="00720CA6" w:rsidP="00720CA6">
            <w:pPr>
              <w:rPr>
                <w:rFonts w:ascii="Arial" w:hAnsi="Arial"/>
                <w:sz w:val="18"/>
                <w:szCs w:val="18"/>
              </w:rPr>
            </w:pPr>
            <w:r w:rsidRPr="00DC4189">
              <w:rPr>
                <w:rFonts w:ascii="Arial" w:hAnsi="Arial"/>
                <w:sz w:val="18"/>
                <w:szCs w:val="18"/>
              </w:rPr>
              <w:t xml:space="preserve">Understanding </w:t>
            </w:r>
            <w:r>
              <w:rPr>
                <w:rFonts w:ascii="Arial" w:hAnsi="Arial"/>
                <w:sz w:val="18"/>
                <w:szCs w:val="18"/>
              </w:rPr>
              <w:t xml:space="preserve">order of operations (BODMAS) </w:t>
            </w:r>
          </w:p>
          <w:p w14:paraId="34291337" w14:textId="77777777" w:rsidR="00720CA6" w:rsidRDefault="00720CA6" w:rsidP="00720CA6">
            <w:pPr>
              <w:rPr>
                <w:rFonts w:ascii="Arial" w:hAnsi="Arial"/>
                <w:sz w:val="18"/>
                <w:szCs w:val="18"/>
              </w:rPr>
            </w:pPr>
          </w:p>
          <w:p w14:paraId="26D2F53B" w14:textId="77777777" w:rsidR="00720CA6" w:rsidRDefault="00720CA6" w:rsidP="00720CA6">
            <w:pPr>
              <w:rPr>
                <w:rFonts w:ascii="Arial" w:hAnsi="Arial"/>
                <w:sz w:val="18"/>
                <w:szCs w:val="18"/>
              </w:rPr>
            </w:pPr>
            <w:r>
              <w:rPr>
                <w:rFonts w:ascii="Arial" w:hAnsi="Arial"/>
                <w:sz w:val="18"/>
                <w:szCs w:val="18"/>
              </w:rPr>
              <w:t xml:space="preserve">Understanding that the calculator applies BODMAS, </w:t>
            </w:r>
          </w:p>
          <w:p w14:paraId="0616A085" w14:textId="77777777" w:rsidR="00720CA6" w:rsidRDefault="00720CA6" w:rsidP="00720CA6">
            <w:pPr>
              <w:rPr>
                <w:rFonts w:ascii="Arial" w:hAnsi="Arial"/>
                <w:sz w:val="18"/>
                <w:szCs w:val="18"/>
              </w:rPr>
            </w:pPr>
          </w:p>
          <w:p w14:paraId="153953E5" w14:textId="2D18B7C1" w:rsidR="00720CA6" w:rsidRDefault="00720CA6" w:rsidP="00720CA6">
            <w:pPr>
              <w:rPr>
                <w:rFonts w:ascii="Arial" w:hAnsi="Arial"/>
                <w:sz w:val="18"/>
                <w:szCs w:val="18"/>
              </w:rPr>
            </w:pPr>
            <w:r>
              <w:rPr>
                <w:rFonts w:ascii="Arial" w:hAnsi="Arial"/>
                <w:sz w:val="18"/>
                <w:szCs w:val="18"/>
              </w:rPr>
              <w:t>Practise using the calculator to work out complex calculations.</w:t>
            </w:r>
          </w:p>
        </w:tc>
        <w:tc>
          <w:tcPr>
            <w:tcW w:w="1842" w:type="dxa"/>
          </w:tcPr>
          <w:p w14:paraId="53543CC0" w14:textId="0857DDD6" w:rsidR="00720CA6" w:rsidRDefault="008223FA" w:rsidP="00720CA6">
            <w:pPr>
              <w:rPr>
                <w:rFonts w:asciiTheme="minorHAnsi" w:hAnsiTheme="minorHAnsi" w:cs="Calibri"/>
              </w:rPr>
            </w:pPr>
            <w:r>
              <w:rPr>
                <w:rFonts w:asciiTheme="minorHAnsi" w:hAnsiTheme="minorHAnsi" w:cs="Calibri"/>
              </w:rPr>
              <w:t>Maths4Everyone – Number – Using a Calculator – Topic Review Sheet</w:t>
            </w:r>
          </w:p>
        </w:tc>
      </w:tr>
      <w:tr w:rsidR="00720CA6" w14:paraId="12B4C982" w14:textId="77777777" w:rsidTr="00DC4189">
        <w:trPr>
          <w:cantSplit/>
          <w:trHeight w:val="340"/>
        </w:trPr>
        <w:tc>
          <w:tcPr>
            <w:tcW w:w="1101" w:type="dxa"/>
            <w:shd w:val="pct10" w:color="auto" w:fill="FFFFFF"/>
          </w:tcPr>
          <w:p w14:paraId="4F25D957" w14:textId="50F5C1AE" w:rsidR="00720CA6" w:rsidRDefault="00062F81" w:rsidP="00720CA6">
            <w:pPr>
              <w:jc w:val="center"/>
              <w:rPr>
                <w:rFonts w:ascii="Arial" w:hAnsi="Arial"/>
                <w:b/>
                <w:sz w:val="22"/>
              </w:rPr>
            </w:pPr>
            <w:r w:rsidRPr="00062F81">
              <w:rPr>
                <w:rFonts w:ascii="Arial" w:hAnsi="Arial"/>
                <w:b/>
                <w:sz w:val="22"/>
              </w:rPr>
              <w:t xml:space="preserve">Lesson </w:t>
            </w:r>
            <w:r w:rsidR="00545353">
              <w:rPr>
                <w:rFonts w:ascii="Arial" w:hAnsi="Arial"/>
                <w:b/>
                <w:sz w:val="22"/>
              </w:rPr>
              <w:t>7</w:t>
            </w:r>
          </w:p>
        </w:tc>
        <w:tc>
          <w:tcPr>
            <w:tcW w:w="1304" w:type="dxa"/>
            <w:shd w:val="pct15" w:color="auto" w:fill="FFFFFF"/>
          </w:tcPr>
          <w:p w14:paraId="7A0FB00D" w14:textId="77777777" w:rsidR="00720CA6" w:rsidRDefault="00720CA6" w:rsidP="00720CA6">
            <w:pPr>
              <w:rPr>
                <w:rFonts w:ascii="Arial" w:hAnsi="Arial"/>
                <w:b/>
                <w:color w:val="000000"/>
                <w:sz w:val="22"/>
              </w:rPr>
            </w:pPr>
          </w:p>
        </w:tc>
        <w:tc>
          <w:tcPr>
            <w:tcW w:w="7088" w:type="dxa"/>
          </w:tcPr>
          <w:p w14:paraId="59F126E9" w14:textId="0669EAFF" w:rsidR="00720CA6" w:rsidRDefault="00720CA6" w:rsidP="00720CA6">
            <w:pPr>
              <w:tabs>
                <w:tab w:val="left" w:pos="720"/>
                <w:tab w:val="center" w:pos="4320"/>
                <w:tab w:val="right" w:pos="8640"/>
              </w:tabs>
              <w:rPr>
                <w:rFonts w:asciiTheme="minorHAnsi" w:hAnsiTheme="minorHAnsi" w:cstheme="minorHAnsi"/>
                <w:b/>
                <w:sz w:val="24"/>
                <w:szCs w:val="24"/>
              </w:rPr>
            </w:pPr>
            <w:r>
              <w:rPr>
                <w:rFonts w:asciiTheme="minorHAnsi" w:hAnsiTheme="minorHAnsi" w:cstheme="minorHAnsi"/>
                <w:b/>
                <w:sz w:val="24"/>
                <w:szCs w:val="24"/>
              </w:rPr>
              <w:t>Rounding and Significant Figures</w:t>
            </w:r>
            <w:r w:rsidRPr="00DF0377">
              <w:rPr>
                <w:rFonts w:asciiTheme="minorHAnsi" w:hAnsiTheme="minorHAnsi" w:cstheme="minorHAnsi"/>
                <w:b/>
                <w:sz w:val="24"/>
                <w:szCs w:val="24"/>
              </w:rPr>
              <w:t xml:space="preserve"> Review</w:t>
            </w:r>
            <w:r w:rsidR="008B304F">
              <w:rPr>
                <w:rFonts w:asciiTheme="minorHAnsi" w:hAnsiTheme="minorHAnsi" w:cstheme="minorHAnsi"/>
                <w:b/>
                <w:sz w:val="24"/>
                <w:szCs w:val="24"/>
              </w:rPr>
              <w:t xml:space="preserve"> (1)</w:t>
            </w:r>
          </w:p>
          <w:p w14:paraId="136EA166" w14:textId="77777777" w:rsidR="00720CA6" w:rsidRDefault="00720CA6" w:rsidP="00720CA6">
            <w:pPr>
              <w:tabs>
                <w:tab w:val="left" w:pos="720"/>
                <w:tab w:val="center" w:pos="4320"/>
                <w:tab w:val="right" w:pos="8640"/>
              </w:tabs>
              <w:rPr>
                <w:rFonts w:asciiTheme="minorHAnsi" w:hAnsiTheme="minorHAnsi" w:cstheme="minorHAnsi"/>
                <w:b/>
                <w:sz w:val="24"/>
                <w:szCs w:val="24"/>
              </w:rPr>
            </w:pPr>
          </w:p>
          <w:p w14:paraId="163276FC" w14:textId="77777777" w:rsidR="00720CA6" w:rsidRDefault="00720CA6" w:rsidP="00720CA6">
            <w:pPr>
              <w:tabs>
                <w:tab w:val="left" w:pos="720"/>
                <w:tab w:val="center" w:pos="4320"/>
                <w:tab w:val="right" w:pos="8640"/>
              </w:tabs>
              <w:rPr>
                <w:rFonts w:asciiTheme="minorHAnsi" w:hAnsiTheme="minorHAnsi" w:cstheme="minorHAnsi"/>
                <w:sz w:val="24"/>
                <w:szCs w:val="24"/>
              </w:rPr>
            </w:pPr>
            <w:r w:rsidRPr="00DF0377">
              <w:rPr>
                <w:rFonts w:asciiTheme="minorHAnsi" w:hAnsiTheme="minorHAnsi" w:cstheme="minorHAnsi"/>
                <w:sz w:val="24"/>
                <w:szCs w:val="24"/>
              </w:rPr>
              <w:t>Rounding to</w:t>
            </w:r>
            <w:r>
              <w:rPr>
                <w:rFonts w:asciiTheme="minorHAnsi" w:hAnsiTheme="minorHAnsi" w:cstheme="minorHAnsi"/>
                <w:sz w:val="24"/>
                <w:szCs w:val="24"/>
              </w:rPr>
              <w:t xml:space="preserve"> a given number of</w:t>
            </w:r>
            <w:r w:rsidRPr="00DF0377">
              <w:rPr>
                <w:rFonts w:asciiTheme="minorHAnsi" w:hAnsiTheme="minorHAnsi" w:cstheme="minorHAnsi"/>
                <w:sz w:val="24"/>
                <w:szCs w:val="24"/>
              </w:rPr>
              <w:t xml:space="preserve"> decimal pl</w:t>
            </w:r>
            <w:r>
              <w:rPr>
                <w:rFonts w:asciiTheme="minorHAnsi" w:hAnsiTheme="minorHAnsi" w:cstheme="minorHAnsi"/>
                <w:sz w:val="24"/>
                <w:szCs w:val="24"/>
              </w:rPr>
              <w:t>aces.</w:t>
            </w:r>
          </w:p>
          <w:p w14:paraId="290B6C7A" w14:textId="77777777" w:rsidR="00720CA6" w:rsidRDefault="00720CA6" w:rsidP="00720CA6">
            <w:pPr>
              <w:tabs>
                <w:tab w:val="left" w:pos="720"/>
                <w:tab w:val="center" w:pos="4320"/>
                <w:tab w:val="right" w:pos="8640"/>
              </w:tabs>
              <w:rPr>
                <w:rFonts w:asciiTheme="minorHAnsi" w:hAnsiTheme="minorHAnsi" w:cstheme="minorHAnsi"/>
                <w:sz w:val="24"/>
                <w:szCs w:val="24"/>
              </w:rPr>
            </w:pPr>
          </w:p>
          <w:p w14:paraId="46E1CD92" w14:textId="364D5060" w:rsidR="00720CA6" w:rsidRPr="00504F56" w:rsidRDefault="00720CA6" w:rsidP="00720CA6">
            <w:pPr>
              <w:pStyle w:val="Heading1"/>
              <w:rPr>
                <w:b w:val="0"/>
                <w:bCs/>
              </w:rPr>
            </w:pPr>
            <w:r w:rsidRPr="00504F56">
              <w:rPr>
                <w:rFonts w:asciiTheme="minorHAnsi" w:hAnsiTheme="minorHAnsi" w:cstheme="minorHAnsi"/>
                <w:b w:val="0"/>
                <w:bCs/>
                <w:sz w:val="24"/>
                <w:szCs w:val="24"/>
              </w:rPr>
              <w:t>Rounding to a given number of significant figures.</w:t>
            </w:r>
          </w:p>
        </w:tc>
        <w:tc>
          <w:tcPr>
            <w:tcW w:w="1701" w:type="dxa"/>
          </w:tcPr>
          <w:p w14:paraId="4F11345D" w14:textId="77777777" w:rsidR="00720CA6" w:rsidRDefault="00720CA6" w:rsidP="00720CA6">
            <w:pPr>
              <w:rPr>
                <w:rFonts w:ascii="Arial" w:hAnsi="Arial"/>
                <w:sz w:val="22"/>
              </w:rPr>
            </w:pPr>
          </w:p>
          <w:p w14:paraId="6212A42E" w14:textId="77777777" w:rsidR="00720CA6" w:rsidRDefault="00720CA6" w:rsidP="00720CA6">
            <w:pPr>
              <w:rPr>
                <w:rFonts w:ascii="Arial" w:hAnsi="Arial"/>
                <w:sz w:val="22"/>
              </w:rPr>
            </w:pPr>
          </w:p>
          <w:p w14:paraId="00317519" w14:textId="77777777" w:rsidR="00720CA6" w:rsidRDefault="00720CA6" w:rsidP="00720CA6">
            <w:pPr>
              <w:rPr>
                <w:rFonts w:ascii="Arial" w:hAnsi="Arial"/>
                <w:sz w:val="22"/>
              </w:rPr>
            </w:pPr>
            <w:r>
              <w:rPr>
                <w:rFonts w:ascii="Arial" w:hAnsi="Arial"/>
                <w:sz w:val="22"/>
              </w:rPr>
              <w:t>3D</w:t>
            </w:r>
          </w:p>
          <w:p w14:paraId="0465E147" w14:textId="77777777" w:rsidR="00720CA6" w:rsidRDefault="00720CA6" w:rsidP="00720CA6">
            <w:pPr>
              <w:rPr>
                <w:rFonts w:ascii="Arial" w:hAnsi="Arial"/>
                <w:sz w:val="22"/>
              </w:rPr>
            </w:pPr>
          </w:p>
          <w:p w14:paraId="5380262D" w14:textId="77777777" w:rsidR="00720CA6" w:rsidRDefault="00720CA6" w:rsidP="00720CA6">
            <w:pPr>
              <w:rPr>
                <w:rFonts w:ascii="Arial" w:hAnsi="Arial"/>
                <w:sz w:val="22"/>
              </w:rPr>
            </w:pPr>
          </w:p>
          <w:p w14:paraId="76457C33" w14:textId="77777777" w:rsidR="00720CA6" w:rsidRDefault="00720CA6" w:rsidP="00720CA6">
            <w:pPr>
              <w:rPr>
                <w:rFonts w:ascii="Arial" w:hAnsi="Arial"/>
                <w:sz w:val="22"/>
              </w:rPr>
            </w:pPr>
            <w:r>
              <w:rPr>
                <w:rFonts w:ascii="Arial" w:hAnsi="Arial"/>
                <w:sz w:val="22"/>
              </w:rPr>
              <w:t>3S</w:t>
            </w:r>
          </w:p>
          <w:p w14:paraId="62BAA125" w14:textId="77777777" w:rsidR="00720CA6" w:rsidRDefault="00720CA6" w:rsidP="00720CA6">
            <w:pPr>
              <w:rPr>
                <w:rFonts w:ascii="Arial" w:hAnsi="Arial"/>
                <w:sz w:val="22"/>
              </w:rPr>
            </w:pPr>
          </w:p>
          <w:p w14:paraId="2CC4E295" w14:textId="77777777" w:rsidR="00720CA6" w:rsidRDefault="00720CA6" w:rsidP="00720CA6">
            <w:pPr>
              <w:rPr>
                <w:rFonts w:ascii="Arial" w:hAnsi="Arial"/>
                <w:sz w:val="22"/>
              </w:rPr>
            </w:pPr>
          </w:p>
          <w:p w14:paraId="5F9834C7" w14:textId="77777777" w:rsidR="00720CA6" w:rsidRDefault="00720CA6" w:rsidP="00720CA6">
            <w:pPr>
              <w:rPr>
                <w:rFonts w:ascii="Arial" w:hAnsi="Arial"/>
                <w:sz w:val="22"/>
              </w:rPr>
            </w:pPr>
          </w:p>
        </w:tc>
        <w:tc>
          <w:tcPr>
            <w:tcW w:w="1842" w:type="dxa"/>
          </w:tcPr>
          <w:p w14:paraId="18353550" w14:textId="77777777" w:rsidR="00720CA6" w:rsidRDefault="00720CA6" w:rsidP="00720CA6">
            <w:pPr>
              <w:rPr>
                <w:rFonts w:ascii="Arial" w:hAnsi="Arial"/>
                <w:sz w:val="18"/>
                <w:szCs w:val="18"/>
              </w:rPr>
            </w:pPr>
          </w:p>
          <w:p w14:paraId="4C4B06F8" w14:textId="77777777" w:rsidR="00720CA6" w:rsidRDefault="00720CA6" w:rsidP="00720CA6">
            <w:pPr>
              <w:rPr>
                <w:rFonts w:ascii="Arial" w:hAnsi="Arial"/>
                <w:sz w:val="18"/>
                <w:szCs w:val="18"/>
              </w:rPr>
            </w:pPr>
          </w:p>
          <w:p w14:paraId="755727D1" w14:textId="21467240" w:rsidR="00720CA6" w:rsidRPr="00DC4189" w:rsidRDefault="00720CA6" w:rsidP="00720CA6">
            <w:pPr>
              <w:rPr>
                <w:rFonts w:ascii="Arial" w:hAnsi="Arial"/>
                <w:sz w:val="18"/>
                <w:szCs w:val="18"/>
              </w:rPr>
            </w:pPr>
            <w:r>
              <w:rPr>
                <w:rFonts w:ascii="Arial" w:hAnsi="Arial"/>
                <w:sz w:val="18"/>
                <w:szCs w:val="18"/>
              </w:rPr>
              <w:t>Understand</w:t>
            </w:r>
            <w:r w:rsidRPr="00DC4189">
              <w:rPr>
                <w:rFonts w:ascii="Arial" w:hAnsi="Arial"/>
                <w:sz w:val="18"/>
                <w:szCs w:val="18"/>
              </w:rPr>
              <w:t xml:space="preserve"> </w:t>
            </w:r>
            <w:r>
              <w:rPr>
                <w:rFonts w:ascii="Arial" w:hAnsi="Arial"/>
                <w:sz w:val="18"/>
                <w:szCs w:val="18"/>
              </w:rPr>
              <w:t>rounding to a given number of d</w:t>
            </w:r>
            <w:r w:rsidR="0058659D">
              <w:rPr>
                <w:rFonts w:ascii="Arial" w:hAnsi="Arial"/>
                <w:sz w:val="18"/>
                <w:szCs w:val="18"/>
              </w:rPr>
              <w:t>ecimal places</w:t>
            </w:r>
            <w:r>
              <w:rPr>
                <w:rFonts w:ascii="Arial" w:hAnsi="Arial"/>
                <w:sz w:val="18"/>
                <w:szCs w:val="18"/>
              </w:rPr>
              <w:t>.</w:t>
            </w:r>
          </w:p>
          <w:p w14:paraId="2B9F60F5" w14:textId="77777777" w:rsidR="00720CA6" w:rsidRPr="00DC4189" w:rsidRDefault="00720CA6" w:rsidP="00720CA6">
            <w:pPr>
              <w:rPr>
                <w:rFonts w:ascii="Arial" w:hAnsi="Arial"/>
                <w:sz w:val="18"/>
                <w:szCs w:val="18"/>
              </w:rPr>
            </w:pPr>
          </w:p>
          <w:p w14:paraId="6D2D8EDB" w14:textId="1C575D5D" w:rsidR="00720CA6" w:rsidRDefault="00720CA6" w:rsidP="00720CA6">
            <w:pPr>
              <w:rPr>
                <w:rFonts w:ascii="Arial" w:hAnsi="Arial"/>
                <w:sz w:val="18"/>
                <w:szCs w:val="18"/>
              </w:rPr>
            </w:pPr>
            <w:r>
              <w:rPr>
                <w:rFonts w:ascii="Arial" w:hAnsi="Arial"/>
                <w:sz w:val="18"/>
                <w:szCs w:val="18"/>
              </w:rPr>
              <w:t>Understand</w:t>
            </w:r>
            <w:r w:rsidRPr="00F44F1E">
              <w:rPr>
                <w:rFonts w:ascii="Arial" w:hAnsi="Arial"/>
                <w:sz w:val="18"/>
                <w:szCs w:val="18"/>
              </w:rPr>
              <w:t xml:space="preserve"> rounding to a given number of </w:t>
            </w:r>
            <w:r>
              <w:rPr>
                <w:rFonts w:ascii="Arial" w:hAnsi="Arial"/>
                <w:sz w:val="18"/>
                <w:szCs w:val="18"/>
              </w:rPr>
              <w:t>sig figs</w:t>
            </w:r>
            <w:r w:rsidRPr="00F44F1E">
              <w:rPr>
                <w:rFonts w:ascii="Arial" w:hAnsi="Arial"/>
                <w:sz w:val="18"/>
                <w:szCs w:val="18"/>
              </w:rPr>
              <w:t>.</w:t>
            </w:r>
          </w:p>
        </w:tc>
        <w:tc>
          <w:tcPr>
            <w:tcW w:w="1842" w:type="dxa"/>
          </w:tcPr>
          <w:p w14:paraId="5EA581C4" w14:textId="77777777" w:rsidR="00720CA6" w:rsidRDefault="00720CA6" w:rsidP="00720CA6">
            <w:pPr>
              <w:rPr>
                <w:rFonts w:asciiTheme="minorHAnsi" w:hAnsiTheme="minorHAnsi" w:cstheme="minorHAnsi"/>
              </w:rPr>
            </w:pPr>
          </w:p>
          <w:p w14:paraId="6BC542A5" w14:textId="77777777" w:rsidR="00720CA6" w:rsidRDefault="00720CA6" w:rsidP="00720CA6">
            <w:pPr>
              <w:rPr>
                <w:rFonts w:asciiTheme="minorHAnsi" w:hAnsiTheme="minorHAnsi" w:cstheme="minorHAnsi"/>
              </w:rPr>
            </w:pPr>
            <w:r w:rsidRPr="009E7509">
              <w:rPr>
                <w:rFonts w:asciiTheme="minorHAnsi" w:hAnsiTheme="minorHAnsi" w:cstheme="minorHAnsi"/>
              </w:rPr>
              <w:t>FAM (pg41-44): Higher Jigsaw: Significant Figures.</w:t>
            </w:r>
          </w:p>
          <w:p w14:paraId="07CE5C3A" w14:textId="6E8CCDCD" w:rsidR="008223FA" w:rsidRDefault="008223FA" w:rsidP="00720CA6">
            <w:pPr>
              <w:rPr>
                <w:rFonts w:ascii="Arial" w:hAnsi="Arial" w:cs="Arial"/>
                <w:sz w:val="18"/>
                <w:szCs w:val="18"/>
              </w:rPr>
            </w:pPr>
          </w:p>
        </w:tc>
      </w:tr>
      <w:tr w:rsidR="00720CA6" w14:paraId="093C34A0" w14:textId="77777777" w:rsidTr="00DC4189">
        <w:trPr>
          <w:cantSplit/>
          <w:trHeight w:val="340"/>
        </w:trPr>
        <w:tc>
          <w:tcPr>
            <w:tcW w:w="1101" w:type="dxa"/>
            <w:shd w:val="pct10" w:color="auto" w:fill="FFFFFF"/>
          </w:tcPr>
          <w:p w14:paraId="61AADAA0" w14:textId="77777777" w:rsidR="001E6BB0" w:rsidRDefault="00062F81" w:rsidP="00720CA6">
            <w:pPr>
              <w:jc w:val="center"/>
              <w:rPr>
                <w:rFonts w:ascii="Arial" w:hAnsi="Arial"/>
                <w:b/>
                <w:sz w:val="22"/>
              </w:rPr>
            </w:pPr>
            <w:r>
              <w:rPr>
                <w:rFonts w:ascii="Arial" w:hAnsi="Arial"/>
                <w:b/>
                <w:sz w:val="22"/>
              </w:rPr>
              <w:lastRenderedPageBreak/>
              <w:t>Lesson</w:t>
            </w:r>
          </w:p>
          <w:p w14:paraId="44678088" w14:textId="3EF4E4D8" w:rsidR="00720CA6" w:rsidRDefault="00545353" w:rsidP="00720CA6">
            <w:pPr>
              <w:jc w:val="center"/>
              <w:rPr>
                <w:rFonts w:ascii="Arial" w:hAnsi="Arial"/>
                <w:b/>
                <w:sz w:val="22"/>
              </w:rPr>
            </w:pPr>
            <w:r>
              <w:rPr>
                <w:rFonts w:ascii="Arial" w:hAnsi="Arial"/>
                <w:b/>
                <w:sz w:val="22"/>
              </w:rPr>
              <w:t>8</w:t>
            </w:r>
            <w:r w:rsidR="00062F81">
              <w:rPr>
                <w:rFonts w:ascii="Arial" w:hAnsi="Arial"/>
                <w:b/>
                <w:sz w:val="22"/>
              </w:rPr>
              <w:t xml:space="preserve"> </w:t>
            </w:r>
          </w:p>
        </w:tc>
        <w:tc>
          <w:tcPr>
            <w:tcW w:w="1304" w:type="dxa"/>
            <w:shd w:val="pct15" w:color="auto" w:fill="FFFFFF"/>
          </w:tcPr>
          <w:p w14:paraId="51BACCA1" w14:textId="77777777" w:rsidR="00720CA6" w:rsidRDefault="00720CA6" w:rsidP="00720CA6">
            <w:pPr>
              <w:rPr>
                <w:rFonts w:ascii="Arial" w:hAnsi="Arial"/>
                <w:b/>
                <w:color w:val="000000"/>
                <w:sz w:val="22"/>
              </w:rPr>
            </w:pPr>
          </w:p>
        </w:tc>
        <w:tc>
          <w:tcPr>
            <w:tcW w:w="7088" w:type="dxa"/>
          </w:tcPr>
          <w:p w14:paraId="5F4CC0E1" w14:textId="63279767" w:rsidR="00720CA6" w:rsidRDefault="00720CA6" w:rsidP="00720CA6">
            <w:pPr>
              <w:tabs>
                <w:tab w:val="left" w:pos="720"/>
                <w:tab w:val="center" w:pos="4320"/>
                <w:tab w:val="right" w:pos="8640"/>
              </w:tabs>
              <w:rPr>
                <w:rFonts w:asciiTheme="minorHAnsi" w:hAnsiTheme="minorHAnsi" w:cstheme="minorHAnsi"/>
                <w:b/>
                <w:sz w:val="24"/>
                <w:szCs w:val="24"/>
              </w:rPr>
            </w:pPr>
            <w:r>
              <w:rPr>
                <w:rFonts w:asciiTheme="minorHAnsi" w:hAnsiTheme="minorHAnsi" w:cstheme="minorHAnsi"/>
                <w:b/>
                <w:sz w:val="24"/>
                <w:szCs w:val="24"/>
              </w:rPr>
              <w:t>Estimation</w:t>
            </w:r>
            <w:r w:rsidR="008B304F">
              <w:rPr>
                <w:rFonts w:asciiTheme="minorHAnsi" w:hAnsiTheme="minorHAnsi" w:cstheme="minorHAnsi"/>
                <w:b/>
                <w:sz w:val="24"/>
                <w:szCs w:val="24"/>
              </w:rPr>
              <w:t xml:space="preserve"> (1)</w:t>
            </w:r>
          </w:p>
          <w:p w14:paraId="1E9052EE" w14:textId="77777777" w:rsidR="00720CA6" w:rsidRDefault="00720CA6" w:rsidP="00720CA6">
            <w:pPr>
              <w:tabs>
                <w:tab w:val="left" w:pos="720"/>
                <w:tab w:val="center" w:pos="4320"/>
                <w:tab w:val="right" w:pos="8640"/>
              </w:tabs>
              <w:rPr>
                <w:rFonts w:asciiTheme="minorHAnsi" w:hAnsiTheme="minorHAnsi" w:cstheme="minorHAnsi"/>
                <w:b/>
                <w:sz w:val="24"/>
                <w:szCs w:val="24"/>
              </w:rPr>
            </w:pPr>
          </w:p>
          <w:p w14:paraId="21CA2A1D" w14:textId="77777777" w:rsidR="00720CA6" w:rsidRPr="00DF0377" w:rsidRDefault="00720CA6" w:rsidP="00720CA6">
            <w:pPr>
              <w:tabs>
                <w:tab w:val="left" w:pos="720"/>
                <w:tab w:val="center" w:pos="4320"/>
                <w:tab w:val="right" w:pos="8640"/>
              </w:tabs>
              <w:rPr>
                <w:rFonts w:asciiTheme="minorHAnsi" w:hAnsiTheme="minorHAnsi" w:cstheme="minorHAnsi"/>
                <w:sz w:val="24"/>
                <w:szCs w:val="24"/>
              </w:rPr>
            </w:pPr>
            <w:r>
              <w:rPr>
                <w:rFonts w:asciiTheme="minorHAnsi" w:hAnsiTheme="minorHAnsi" w:cstheme="minorHAnsi"/>
                <w:sz w:val="24"/>
                <w:szCs w:val="24"/>
              </w:rPr>
              <w:t>Estimating calculations by rounding each number in the calculation to 1 sig fig, then carrying out calculation.</w:t>
            </w:r>
          </w:p>
          <w:p w14:paraId="63BE501B" w14:textId="77777777" w:rsidR="00720CA6" w:rsidRPr="00DF0377" w:rsidRDefault="00720CA6" w:rsidP="00720CA6">
            <w:pPr>
              <w:tabs>
                <w:tab w:val="left" w:pos="720"/>
                <w:tab w:val="center" w:pos="4320"/>
                <w:tab w:val="right" w:pos="8640"/>
              </w:tabs>
              <w:rPr>
                <w:rFonts w:asciiTheme="minorHAnsi" w:hAnsiTheme="minorHAnsi" w:cstheme="minorHAnsi"/>
                <w:sz w:val="24"/>
                <w:szCs w:val="24"/>
              </w:rPr>
            </w:pPr>
          </w:p>
          <w:p w14:paraId="17141725" w14:textId="77777777" w:rsidR="00720CA6" w:rsidRPr="00DF0377" w:rsidRDefault="00720CA6" w:rsidP="00720CA6">
            <w:pPr>
              <w:tabs>
                <w:tab w:val="left" w:pos="720"/>
                <w:tab w:val="center" w:pos="4320"/>
                <w:tab w:val="right" w:pos="8640"/>
              </w:tabs>
              <w:rPr>
                <w:rFonts w:asciiTheme="minorHAnsi" w:hAnsiTheme="minorHAnsi" w:cstheme="minorHAnsi"/>
                <w:sz w:val="24"/>
                <w:szCs w:val="24"/>
              </w:rPr>
            </w:pPr>
            <w:r w:rsidRPr="00DF0377">
              <w:rPr>
                <w:rFonts w:asciiTheme="minorHAnsi" w:hAnsiTheme="minorHAnsi" w:cstheme="minorHAnsi"/>
                <w:sz w:val="24"/>
                <w:szCs w:val="24"/>
              </w:rPr>
              <w:t>Use inequality notation to specify simple error intervals due to truncation or rounding.</w:t>
            </w:r>
          </w:p>
          <w:p w14:paraId="78C8992A" w14:textId="77777777" w:rsidR="00720CA6" w:rsidRPr="00DF0377" w:rsidRDefault="00720CA6" w:rsidP="00720CA6">
            <w:pPr>
              <w:tabs>
                <w:tab w:val="left" w:pos="720"/>
                <w:tab w:val="center" w:pos="4320"/>
                <w:tab w:val="right" w:pos="8640"/>
              </w:tabs>
              <w:rPr>
                <w:rFonts w:asciiTheme="minorHAnsi" w:hAnsiTheme="minorHAnsi" w:cstheme="minorHAnsi"/>
                <w:sz w:val="24"/>
                <w:szCs w:val="24"/>
              </w:rPr>
            </w:pPr>
          </w:p>
          <w:p w14:paraId="37522EBD" w14:textId="675C04F6" w:rsidR="00720CA6" w:rsidRPr="00062F81" w:rsidRDefault="00062F81" w:rsidP="00720CA6">
            <w:pPr>
              <w:pStyle w:val="Heading1"/>
              <w:rPr>
                <w:rFonts w:asciiTheme="minorHAnsi" w:hAnsiTheme="minorHAnsi" w:cstheme="minorHAnsi"/>
                <w:b w:val="0"/>
                <w:bCs/>
                <w:sz w:val="24"/>
                <w:szCs w:val="24"/>
              </w:rPr>
            </w:pPr>
            <w:r w:rsidRPr="00062F81">
              <w:rPr>
                <w:rFonts w:asciiTheme="minorHAnsi" w:hAnsiTheme="minorHAnsi" w:cstheme="minorHAnsi"/>
                <w:b w:val="0"/>
                <w:bCs/>
                <w:sz w:val="24"/>
                <w:szCs w:val="24"/>
              </w:rPr>
              <w:t xml:space="preserve">Include </w:t>
            </w:r>
            <w:r w:rsidR="00720CA6" w:rsidRPr="00062F81">
              <w:rPr>
                <w:rFonts w:asciiTheme="minorHAnsi" w:hAnsiTheme="minorHAnsi" w:cstheme="minorHAnsi"/>
                <w:b w:val="0"/>
                <w:bCs/>
                <w:sz w:val="24"/>
                <w:szCs w:val="24"/>
              </w:rPr>
              <w:t xml:space="preserve">Estimating square roots </w:t>
            </w:r>
          </w:p>
          <w:p w14:paraId="7FF43E61" w14:textId="77777777" w:rsidR="00062F81" w:rsidRPr="00062F81" w:rsidRDefault="00062F81" w:rsidP="00062F81">
            <w:pPr>
              <w:rPr>
                <w:bCs/>
              </w:rPr>
            </w:pPr>
          </w:p>
          <w:p w14:paraId="0649138F" w14:textId="66D7CD84" w:rsidR="00062F81" w:rsidRPr="00062F81" w:rsidRDefault="00062F81" w:rsidP="00062F81"/>
        </w:tc>
        <w:tc>
          <w:tcPr>
            <w:tcW w:w="1701" w:type="dxa"/>
          </w:tcPr>
          <w:p w14:paraId="638CC27A" w14:textId="77777777" w:rsidR="00720CA6" w:rsidRDefault="00720CA6" w:rsidP="00720CA6">
            <w:pPr>
              <w:rPr>
                <w:rFonts w:ascii="Arial" w:hAnsi="Arial"/>
                <w:sz w:val="22"/>
              </w:rPr>
            </w:pPr>
          </w:p>
          <w:p w14:paraId="2A0DB32A" w14:textId="77777777" w:rsidR="00720CA6" w:rsidRDefault="00720CA6" w:rsidP="00720CA6">
            <w:pPr>
              <w:rPr>
                <w:rFonts w:ascii="Arial" w:hAnsi="Arial"/>
                <w:sz w:val="22"/>
              </w:rPr>
            </w:pPr>
          </w:p>
          <w:p w14:paraId="6A9F1ADC" w14:textId="77777777" w:rsidR="00720CA6" w:rsidRDefault="00720CA6" w:rsidP="00720CA6">
            <w:pPr>
              <w:rPr>
                <w:rFonts w:ascii="Arial" w:hAnsi="Arial"/>
                <w:sz w:val="22"/>
              </w:rPr>
            </w:pPr>
          </w:p>
          <w:p w14:paraId="74D66A7F" w14:textId="77777777" w:rsidR="00720CA6" w:rsidRPr="005549FC" w:rsidRDefault="00720CA6" w:rsidP="00720CA6">
            <w:pPr>
              <w:rPr>
                <w:rFonts w:ascii="Arial" w:hAnsi="Arial"/>
                <w:sz w:val="22"/>
              </w:rPr>
            </w:pPr>
            <w:r w:rsidRPr="005549FC">
              <w:rPr>
                <w:rFonts w:ascii="Arial" w:hAnsi="Arial"/>
                <w:sz w:val="22"/>
              </w:rPr>
              <w:t>3S</w:t>
            </w:r>
          </w:p>
          <w:p w14:paraId="60C07EA6" w14:textId="77777777" w:rsidR="00720CA6" w:rsidRPr="005549FC" w:rsidRDefault="00720CA6" w:rsidP="00720CA6">
            <w:pPr>
              <w:rPr>
                <w:rFonts w:ascii="Arial" w:hAnsi="Arial"/>
                <w:sz w:val="22"/>
              </w:rPr>
            </w:pPr>
          </w:p>
          <w:p w14:paraId="53C79187" w14:textId="77777777" w:rsidR="00720CA6" w:rsidRPr="005549FC" w:rsidRDefault="00720CA6" w:rsidP="00720CA6">
            <w:pPr>
              <w:rPr>
                <w:rFonts w:ascii="Arial" w:hAnsi="Arial"/>
                <w:sz w:val="22"/>
              </w:rPr>
            </w:pPr>
          </w:p>
          <w:p w14:paraId="2A26BF1C" w14:textId="77777777" w:rsidR="00720CA6" w:rsidRPr="005549FC" w:rsidRDefault="00720CA6" w:rsidP="00720CA6">
            <w:pPr>
              <w:rPr>
                <w:rFonts w:ascii="Arial" w:hAnsi="Arial"/>
                <w:sz w:val="22"/>
              </w:rPr>
            </w:pPr>
            <w:r w:rsidRPr="005549FC">
              <w:rPr>
                <w:rFonts w:ascii="Arial" w:hAnsi="Arial"/>
                <w:sz w:val="22"/>
              </w:rPr>
              <w:t>3S</w:t>
            </w:r>
          </w:p>
          <w:p w14:paraId="2B7E718F" w14:textId="77777777" w:rsidR="00720CA6" w:rsidRPr="005549FC" w:rsidRDefault="00720CA6" w:rsidP="00720CA6">
            <w:pPr>
              <w:rPr>
                <w:rFonts w:ascii="Arial" w:hAnsi="Arial"/>
                <w:sz w:val="22"/>
              </w:rPr>
            </w:pPr>
          </w:p>
          <w:p w14:paraId="2CD7535E" w14:textId="77777777" w:rsidR="00720CA6" w:rsidRPr="005549FC" w:rsidRDefault="00720CA6" w:rsidP="00720CA6">
            <w:pPr>
              <w:rPr>
                <w:rFonts w:ascii="Arial" w:hAnsi="Arial"/>
                <w:sz w:val="22"/>
              </w:rPr>
            </w:pPr>
          </w:p>
          <w:p w14:paraId="3C800AF9" w14:textId="5BA5FD83" w:rsidR="00720CA6" w:rsidRDefault="00720CA6" w:rsidP="00720CA6">
            <w:pPr>
              <w:rPr>
                <w:rFonts w:ascii="Arial" w:hAnsi="Arial"/>
                <w:sz w:val="22"/>
              </w:rPr>
            </w:pPr>
            <w:r w:rsidRPr="005549FC">
              <w:rPr>
                <w:rFonts w:ascii="Arial" w:hAnsi="Arial"/>
                <w:sz w:val="22"/>
              </w:rPr>
              <w:t>3S</w:t>
            </w:r>
          </w:p>
        </w:tc>
        <w:tc>
          <w:tcPr>
            <w:tcW w:w="1842" w:type="dxa"/>
          </w:tcPr>
          <w:p w14:paraId="09FB658E" w14:textId="77777777" w:rsidR="00720CA6" w:rsidRDefault="00720CA6" w:rsidP="00720CA6">
            <w:pPr>
              <w:rPr>
                <w:rFonts w:ascii="Arial" w:hAnsi="Arial"/>
                <w:sz w:val="18"/>
                <w:szCs w:val="18"/>
              </w:rPr>
            </w:pPr>
          </w:p>
          <w:p w14:paraId="0C73BFB2" w14:textId="77777777" w:rsidR="00720CA6" w:rsidRDefault="00720CA6" w:rsidP="00720CA6">
            <w:pPr>
              <w:rPr>
                <w:rFonts w:ascii="Arial" w:hAnsi="Arial"/>
                <w:sz w:val="18"/>
                <w:szCs w:val="18"/>
              </w:rPr>
            </w:pPr>
          </w:p>
          <w:p w14:paraId="4F8DD19A" w14:textId="77777777" w:rsidR="00720CA6" w:rsidRDefault="00720CA6" w:rsidP="00720CA6">
            <w:pPr>
              <w:rPr>
                <w:rFonts w:ascii="Arial" w:hAnsi="Arial"/>
                <w:sz w:val="18"/>
                <w:szCs w:val="18"/>
              </w:rPr>
            </w:pPr>
          </w:p>
          <w:p w14:paraId="0EAED4CB" w14:textId="77777777" w:rsidR="00720CA6" w:rsidRPr="005549FC" w:rsidRDefault="00720CA6" w:rsidP="00720CA6">
            <w:pPr>
              <w:rPr>
                <w:rFonts w:ascii="Arial" w:hAnsi="Arial"/>
                <w:sz w:val="18"/>
                <w:szCs w:val="18"/>
              </w:rPr>
            </w:pPr>
            <w:r w:rsidRPr="005549FC">
              <w:rPr>
                <w:rFonts w:ascii="Arial" w:hAnsi="Arial"/>
                <w:sz w:val="18"/>
                <w:szCs w:val="18"/>
              </w:rPr>
              <w:t>Understand estimation.</w:t>
            </w:r>
          </w:p>
          <w:p w14:paraId="64262D09" w14:textId="77777777" w:rsidR="00720CA6" w:rsidRPr="005549FC" w:rsidRDefault="00720CA6" w:rsidP="00720CA6">
            <w:pPr>
              <w:rPr>
                <w:rFonts w:ascii="Arial" w:hAnsi="Arial"/>
                <w:sz w:val="18"/>
                <w:szCs w:val="18"/>
              </w:rPr>
            </w:pPr>
          </w:p>
          <w:p w14:paraId="1731CAE0" w14:textId="279AA270" w:rsidR="00720CA6" w:rsidRDefault="00720CA6" w:rsidP="00720CA6">
            <w:pPr>
              <w:rPr>
                <w:rFonts w:ascii="Arial" w:hAnsi="Arial"/>
                <w:sz w:val="18"/>
                <w:szCs w:val="18"/>
              </w:rPr>
            </w:pPr>
            <w:r w:rsidRPr="005549FC">
              <w:rPr>
                <w:rFonts w:ascii="Arial" w:hAnsi="Arial"/>
                <w:sz w:val="18"/>
                <w:szCs w:val="18"/>
              </w:rPr>
              <w:t>Understand simple error intervals.</w:t>
            </w:r>
          </w:p>
        </w:tc>
        <w:tc>
          <w:tcPr>
            <w:tcW w:w="1842" w:type="dxa"/>
          </w:tcPr>
          <w:p w14:paraId="7256794D" w14:textId="77777777" w:rsidR="00720CA6" w:rsidRDefault="00720CA6" w:rsidP="00720CA6">
            <w:pPr>
              <w:rPr>
                <w:rFonts w:asciiTheme="minorHAnsi" w:hAnsiTheme="minorHAnsi" w:cstheme="minorHAnsi"/>
              </w:rPr>
            </w:pPr>
          </w:p>
          <w:p w14:paraId="7A787E46" w14:textId="77777777" w:rsidR="00720CA6" w:rsidRDefault="00720CA6" w:rsidP="00720CA6">
            <w:pPr>
              <w:rPr>
                <w:rFonts w:asciiTheme="minorHAnsi" w:hAnsiTheme="minorHAnsi" w:cstheme="minorHAnsi"/>
              </w:rPr>
            </w:pPr>
          </w:p>
          <w:p w14:paraId="6C40B3BC" w14:textId="7B9134A5" w:rsidR="00720CA6" w:rsidRDefault="00720CA6" w:rsidP="00720CA6">
            <w:pPr>
              <w:rPr>
                <w:rFonts w:ascii="Arial" w:hAnsi="Arial" w:cs="Arial"/>
                <w:sz w:val="18"/>
                <w:szCs w:val="18"/>
              </w:rPr>
            </w:pPr>
            <w:r w:rsidRPr="005549FC">
              <w:rPr>
                <w:rFonts w:asciiTheme="minorHAnsi" w:hAnsiTheme="minorHAnsi" w:cstheme="minorHAnsi"/>
              </w:rPr>
              <w:t>PPT: Rounding &amp; Estimating Millionaire Game..</w:t>
            </w:r>
          </w:p>
        </w:tc>
      </w:tr>
      <w:tr w:rsidR="00720CA6" w14:paraId="5769A070" w14:textId="77777777" w:rsidTr="00DC4189">
        <w:trPr>
          <w:cantSplit/>
          <w:trHeight w:val="2530"/>
        </w:trPr>
        <w:tc>
          <w:tcPr>
            <w:tcW w:w="1101" w:type="dxa"/>
            <w:shd w:val="pct10" w:color="auto" w:fill="FFFFFF"/>
          </w:tcPr>
          <w:p w14:paraId="1022B6B9" w14:textId="77777777" w:rsidR="00720CA6" w:rsidRDefault="00720CA6" w:rsidP="00720CA6">
            <w:pPr>
              <w:jc w:val="center"/>
              <w:rPr>
                <w:rFonts w:ascii="Arial" w:hAnsi="Arial"/>
                <w:b/>
                <w:sz w:val="22"/>
              </w:rPr>
            </w:pPr>
          </w:p>
          <w:p w14:paraId="1EC88896" w14:textId="6E29547B" w:rsidR="00720CA6" w:rsidRDefault="00720CA6" w:rsidP="00720CA6">
            <w:pPr>
              <w:jc w:val="center"/>
              <w:rPr>
                <w:rFonts w:ascii="Arial" w:hAnsi="Arial"/>
                <w:b/>
                <w:sz w:val="22"/>
              </w:rPr>
            </w:pPr>
            <w:r w:rsidRPr="007A7D8C">
              <w:rPr>
                <w:rFonts w:ascii="Arial" w:hAnsi="Arial"/>
                <w:b/>
                <w:sz w:val="22"/>
              </w:rPr>
              <w:t xml:space="preserve">Lesson </w:t>
            </w:r>
            <w:r w:rsidR="00545353">
              <w:rPr>
                <w:rFonts w:ascii="Arial" w:hAnsi="Arial"/>
                <w:b/>
                <w:sz w:val="22"/>
              </w:rPr>
              <w:t>9 - 10</w:t>
            </w:r>
          </w:p>
        </w:tc>
        <w:tc>
          <w:tcPr>
            <w:tcW w:w="1304" w:type="dxa"/>
            <w:shd w:val="pct15" w:color="auto" w:fill="FFFFFF"/>
          </w:tcPr>
          <w:p w14:paraId="0E2CB0DF" w14:textId="77777777" w:rsidR="00720CA6" w:rsidRDefault="00720CA6" w:rsidP="00720CA6">
            <w:pPr>
              <w:rPr>
                <w:rFonts w:ascii="Arial" w:hAnsi="Arial"/>
                <w:b/>
                <w:color w:val="000000"/>
                <w:sz w:val="22"/>
              </w:rPr>
            </w:pPr>
          </w:p>
          <w:p w14:paraId="638A0E56" w14:textId="77777777" w:rsidR="00720CA6" w:rsidRPr="004B3DE0" w:rsidRDefault="00720CA6" w:rsidP="00720CA6">
            <w:pPr>
              <w:rPr>
                <w:rFonts w:ascii="Arial" w:hAnsi="Arial"/>
                <w:b/>
                <w:color w:val="000000"/>
                <w:sz w:val="22"/>
              </w:rPr>
            </w:pPr>
            <w:r w:rsidRPr="004B3DE0">
              <w:rPr>
                <w:rFonts w:ascii="Arial" w:hAnsi="Arial"/>
                <w:b/>
                <w:color w:val="000000"/>
                <w:sz w:val="22"/>
              </w:rPr>
              <w:t xml:space="preserve">Main </w:t>
            </w:r>
          </w:p>
          <w:p w14:paraId="4254E357" w14:textId="77777777" w:rsidR="00720CA6" w:rsidRDefault="00720CA6" w:rsidP="00720CA6">
            <w:pPr>
              <w:rPr>
                <w:rFonts w:ascii="Arial" w:hAnsi="Arial"/>
                <w:b/>
                <w:color w:val="000000"/>
                <w:sz w:val="22"/>
              </w:rPr>
            </w:pPr>
            <w:r w:rsidRPr="004B3DE0">
              <w:rPr>
                <w:rFonts w:ascii="Arial" w:hAnsi="Arial"/>
                <w:b/>
                <w:color w:val="000000"/>
                <w:sz w:val="22"/>
              </w:rPr>
              <w:t>Activity</w:t>
            </w:r>
          </w:p>
        </w:tc>
        <w:tc>
          <w:tcPr>
            <w:tcW w:w="7088" w:type="dxa"/>
          </w:tcPr>
          <w:p w14:paraId="738C1D60" w14:textId="038222CA" w:rsidR="00720CA6" w:rsidRDefault="00720CA6" w:rsidP="00720CA6">
            <w:pPr>
              <w:rPr>
                <w:rFonts w:ascii="Arial" w:hAnsi="Arial"/>
                <w:b/>
                <w:sz w:val="22"/>
              </w:rPr>
            </w:pPr>
            <w:r>
              <w:rPr>
                <w:rFonts w:ascii="Arial" w:hAnsi="Arial"/>
                <w:b/>
                <w:sz w:val="22"/>
              </w:rPr>
              <w:t>Review of Pythagoras</w:t>
            </w:r>
            <w:r w:rsidR="008B304F">
              <w:rPr>
                <w:rFonts w:ascii="Arial" w:hAnsi="Arial"/>
                <w:b/>
                <w:sz w:val="22"/>
              </w:rPr>
              <w:t xml:space="preserve"> (2)</w:t>
            </w:r>
          </w:p>
          <w:p w14:paraId="614FDBD1" w14:textId="77777777" w:rsidR="00720CA6" w:rsidRDefault="00720CA6" w:rsidP="00720CA6">
            <w:pPr>
              <w:rPr>
                <w:rFonts w:ascii="Arial" w:hAnsi="Arial"/>
                <w:b/>
                <w:sz w:val="22"/>
              </w:rPr>
            </w:pPr>
          </w:p>
          <w:p w14:paraId="4FB0C927" w14:textId="77777777" w:rsidR="00720CA6" w:rsidRDefault="00720CA6" w:rsidP="00720CA6">
            <w:pPr>
              <w:rPr>
                <w:rFonts w:ascii="Arial" w:hAnsi="Arial"/>
                <w:sz w:val="22"/>
              </w:rPr>
            </w:pPr>
            <w:r w:rsidRPr="004926AB">
              <w:rPr>
                <w:rFonts w:ascii="Arial" w:hAnsi="Arial"/>
                <w:sz w:val="22"/>
              </w:rPr>
              <w:t>Use Pythagoras Theorem to find the lengths of unknown side</w:t>
            </w:r>
            <w:r>
              <w:rPr>
                <w:rFonts w:ascii="Arial" w:hAnsi="Arial"/>
                <w:sz w:val="22"/>
              </w:rPr>
              <w:t>s in right-angled triangles.</w:t>
            </w:r>
          </w:p>
          <w:p w14:paraId="4C21AA0B" w14:textId="77777777" w:rsidR="00720CA6" w:rsidRPr="004926AB" w:rsidRDefault="00720CA6" w:rsidP="00720CA6">
            <w:pPr>
              <w:rPr>
                <w:rFonts w:ascii="Arial" w:hAnsi="Arial"/>
                <w:sz w:val="22"/>
              </w:rPr>
            </w:pPr>
          </w:p>
          <w:p w14:paraId="42854FC6" w14:textId="77777777" w:rsidR="00720CA6" w:rsidRPr="004926AB" w:rsidRDefault="00720CA6" w:rsidP="00720CA6">
            <w:pPr>
              <w:rPr>
                <w:rFonts w:ascii="Arial" w:hAnsi="Arial"/>
                <w:sz w:val="22"/>
              </w:rPr>
            </w:pPr>
            <w:r w:rsidRPr="004926AB">
              <w:rPr>
                <w:rFonts w:ascii="Arial" w:hAnsi="Arial"/>
                <w:sz w:val="22"/>
              </w:rPr>
              <w:t xml:space="preserve">Find the mid-point and length of a line segment </w:t>
            </w:r>
            <w:r>
              <w:rPr>
                <w:rFonts w:ascii="Arial" w:hAnsi="Arial"/>
                <w:sz w:val="22"/>
              </w:rPr>
              <w:t>using Pythagoras’ theorem.</w:t>
            </w:r>
          </w:p>
          <w:p w14:paraId="585C5B69" w14:textId="77777777" w:rsidR="00720CA6" w:rsidRDefault="00720CA6" w:rsidP="00720CA6">
            <w:pPr>
              <w:rPr>
                <w:rFonts w:ascii="Arial" w:hAnsi="Arial"/>
                <w:sz w:val="22"/>
                <w:u w:val="single"/>
              </w:rPr>
            </w:pPr>
          </w:p>
          <w:p w14:paraId="39CF70A7" w14:textId="5388B13C" w:rsidR="000F346C" w:rsidRPr="000F346C" w:rsidRDefault="000F346C" w:rsidP="00720CA6">
            <w:pPr>
              <w:rPr>
                <w:rFonts w:ascii="Arial" w:hAnsi="Arial"/>
                <w:sz w:val="22"/>
              </w:rPr>
            </w:pPr>
            <w:r>
              <w:rPr>
                <w:rFonts w:ascii="Arial" w:hAnsi="Arial"/>
                <w:b/>
                <w:bCs/>
                <w:sz w:val="22"/>
              </w:rPr>
              <w:t xml:space="preserve">Stretch and Challenge </w:t>
            </w:r>
            <w:r>
              <w:rPr>
                <w:rFonts w:ascii="Arial" w:hAnsi="Arial"/>
                <w:sz w:val="22"/>
              </w:rPr>
              <w:t xml:space="preserve"> Pythagoras Pile up worksheet</w:t>
            </w:r>
          </w:p>
        </w:tc>
        <w:tc>
          <w:tcPr>
            <w:tcW w:w="1701" w:type="dxa"/>
          </w:tcPr>
          <w:p w14:paraId="5DE32B8F" w14:textId="77777777" w:rsidR="00720CA6" w:rsidRDefault="00720CA6" w:rsidP="00720CA6">
            <w:pPr>
              <w:rPr>
                <w:rFonts w:ascii="Arial" w:hAnsi="Arial"/>
                <w:sz w:val="22"/>
              </w:rPr>
            </w:pPr>
          </w:p>
          <w:p w14:paraId="6F0AFA7E" w14:textId="77777777" w:rsidR="00720CA6" w:rsidRDefault="00720CA6" w:rsidP="00720CA6">
            <w:pPr>
              <w:rPr>
                <w:rFonts w:ascii="Arial" w:hAnsi="Arial"/>
                <w:sz w:val="22"/>
              </w:rPr>
            </w:pPr>
          </w:p>
          <w:p w14:paraId="1338A30C" w14:textId="77777777" w:rsidR="00720CA6" w:rsidRDefault="00720CA6" w:rsidP="00720CA6">
            <w:pPr>
              <w:rPr>
                <w:rFonts w:ascii="Arial" w:hAnsi="Arial"/>
                <w:sz w:val="22"/>
              </w:rPr>
            </w:pPr>
            <w:r>
              <w:rPr>
                <w:rFonts w:ascii="Arial" w:hAnsi="Arial"/>
                <w:sz w:val="22"/>
              </w:rPr>
              <w:t>3S</w:t>
            </w:r>
          </w:p>
          <w:p w14:paraId="7ED3ACCB" w14:textId="77777777" w:rsidR="00720CA6" w:rsidRDefault="00720CA6" w:rsidP="00720CA6">
            <w:pPr>
              <w:rPr>
                <w:rFonts w:ascii="Arial" w:hAnsi="Arial"/>
                <w:sz w:val="22"/>
              </w:rPr>
            </w:pPr>
          </w:p>
          <w:p w14:paraId="1998D2BF" w14:textId="77777777" w:rsidR="00720CA6" w:rsidRDefault="00720CA6" w:rsidP="00720CA6">
            <w:pPr>
              <w:rPr>
                <w:rFonts w:ascii="Arial" w:hAnsi="Arial"/>
                <w:sz w:val="22"/>
              </w:rPr>
            </w:pPr>
          </w:p>
          <w:p w14:paraId="16D9AB8D" w14:textId="77777777" w:rsidR="00720CA6" w:rsidRDefault="00720CA6" w:rsidP="00720CA6">
            <w:pPr>
              <w:rPr>
                <w:rFonts w:ascii="Arial" w:hAnsi="Arial"/>
                <w:sz w:val="22"/>
              </w:rPr>
            </w:pPr>
            <w:r>
              <w:rPr>
                <w:rFonts w:ascii="Arial" w:hAnsi="Arial"/>
                <w:sz w:val="22"/>
              </w:rPr>
              <w:t>3S</w:t>
            </w:r>
          </w:p>
          <w:p w14:paraId="3CF9032C" w14:textId="0F52285D" w:rsidR="00720CA6" w:rsidRDefault="00720CA6" w:rsidP="00720CA6">
            <w:pPr>
              <w:rPr>
                <w:rFonts w:ascii="Arial" w:hAnsi="Arial"/>
                <w:sz w:val="22"/>
              </w:rPr>
            </w:pPr>
          </w:p>
        </w:tc>
        <w:tc>
          <w:tcPr>
            <w:tcW w:w="1842" w:type="dxa"/>
          </w:tcPr>
          <w:p w14:paraId="374BF1F7" w14:textId="77777777" w:rsidR="00720CA6" w:rsidRDefault="00720CA6" w:rsidP="00720CA6">
            <w:pPr>
              <w:rPr>
                <w:rFonts w:ascii="Arial" w:hAnsi="Arial"/>
                <w:sz w:val="18"/>
                <w:szCs w:val="18"/>
              </w:rPr>
            </w:pPr>
          </w:p>
          <w:p w14:paraId="1B749C5A" w14:textId="778E5BA8" w:rsidR="00720CA6" w:rsidRPr="00DC4189" w:rsidRDefault="00720CA6" w:rsidP="00720CA6">
            <w:pPr>
              <w:rPr>
                <w:rFonts w:ascii="Arial" w:hAnsi="Arial"/>
                <w:sz w:val="18"/>
                <w:szCs w:val="18"/>
              </w:rPr>
            </w:pPr>
            <w:r>
              <w:rPr>
                <w:rFonts w:ascii="Arial" w:hAnsi="Arial"/>
                <w:sz w:val="18"/>
                <w:szCs w:val="18"/>
              </w:rPr>
              <w:t>Understand</w:t>
            </w:r>
            <w:r w:rsidRPr="00DC4189">
              <w:rPr>
                <w:rFonts w:ascii="Arial" w:hAnsi="Arial"/>
                <w:sz w:val="18"/>
                <w:szCs w:val="18"/>
              </w:rPr>
              <w:t xml:space="preserve"> how </w:t>
            </w:r>
            <w:r>
              <w:rPr>
                <w:rFonts w:ascii="Arial" w:hAnsi="Arial"/>
                <w:sz w:val="18"/>
                <w:szCs w:val="18"/>
              </w:rPr>
              <w:t>Pythagoras’ theorem is derived and how it can be used to find missing lengths of right angled triangles.</w:t>
            </w:r>
          </w:p>
        </w:tc>
        <w:tc>
          <w:tcPr>
            <w:tcW w:w="1842" w:type="dxa"/>
          </w:tcPr>
          <w:p w14:paraId="2B5F2E73" w14:textId="77777777" w:rsidR="00720CA6" w:rsidRDefault="00720CA6" w:rsidP="00720CA6">
            <w:pPr>
              <w:rPr>
                <w:rFonts w:asciiTheme="minorHAnsi" w:hAnsiTheme="minorHAnsi" w:cstheme="minorHAnsi"/>
              </w:rPr>
            </w:pPr>
          </w:p>
          <w:p w14:paraId="7D85B356" w14:textId="77777777" w:rsidR="00720CA6" w:rsidRPr="00FB075E" w:rsidRDefault="00720CA6" w:rsidP="00720CA6">
            <w:pPr>
              <w:rPr>
                <w:rFonts w:asciiTheme="minorHAnsi" w:hAnsiTheme="minorHAnsi" w:cstheme="minorHAnsi"/>
              </w:rPr>
            </w:pPr>
            <w:r w:rsidRPr="00FB075E">
              <w:rPr>
                <w:rFonts w:asciiTheme="minorHAnsi" w:hAnsiTheme="minorHAnsi" w:cstheme="minorHAnsi"/>
              </w:rPr>
              <w:t>Cards: Pythagoras Problem Cards.</w:t>
            </w:r>
          </w:p>
          <w:p w14:paraId="0D3DE7FA" w14:textId="77777777" w:rsidR="00720CA6" w:rsidRPr="00FB075E" w:rsidRDefault="00720CA6" w:rsidP="00720CA6">
            <w:pPr>
              <w:rPr>
                <w:rFonts w:asciiTheme="minorHAnsi" w:hAnsiTheme="minorHAnsi" w:cstheme="minorHAnsi"/>
              </w:rPr>
            </w:pPr>
          </w:p>
          <w:p w14:paraId="1AF90D82" w14:textId="7A14FBE3" w:rsidR="00720CA6" w:rsidRDefault="000F346C" w:rsidP="00720CA6">
            <w:pPr>
              <w:rPr>
                <w:rFonts w:asciiTheme="minorHAnsi" w:hAnsiTheme="minorHAnsi" w:cstheme="minorHAnsi"/>
              </w:rPr>
            </w:pPr>
            <w:r>
              <w:rPr>
                <w:rFonts w:asciiTheme="minorHAnsi" w:hAnsiTheme="minorHAnsi" w:cstheme="minorHAnsi"/>
              </w:rPr>
              <w:t>Pythagoras Pile-up</w:t>
            </w:r>
          </w:p>
          <w:p w14:paraId="12101C98" w14:textId="55357E17" w:rsidR="000F346C" w:rsidRPr="00FB075E" w:rsidRDefault="000F346C" w:rsidP="00720CA6">
            <w:pPr>
              <w:rPr>
                <w:rFonts w:asciiTheme="minorHAnsi" w:hAnsiTheme="minorHAnsi" w:cstheme="minorHAnsi"/>
              </w:rPr>
            </w:pPr>
            <w:r>
              <w:rPr>
                <w:rFonts w:asciiTheme="minorHAnsi" w:hAnsiTheme="minorHAnsi" w:cstheme="minorHAnsi"/>
              </w:rPr>
              <w:t>worksheet</w:t>
            </w:r>
          </w:p>
          <w:p w14:paraId="5F87E3BB" w14:textId="77777777" w:rsidR="00720CA6" w:rsidRPr="00FB075E" w:rsidRDefault="00720CA6" w:rsidP="00720CA6">
            <w:pPr>
              <w:rPr>
                <w:rFonts w:asciiTheme="minorHAnsi" w:hAnsiTheme="minorHAnsi" w:cstheme="minorHAnsi"/>
              </w:rPr>
            </w:pPr>
          </w:p>
          <w:p w14:paraId="7B385CEA" w14:textId="77777777" w:rsidR="00720CA6" w:rsidRPr="00FB075E" w:rsidRDefault="00720CA6" w:rsidP="00720CA6">
            <w:pPr>
              <w:rPr>
                <w:rFonts w:asciiTheme="minorHAnsi" w:hAnsiTheme="minorHAnsi" w:cstheme="minorHAnsi"/>
              </w:rPr>
            </w:pPr>
          </w:p>
          <w:p w14:paraId="3C5170FF" w14:textId="77777777" w:rsidR="00720CA6" w:rsidRPr="00FB075E" w:rsidRDefault="00720CA6" w:rsidP="00720CA6">
            <w:pPr>
              <w:rPr>
                <w:rFonts w:asciiTheme="minorHAnsi" w:hAnsiTheme="minorHAnsi" w:cstheme="minorHAnsi"/>
              </w:rPr>
            </w:pPr>
          </w:p>
          <w:p w14:paraId="608B347E" w14:textId="77777777" w:rsidR="00720CA6" w:rsidRPr="00027022" w:rsidRDefault="00720CA6" w:rsidP="00720CA6">
            <w:pPr>
              <w:rPr>
                <w:rFonts w:asciiTheme="minorHAnsi" w:hAnsiTheme="minorHAnsi" w:cstheme="minorHAnsi"/>
              </w:rPr>
            </w:pPr>
          </w:p>
        </w:tc>
      </w:tr>
      <w:tr w:rsidR="00720CA6" w14:paraId="5AD92D97" w14:textId="77777777" w:rsidTr="00DC4189">
        <w:trPr>
          <w:cantSplit/>
          <w:trHeight w:val="2530"/>
        </w:trPr>
        <w:tc>
          <w:tcPr>
            <w:tcW w:w="1101" w:type="dxa"/>
            <w:shd w:val="pct10" w:color="auto" w:fill="FFFFFF"/>
          </w:tcPr>
          <w:p w14:paraId="0D9675FD" w14:textId="6D6B0295" w:rsidR="00720CA6" w:rsidRDefault="001E6BB0" w:rsidP="00720CA6">
            <w:pPr>
              <w:jc w:val="center"/>
              <w:rPr>
                <w:rFonts w:ascii="Arial" w:hAnsi="Arial"/>
                <w:b/>
                <w:sz w:val="22"/>
              </w:rPr>
            </w:pPr>
            <w:r w:rsidRPr="001E6BB0">
              <w:rPr>
                <w:rFonts w:ascii="Arial" w:hAnsi="Arial"/>
                <w:b/>
                <w:sz w:val="22"/>
              </w:rPr>
              <w:t xml:space="preserve">Lesson </w:t>
            </w:r>
            <w:r w:rsidR="00545353">
              <w:rPr>
                <w:rFonts w:ascii="Arial" w:hAnsi="Arial"/>
                <w:b/>
                <w:sz w:val="22"/>
              </w:rPr>
              <w:t>11 - 12</w:t>
            </w:r>
          </w:p>
        </w:tc>
        <w:tc>
          <w:tcPr>
            <w:tcW w:w="1304" w:type="dxa"/>
            <w:shd w:val="pct15" w:color="auto" w:fill="FFFFFF"/>
          </w:tcPr>
          <w:p w14:paraId="60391DA3" w14:textId="77777777" w:rsidR="00720CA6" w:rsidRDefault="00720CA6" w:rsidP="00720CA6">
            <w:pPr>
              <w:rPr>
                <w:rFonts w:ascii="Arial" w:hAnsi="Arial"/>
                <w:b/>
                <w:color w:val="000000"/>
                <w:sz w:val="22"/>
              </w:rPr>
            </w:pPr>
          </w:p>
        </w:tc>
        <w:tc>
          <w:tcPr>
            <w:tcW w:w="7088" w:type="dxa"/>
          </w:tcPr>
          <w:p w14:paraId="1B68C75F" w14:textId="7396C8E0" w:rsidR="00720CA6" w:rsidRDefault="00720CA6" w:rsidP="00720CA6">
            <w:pPr>
              <w:rPr>
                <w:rFonts w:ascii="Arial" w:hAnsi="Arial"/>
                <w:b/>
                <w:sz w:val="22"/>
              </w:rPr>
            </w:pPr>
            <w:r w:rsidRPr="004926AB">
              <w:rPr>
                <w:rFonts w:ascii="Arial" w:hAnsi="Arial"/>
                <w:b/>
                <w:sz w:val="22"/>
              </w:rPr>
              <w:t>Understanding properties of similar shapes</w:t>
            </w:r>
            <w:r w:rsidR="008B304F">
              <w:rPr>
                <w:rFonts w:ascii="Arial" w:hAnsi="Arial"/>
                <w:b/>
                <w:sz w:val="22"/>
              </w:rPr>
              <w:t xml:space="preserve"> (2)</w:t>
            </w:r>
          </w:p>
          <w:p w14:paraId="1DB54E19" w14:textId="77777777" w:rsidR="00720CA6" w:rsidRDefault="00720CA6" w:rsidP="00720CA6">
            <w:pPr>
              <w:rPr>
                <w:rFonts w:ascii="Arial" w:hAnsi="Arial"/>
                <w:b/>
                <w:sz w:val="22"/>
              </w:rPr>
            </w:pPr>
          </w:p>
          <w:p w14:paraId="4F81CC9A" w14:textId="77777777" w:rsidR="00720CA6" w:rsidRDefault="00720CA6" w:rsidP="00720CA6">
            <w:pPr>
              <w:rPr>
                <w:rFonts w:ascii="Arial" w:hAnsi="Arial"/>
                <w:sz w:val="22"/>
              </w:rPr>
            </w:pPr>
            <w:r>
              <w:rPr>
                <w:rFonts w:ascii="Arial" w:hAnsi="Arial"/>
                <w:sz w:val="22"/>
              </w:rPr>
              <w:t xml:space="preserve">Understand properties of similar triangles, quadrilaterals and polygons.  </w:t>
            </w:r>
          </w:p>
          <w:p w14:paraId="419320A3" w14:textId="77777777" w:rsidR="00720CA6" w:rsidRDefault="00720CA6" w:rsidP="00720CA6">
            <w:pPr>
              <w:rPr>
                <w:rFonts w:ascii="Arial" w:hAnsi="Arial"/>
                <w:sz w:val="22"/>
              </w:rPr>
            </w:pPr>
          </w:p>
          <w:p w14:paraId="4457EE3F" w14:textId="0675F233" w:rsidR="00720CA6" w:rsidRDefault="00720CA6" w:rsidP="00720CA6">
            <w:pPr>
              <w:rPr>
                <w:rFonts w:ascii="Arial" w:hAnsi="Arial"/>
                <w:sz w:val="22"/>
              </w:rPr>
            </w:pPr>
            <w:r>
              <w:rPr>
                <w:rFonts w:ascii="Arial" w:hAnsi="Arial"/>
                <w:sz w:val="22"/>
              </w:rPr>
              <w:t xml:space="preserve">It may be useful to review </w:t>
            </w:r>
            <w:r w:rsidR="001E6BB0">
              <w:rPr>
                <w:rFonts w:ascii="Arial" w:hAnsi="Arial"/>
                <w:sz w:val="22"/>
              </w:rPr>
              <w:t>congruent</w:t>
            </w:r>
            <w:r>
              <w:rPr>
                <w:rFonts w:ascii="Arial" w:hAnsi="Arial"/>
                <w:sz w:val="22"/>
              </w:rPr>
              <w:t xml:space="preserve"> shapes at this point and investigate the rules for triangles to be congruent.</w:t>
            </w:r>
          </w:p>
          <w:p w14:paraId="7C5BC957" w14:textId="77777777" w:rsidR="00720CA6" w:rsidRDefault="00720CA6" w:rsidP="00720CA6">
            <w:pPr>
              <w:rPr>
                <w:rFonts w:ascii="Arial" w:hAnsi="Arial"/>
                <w:sz w:val="22"/>
              </w:rPr>
            </w:pPr>
          </w:p>
          <w:p w14:paraId="6848025E" w14:textId="77777777" w:rsidR="00720CA6" w:rsidRPr="004F353B" w:rsidRDefault="00720CA6" w:rsidP="00720CA6">
            <w:pPr>
              <w:rPr>
                <w:rFonts w:ascii="Arial" w:hAnsi="Arial"/>
                <w:sz w:val="22"/>
              </w:rPr>
            </w:pPr>
            <w:r w:rsidRPr="004F353B">
              <w:rPr>
                <w:rFonts w:ascii="Arial" w:hAnsi="Arial"/>
                <w:sz w:val="22"/>
              </w:rPr>
              <w:t>Using similar triangles to calculate lengths o</w:t>
            </w:r>
            <w:r>
              <w:rPr>
                <w:rFonts w:ascii="Arial" w:hAnsi="Arial"/>
                <w:sz w:val="22"/>
              </w:rPr>
              <w:t>f unknown sides.</w:t>
            </w:r>
          </w:p>
          <w:p w14:paraId="0A32CEEF" w14:textId="77777777" w:rsidR="00720CA6" w:rsidRDefault="00720CA6" w:rsidP="00720CA6">
            <w:pPr>
              <w:pStyle w:val="Heading1"/>
              <w:rPr>
                <w:lang w:val="en-US"/>
              </w:rPr>
            </w:pPr>
          </w:p>
        </w:tc>
        <w:tc>
          <w:tcPr>
            <w:tcW w:w="1701" w:type="dxa"/>
          </w:tcPr>
          <w:p w14:paraId="2D8FC26A" w14:textId="77777777" w:rsidR="00720CA6" w:rsidRDefault="00720CA6" w:rsidP="00720CA6">
            <w:pPr>
              <w:rPr>
                <w:rFonts w:ascii="Arial" w:hAnsi="Arial"/>
                <w:sz w:val="22"/>
              </w:rPr>
            </w:pPr>
          </w:p>
          <w:p w14:paraId="7F22366B" w14:textId="77777777" w:rsidR="00720CA6" w:rsidRDefault="00720CA6" w:rsidP="00720CA6">
            <w:pPr>
              <w:rPr>
                <w:rFonts w:ascii="Arial" w:hAnsi="Arial"/>
                <w:sz w:val="22"/>
              </w:rPr>
            </w:pPr>
          </w:p>
          <w:p w14:paraId="5E8EA5DF" w14:textId="77777777" w:rsidR="00720CA6" w:rsidRDefault="00720CA6" w:rsidP="00720CA6">
            <w:pPr>
              <w:rPr>
                <w:rFonts w:ascii="Arial" w:hAnsi="Arial"/>
                <w:sz w:val="22"/>
              </w:rPr>
            </w:pPr>
            <w:r>
              <w:rPr>
                <w:rFonts w:ascii="Arial" w:hAnsi="Arial"/>
                <w:sz w:val="22"/>
              </w:rPr>
              <w:t>3S</w:t>
            </w:r>
          </w:p>
          <w:p w14:paraId="217E57B8" w14:textId="77777777" w:rsidR="00720CA6" w:rsidRDefault="00720CA6" w:rsidP="00720CA6">
            <w:pPr>
              <w:rPr>
                <w:rFonts w:ascii="Arial" w:hAnsi="Arial"/>
                <w:sz w:val="22"/>
              </w:rPr>
            </w:pPr>
          </w:p>
          <w:p w14:paraId="06F8036A" w14:textId="77777777" w:rsidR="00720CA6" w:rsidRDefault="00720CA6" w:rsidP="00720CA6">
            <w:pPr>
              <w:rPr>
                <w:rFonts w:ascii="Arial" w:hAnsi="Arial"/>
                <w:sz w:val="22"/>
              </w:rPr>
            </w:pPr>
          </w:p>
          <w:p w14:paraId="73A7BD9D" w14:textId="77777777" w:rsidR="00720CA6" w:rsidRDefault="00720CA6" w:rsidP="00720CA6">
            <w:pPr>
              <w:rPr>
                <w:rFonts w:ascii="Arial" w:hAnsi="Arial"/>
                <w:sz w:val="22"/>
              </w:rPr>
            </w:pPr>
            <w:r>
              <w:rPr>
                <w:rFonts w:ascii="Arial" w:hAnsi="Arial"/>
                <w:sz w:val="22"/>
              </w:rPr>
              <w:t>3S</w:t>
            </w:r>
          </w:p>
          <w:p w14:paraId="05223483" w14:textId="77777777" w:rsidR="00720CA6" w:rsidRDefault="00720CA6" w:rsidP="00720CA6">
            <w:pPr>
              <w:rPr>
                <w:rFonts w:ascii="Arial" w:hAnsi="Arial"/>
                <w:sz w:val="22"/>
              </w:rPr>
            </w:pPr>
          </w:p>
          <w:p w14:paraId="0C453E77" w14:textId="77777777" w:rsidR="00720CA6" w:rsidRDefault="00720CA6" w:rsidP="00720CA6">
            <w:pPr>
              <w:rPr>
                <w:rFonts w:ascii="Arial" w:hAnsi="Arial"/>
                <w:sz w:val="22"/>
              </w:rPr>
            </w:pPr>
          </w:p>
          <w:p w14:paraId="5A395CB2" w14:textId="577A0989" w:rsidR="00720CA6" w:rsidRDefault="00720CA6" w:rsidP="00720CA6">
            <w:pPr>
              <w:rPr>
                <w:rFonts w:ascii="Arial" w:hAnsi="Arial"/>
                <w:sz w:val="22"/>
              </w:rPr>
            </w:pPr>
            <w:r>
              <w:rPr>
                <w:rFonts w:ascii="Arial" w:hAnsi="Arial"/>
                <w:sz w:val="22"/>
              </w:rPr>
              <w:t>3E</w:t>
            </w:r>
          </w:p>
        </w:tc>
        <w:tc>
          <w:tcPr>
            <w:tcW w:w="1842" w:type="dxa"/>
          </w:tcPr>
          <w:p w14:paraId="7FCCB058" w14:textId="77777777" w:rsidR="00720CA6" w:rsidRDefault="00720CA6" w:rsidP="00720CA6">
            <w:pPr>
              <w:rPr>
                <w:rFonts w:ascii="Arial" w:hAnsi="Arial"/>
                <w:sz w:val="18"/>
                <w:szCs w:val="18"/>
              </w:rPr>
            </w:pPr>
          </w:p>
          <w:p w14:paraId="6A962F87" w14:textId="77777777" w:rsidR="00720CA6" w:rsidRDefault="00720CA6" w:rsidP="00720CA6">
            <w:pPr>
              <w:rPr>
                <w:rFonts w:ascii="Arial" w:hAnsi="Arial"/>
                <w:sz w:val="18"/>
                <w:szCs w:val="18"/>
              </w:rPr>
            </w:pPr>
            <w:r>
              <w:rPr>
                <w:rFonts w:ascii="Arial" w:hAnsi="Arial"/>
                <w:sz w:val="18"/>
                <w:szCs w:val="18"/>
              </w:rPr>
              <w:t>Develop skills in identifying similar shapes and using scale factors to calculate the lengths of missing sides.</w:t>
            </w:r>
          </w:p>
          <w:p w14:paraId="1EAA4F26" w14:textId="77777777" w:rsidR="00720CA6" w:rsidRDefault="00720CA6" w:rsidP="00720CA6">
            <w:pPr>
              <w:rPr>
                <w:rFonts w:ascii="Arial" w:hAnsi="Arial"/>
                <w:sz w:val="18"/>
                <w:szCs w:val="18"/>
              </w:rPr>
            </w:pPr>
          </w:p>
          <w:p w14:paraId="06AB1703" w14:textId="77777777" w:rsidR="00720CA6" w:rsidRDefault="00720CA6" w:rsidP="00720CA6">
            <w:pPr>
              <w:rPr>
                <w:rFonts w:ascii="Arial" w:hAnsi="Arial"/>
                <w:sz w:val="18"/>
                <w:szCs w:val="18"/>
              </w:rPr>
            </w:pPr>
          </w:p>
          <w:p w14:paraId="65A60981" w14:textId="77777777" w:rsidR="00720CA6" w:rsidRDefault="00720CA6" w:rsidP="00720CA6">
            <w:pPr>
              <w:rPr>
                <w:rFonts w:ascii="Arial" w:hAnsi="Arial"/>
                <w:sz w:val="18"/>
                <w:szCs w:val="18"/>
              </w:rPr>
            </w:pPr>
          </w:p>
        </w:tc>
        <w:tc>
          <w:tcPr>
            <w:tcW w:w="1842" w:type="dxa"/>
          </w:tcPr>
          <w:p w14:paraId="0BCA6F9F" w14:textId="77777777" w:rsidR="00720CA6" w:rsidRDefault="00720CA6" w:rsidP="00720CA6">
            <w:pPr>
              <w:rPr>
                <w:rFonts w:asciiTheme="minorHAnsi" w:hAnsiTheme="minorHAnsi" w:cs="Calibri"/>
              </w:rPr>
            </w:pPr>
          </w:p>
          <w:p w14:paraId="2DC788D5" w14:textId="4DCFC523" w:rsidR="008223FA" w:rsidRDefault="008223FA" w:rsidP="00720CA6">
            <w:pPr>
              <w:rPr>
                <w:rFonts w:asciiTheme="minorHAnsi" w:hAnsiTheme="minorHAnsi" w:cs="Calibri"/>
              </w:rPr>
            </w:pPr>
            <w:r>
              <w:rPr>
                <w:rFonts w:asciiTheme="minorHAnsi" w:hAnsiTheme="minorHAnsi" w:cs="Calibri"/>
              </w:rPr>
              <w:t>Maths4Everyone – Geometry – Similarity-Topic Review Sheet</w:t>
            </w:r>
          </w:p>
        </w:tc>
      </w:tr>
      <w:tr w:rsidR="00720CA6" w14:paraId="61BFCDE9" w14:textId="77777777" w:rsidTr="00DC4189">
        <w:trPr>
          <w:cantSplit/>
          <w:trHeight w:val="2530"/>
        </w:trPr>
        <w:tc>
          <w:tcPr>
            <w:tcW w:w="1101" w:type="dxa"/>
            <w:shd w:val="pct10" w:color="auto" w:fill="FFFFFF"/>
          </w:tcPr>
          <w:p w14:paraId="213C0C07" w14:textId="66BB6A73" w:rsidR="00720CA6" w:rsidRDefault="001E6BB0" w:rsidP="00720CA6">
            <w:pPr>
              <w:jc w:val="center"/>
              <w:rPr>
                <w:rFonts w:ascii="Arial" w:hAnsi="Arial"/>
                <w:b/>
                <w:sz w:val="22"/>
              </w:rPr>
            </w:pPr>
            <w:r w:rsidRPr="001E6BB0">
              <w:rPr>
                <w:rFonts w:ascii="Arial" w:hAnsi="Arial"/>
                <w:b/>
                <w:sz w:val="22"/>
              </w:rPr>
              <w:lastRenderedPageBreak/>
              <w:t xml:space="preserve">Lesson </w:t>
            </w:r>
            <w:r w:rsidR="00545353">
              <w:rPr>
                <w:rFonts w:ascii="Arial" w:hAnsi="Arial"/>
                <w:b/>
                <w:sz w:val="22"/>
              </w:rPr>
              <w:t>13 - 14</w:t>
            </w:r>
          </w:p>
        </w:tc>
        <w:tc>
          <w:tcPr>
            <w:tcW w:w="1304" w:type="dxa"/>
            <w:shd w:val="pct15" w:color="auto" w:fill="FFFFFF"/>
          </w:tcPr>
          <w:p w14:paraId="17A63306" w14:textId="77777777" w:rsidR="00720CA6" w:rsidRDefault="00720CA6" w:rsidP="00720CA6">
            <w:pPr>
              <w:rPr>
                <w:rFonts w:ascii="Arial" w:hAnsi="Arial"/>
                <w:b/>
                <w:color w:val="000000"/>
                <w:sz w:val="22"/>
              </w:rPr>
            </w:pPr>
          </w:p>
        </w:tc>
        <w:tc>
          <w:tcPr>
            <w:tcW w:w="7088" w:type="dxa"/>
          </w:tcPr>
          <w:p w14:paraId="6C9E7606" w14:textId="5E1C3077" w:rsidR="00720CA6" w:rsidRDefault="00720CA6" w:rsidP="00720CA6">
            <w:pPr>
              <w:rPr>
                <w:rFonts w:ascii="Arial" w:hAnsi="Arial"/>
                <w:b/>
                <w:sz w:val="22"/>
              </w:rPr>
            </w:pPr>
            <w:r w:rsidRPr="004F353B">
              <w:rPr>
                <w:rFonts w:ascii="Arial" w:hAnsi="Arial"/>
                <w:b/>
                <w:sz w:val="22"/>
              </w:rPr>
              <w:t>Calculating unknown sides and angles of right-angled triangles using sine, cosine and tangent</w:t>
            </w:r>
            <w:r w:rsidR="008B304F">
              <w:rPr>
                <w:rFonts w:ascii="Arial" w:hAnsi="Arial"/>
                <w:b/>
                <w:sz w:val="22"/>
              </w:rPr>
              <w:t xml:space="preserve"> (</w:t>
            </w:r>
            <w:r w:rsidR="00545353">
              <w:rPr>
                <w:rFonts w:ascii="Arial" w:hAnsi="Arial"/>
                <w:b/>
                <w:sz w:val="22"/>
              </w:rPr>
              <w:t>2</w:t>
            </w:r>
            <w:r w:rsidR="008B304F">
              <w:rPr>
                <w:rFonts w:ascii="Arial" w:hAnsi="Arial"/>
                <w:b/>
                <w:sz w:val="22"/>
              </w:rPr>
              <w:t>)</w:t>
            </w:r>
          </w:p>
          <w:p w14:paraId="1622BD44" w14:textId="77777777" w:rsidR="00720CA6" w:rsidRDefault="00720CA6" w:rsidP="00720CA6">
            <w:pPr>
              <w:rPr>
                <w:rFonts w:ascii="Arial" w:hAnsi="Arial"/>
                <w:b/>
                <w:sz w:val="22"/>
              </w:rPr>
            </w:pPr>
          </w:p>
          <w:p w14:paraId="4DC3A18F" w14:textId="1BAFFFD3" w:rsidR="00720CA6" w:rsidRDefault="00720CA6" w:rsidP="00720CA6">
            <w:pPr>
              <w:rPr>
                <w:rFonts w:ascii="Arial" w:hAnsi="Arial"/>
                <w:sz w:val="22"/>
              </w:rPr>
            </w:pPr>
            <w:r>
              <w:rPr>
                <w:rFonts w:ascii="Arial" w:hAnsi="Arial"/>
                <w:sz w:val="22"/>
              </w:rPr>
              <w:t>Introduce trigonometry, and the functions sin, cos and tan.</w:t>
            </w:r>
          </w:p>
          <w:p w14:paraId="49F5FF78" w14:textId="7D5672CF" w:rsidR="00371B1A" w:rsidRDefault="00371B1A" w:rsidP="00720CA6">
            <w:pPr>
              <w:rPr>
                <w:rFonts w:ascii="Arial" w:hAnsi="Arial"/>
                <w:sz w:val="22"/>
              </w:rPr>
            </w:pPr>
          </w:p>
          <w:p w14:paraId="1FD6B1C6" w14:textId="086619B1" w:rsidR="00371B1A" w:rsidRDefault="00371B1A" w:rsidP="00720CA6">
            <w:pPr>
              <w:rPr>
                <w:rFonts w:ascii="Arial" w:hAnsi="Arial"/>
                <w:sz w:val="22"/>
              </w:rPr>
            </w:pPr>
            <w:r>
              <w:rPr>
                <w:rFonts w:ascii="Arial" w:hAnsi="Arial"/>
                <w:sz w:val="22"/>
              </w:rPr>
              <w:t>Finding lengths of missing sides.</w:t>
            </w:r>
          </w:p>
          <w:p w14:paraId="4FF44A21" w14:textId="69CCC1FB" w:rsidR="00371B1A" w:rsidRDefault="00371B1A" w:rsidP="00720CA6">
            <w:pPr>
              <w:rPr>
                <w:rFonts w:ascii="Arial" w:hAnsi="Arial"/>
                <w:sz w:val="22"/>
              </w:rPr>
            </w:pPr>
          </w:p>
          <w:p w14:paraId="6F3AACE5" w14:textId="21529BAB" w:rsidR="00371B1A" w:rsidRDefault="00371B1A" w:rsidP="00720CA6">
            <w:pPr>
              <w:rPr>
                <w:rFonts w:ascii="Arial" w:hAnsi="Arial"/>
                <w:sz w:val="22"/>
              </w:rPr>
            </w:pPr>
            <w:r>
              <w:rPr>
                <w:rFonts w:ascii="Arial" w:hAnsi="Arial"/>
                <w:sz w:val="22"/>
              </w:rPr>
              <w:t>Finding lengths of missing angles.</w:t>
            </w:r>
          </w:p>
          <w:p w14:paraId="6519CC34" w14:textId="77777777" w:rsidR="00720CA6" w:rsidRDefault="00720CA6" w:rsidP="00720CA6">
            <w:pPr>
              <w:rPr>
                <w:rFonts w:ascii="Arial" w:hAnsi="Arial"/>
                <w:sz w:val="22"/>
              </w:rPr>
            </w:pPr>
          </w:p>
          <w:p w14:paraId="29BBDE41" w14:textId="00866A5A" w:rsidR="00720CA6" w:rsidRDefault="00371B1A" w:rsidP="00720CA6">
            <w:pPr>
              <w:rPr>
                <w:rFonts w:ascii="Arial" w:hAnsi="Arial"/>
                <w:sz w:val="22"/>
              </w:rPr>
            </w:pPr>
            <w:r>
              <w:rPr>
                <w:rFonts w:ascii="Arial" w:hAnsi="Arial"/>
                <w:sz w:val="22"/>
              </w:rPr>
              <w:t>Initially s</w:t>
            </w:r>
            <w:r w:rsidR="00720CA6">
              <w:rPr>
                <w:rFonts w:ascii="Arial" w:hAnsi="Arial"/>
                <w:sz w:val="22"/>
              </w:rPr>
              <w:t>tudents should practise labelling right angled triangles with ‘opposite’, ‘adjacent’ and ‘hypotenuse’ from angle perspective.</w:t>
            </w:r>
            <w:r>
              <w:rPr>
                <w:rFonts w:ascii="Arial" w:hAnsi="Arial"/>
                <w:sz w:val="22"/>
              </w:rPr>
              <w:t xml:space="preserve">  This then leads onto selecting the correct trigonometric function when answering a question.  </w:t>
            </w:r>
          </w:p>
          <w:p w14:paraId="274A24A7" w14:textId="77777777" w:rsidR="00720CA6" w:rsidRDefault="00720CA6" w:rsidP="00720CA6">
            <w:pPr>
              <w:rPr>
                <w:rFonts w:ascii="Arial" w:hAnsi="Arial"/>
                <w:sz w:val="22"/>
              </w:rPr>
            </w:pPr>
          </w:p>
          <w:p w14:paraId="626CE79E" w14:textId="3FAABEE9" w:rsidR="00720CA6" w:rsidRDefault="00720CA6" w:rsidP="00720CA6">
            <w:pPr>
              <w:rPr>
                <w:rFonts w:ascii="Arial" w:hAnsi="Arial"/>
                <w:sz w:val="22"/>
              </w:rPr>
            </w:pPr>
            <w:r>
              <w:rPr>
                <w:rFonts w:ascii="Arial" w:hAnsi="Arial"/>
                <w:sz w:val="22"/>
              </w:rPr>
              <w:t xml:space="preserve">Explain how we can find the length of a missing side of a right-angled triangle using trigonometry if one length and an angle is known. Students can struggle to understand why the relevant trig function is used.  Explain, using SOH CAH TOA, we need to identify which length we have been given (i.e. opposite, adjacent, hypotenuse) and which length we are trying to find.  We select the required trig function by seeing which function uses both of these sides, and form the equation for example, sin 40 = </w:t>
            </w:r>
            <w:proofErr w:type="spellStart"/>
            <w:r>
              <w:rPr>
                <w:rFonts w:ascii="Arial" w:hAnsi="Arial"/>
                <w:sz w:val="22"/>
              </w:rPr>
              <w:t>opp</w:t>
            </w:r>
            <w:proofErr w:type="spellEnd"/>
            <w:r>
              <w:rPr>
                <w:rFonts w:ascii="Arial" w:hAnsi="Arial"/>
                <w:sz w:val="22"/>
              </w:rPr>
              <w:t>/</w:t>
            </w:r>
            <w:proofErr w:type="spellStart"/>
            <w:r>
              <w:rPr>
                <w:rFonts w:ascii="Arial" w:hAnsi="Arial"/>
                <w:sz w:val="22"/>
              </w:rPr>
              <w:t>hyp</w:t>
            </w:r>
            <w:proofErr w:type="spellEnd"/>
            <w:r>
              <w:rPr>
                <w:rFonts w:ascii="Arial" w:hAnsi="Arial"/>
                <w:sz w:val="22"/>
              </w:rPr>
              <w:t>.</w:t>
            </w:r>
          </w:p>
          <w:p w14:paraId="146ABDAD" w14:textId="5DFB4A4C" w:rsidR="00371B1A" w:rsidRDefault="00371B1A" w:rsidP="00720CA6">
            <w:pPr>
              <w:rPr>
                <w:rFonts w:ascii="Arial" w:hAnsi="Arial"/>
                <w:sz w:val="22"/>
              </w:rPr>
            </w:pPr>
          </w:p>
          <w:p w14:paraId="0C5E2525" w14:textId="564B3966" w:rsidR="00371B1A" w:rsidRDefault="00371B1A" w:rsidP="00720CA6">
            <w:pPr>
              <w:rPr>
                <w:rFonts w:ascii="Arial" w:hAnsi="Arial"/>
                <w:sz w:val="22"/>
              </w:rPr>
            </w:pPr>
            <w:r>
              <w:rPr>
                <w:rFonts w:ascii="Arial" w:hAnsi="Arial"/>
                <w:sz w:val="22"/>
              </w:rPr>
              <w:t>The same approach applies for finding an angle.</w:t>
            </w:r>
          </w:p>
          <w:p w14:paraId="06FE8725" w14:textId="77777777" w:rsidR="00720CA6" w:rsidRDefault="00720CA6" w:rsidP="00720CA6">
            <w:pPr>
              <w:rPr>
                <w:rFonts w:ascii="Arial" w:hAnsi="Arial"/>
                <w:sz w:val="22"/>
              </w:rPr>
            </w:pPr>
          </w:p>
          <w:p w14:paraId="6D935BBF" w14:textId="3067AF74" w:rsidR="00720CA6" w:rsidRDefault="00720CA6" w:rsidP="00720CA6">
            <w:pPr>
              <w:rPr>
                <w:rFonts w:ascii="Arial" w:hAnsi="Arial"/>
                <w:sz w:val="22"/>
              </w:rPr>
            </w:pPr>
            <w:r>
              <w:rPr>
                <w:rFonts w:ascii="Arial" w:hAnsi="Arial"/>
                <w:sz w:val="22"/>
              </w:rPr>
              <w:t xml:space="preserve">Students will need to practise finding the length of a missing side when the missing side is in the numerator and when it is in the denominator.  The latter requires more complicated re-arranging and some students will struggle with this.  </w:t>
            </w:r>
          </w:p>
          <w:p w14:paraId="14C2D414" w14:textId="114EBC10" w:rsidR="000F346C" w:rsidRDefault="000F346C" w:rsidP="00720CA6">
            <w:pPr>
              <w:rPr>
                <w:rFonts w:ascii="Arial" w:hAnsi="Arial"/>
                <w:sz w:val="22"/>
              </w:rPr>
            </w:pPr>
          </w:p>
          <w:p w14:paraId="14917F84" w14:textId="5686EDFD" w:rsidR="000F346C" w:rsidRPr="000F346C" w:rsidRDefault="000F346C" w:rsidP="00720CA6">
            <w:pPr>
              <w:rPr>
                <w:rFonts w:ascii="Arial" w:hAnsi="Arial"/>
                <w:sz w:val="22"/>
              </w:rPr>
            </w:pPr>
            <w:r>
              <w:rPr>
                <w:rFonts w:ascii="Arial" w:hAnsi="Arial"/>
                <w:b/>
                <w:bCs/>
                <w:sz w:val="22"/>
              </w:rPr>
              <w:t xml:space="preserve">Stretch and Challenge </w:t>
            </w:r>
            <w:r>
              <w:rPr>
                <w:rFonts w:ascii="Arial" w:hAnsi="Arial"/>
                <w:sz w:val="22"/>
              </w:rPr>
              <w:t>find more complex questions that involve multiple steps to find the missing length or angle e.g. trigonometry pile up</w:t>
            </w:r>
          </w:p>
          <w:p w14:paraId="4933AF43" w14:textId="77777777" w:rsidR="00720CA6" w:rsidRDefault="00720CA6" w:rsidP="00720CA6">
            <w:pPr>
              <w:rPr>
                <w:rFonts w:ascii="Arial" w:hAnsi="Arial"/>
                <w:sz w:val="22"/>
              </w:rPr>
            </w:pPr>
          </w:p>
          <w:p w14:paraId="5ED7875D" w14:textId="77777777" w:rsidR="00720CA6" w:rsidRDefault="00720CA6" w:rsidP="00720CA6">
            <w:pPr>
              <w:rPr>
                <w:rFonts w:ascii="Arial" w:hAnsi="Arial"/>
                <w:sz w:val="22"/>
              </w:rPr>
            </w:pPr>
          </w:p>
          <w:p w14:paraId="5E0035C9" w14:textId="77777777" w:rsidR="00720CA6" w:rsidRDefault="00720CA6" w:rsidP="00720CA6">
            <w:pPr>
              <w:pStyle w:val="Heading1"/>
              <w:rPr>
                <w:lang w:val="en-US"/>
              </w:rPr>
            </w:pPr>
          </w:p>
        </w:tc>
        <w:tc>
          <w:tcPr>
            <w:tcW w:w="1701" w:type="dxa"/>
          </w:tcPr>
          <w:p w14:paraId="17DAFAB3" w14:textId="77777777" w:rsidR="00720CA6" w:rsidRDefault="00720CA6" w:rsidP="00720CA6">
            <w:pPr>
              <w:rPr>
                <w:rFonts w:ascii="Arial" w:hAnsi="Arial"/>
                <w:sz w:val="22"/>
              </w:rPr>
            </w:pPr>
          </w:p>
          <w:p w14:paraId="41E01E89" w14:textId="77777777" w:rsidR="00371B1A" w:rsidRDefault="00371B1A" w:rsidP="00720CA6">
            <w:pPr>
              <w:rPr>
                <w:rFonts w:ascii="Arial" w:hAnsi="Arial"/>
                <w:sz w:val="22"/>
              </w:rPr>
            </w:pPr>
          </w:p>
          <w:p w14:paraId="7BB6BE1E" w14:textId="77777777" w:rsidR="00371B1A" w:rsidRDefault="00371B1A" w:rsidP="00720CA6">
            <w:pPr>
              <w:rPr>
                <w:rFonts w:ascii="Arial" w:hAnsi="Arial"/>
                <w:sz w:val="22"/>
              </w:rPr>
            </w:pPr>
          </w:p>
          <w:p w14:paraId="55EAA081" w14:textId="792AB27A" w:rsidR="00371B1A" w:rsidRDefault="00371B1A" w:rsidP="00720CA6">
            <w:pPr>
              <w:rPr>
                <w:rFonts w:ascii="Arial" w:hAnsi="Arial"/>
                <w:sz w:val="22"/>
              </w:rPr>
            </w:pPr>
          </w:p>
          <w:p w14:paraId="760DFDD5" w14:textId="11CFDCFA" w:rsidR="00371B1A" w:rsidRDefault="00371B1A" w:rsidP="00720CA6">
            <w:pPr>
              <w:rPr>
                <w:rFonts w:ascii="Arial" w:hAnsi="Arial"/>
                <w:sz w:val="22"/>
              </w:rPr>
            </w:pPr>
          </w:p>
          <w:p w14:paraId="6E5D1B64" w14:textId="0859189E" w:rsidR="00371B1A" w:rsidRDefault="00371B1A" w:rsidP="00720CA6">
            <w:pPr>
              <w:rPr>
                <w:rFonts w:ascii="Arial" w:hAnsi="Arial"/>
                <w:sz w:val="22"/>
              </w:rPr>
            </w:pPr>
            <w:r>
              <w:rPr>
                <w:rFonts w:ascii="Arial" w:hAnsi="Arial"/>
                <w:sz w:val="22"/>
              </w:rPr>
              <w:t>3S</w:t>
            </w:r>
          </w:p>
          <w:p w14:paraId="5D121F9E" w14:textId="1B53CF69" w:rsidR="00371B1A" w:rsidRDefault="00371B1A" w:rsidP="00720CA6">
            <w:pPr>
              <w:rPr>
                <w:rFonts w:ascii="Arial" w:hAnsi="Arial"/>
                <w:sz w:val="22"/>
              </w:rPr>
            </w:pPr>
          </w:p>
          <w:p w14:paraId="7948AEE8" w14:textId="0D9AC1C7" w:rsidR="00371B1A" w:rsidRDefault="00371B1A" w:rsidP="00720CA6">
            <w:pPr>
              <w:rPr>
                <w:rFonts w:ascii="Arial" w:hAnsi="Arial"/>
                <w:sz w:val="22"/>
              </w:rPr>
            </w:pPr>
            <w:r>
              <w:rPr>
                <w:rFonts w:ascii="Arial" w:hAnsi="Arial"/>
                <w:sz w:val="22"/>
              </w:rPr>
              <w:t>3S</w:t>
            </w:r>
          </w:p>
          <w:p w14:paraId="0508B7AD" w14:textId="3A7B2D28" w:rsidR="00371B1A" w:rsidRDefault="00371B1A" w:rsidP="00720CA6">
            <w:pPr>
              <w:rPr>
                <w:rFonts w:ascii="Arial" w:hAnsi="Arial"/>
                <w:sz w:val="22"/>
              </w:rPr>
            </w:pPr>
          </w:p>
          <w:p w14:paraId="2280320C" w14:textId="2B0CBA05" w:rsidR="00371B1A" w:rsidRDefault="00371B1A" w:rsidP="00720CA6">
            <w:pPr>
              <w:rPr>
                <w:rFonts w:ascii="Arial" w:hAnsi="Arial"/>
                <w:sz w:val="22"/>
              </w:rPr>
            </w:pPr>
          </w:p>
          <w:p w14:paraId="22492C7B" w14:textId="6C3C3C47" w:rsidR="00371B1A" w:rsidRDefault="00371B1A" w:rsidP="00720CA6">
            <w:pPr>
              <w:rPr>
                <w:rFonts w:ascii="Arial" w:hAnsi="Arial"/>
                <w:sz w:val="22"/>
              </w:rPr>
            </w:pPr>
          </w:p>
          <w:p w14:paraId="5DE16893" w14:textId="2B75C81D" w:rsidR="00371B1A" w:rsidRDefault="00371B1A" w:rsidP="00720CA6">
            <w:pPr>
              <w:rPr>
                <w:rFonts w:ascii="Arial" w:hAnsi="Arial"/>
                <w:sz w:val="22"/>
              </w:rPr>
            </w:pPr>
          </w:p>
          <w:p w14:paraId="608ACBE9" w14:textId="47BD9F82" w:rsidR="00371B1A" w:rsidRDefault="00371B1A" w:rsidP="00720CA6">
            <w:pPr>
              <w:rPr>
                <w:rFonts w:ascii="Arial" w:hAnsi="Arial"/>
                <w:sz w:val="22"/>
              </w:rPr>
            </w:pPr>
          </w:p>
          <w:p w14:paraId="509D0D5A" w14:textId="34160858" w:rsidR="00371B1A" w:rsidRDefault="00371B1A" w:rsidP="00720CA6">
            <w:pPr>
              <w:rPr>
                <w:rFonts w:ascii="Arial" w:hAnsi="Arial"/>
                <w:sz w:val="22"/>
              </w:rPr>
            </w:pPr>
          </w:p>
          <w:p w14:paraId="4C4AD8DB" w14:textId="6E6E2EEF" w:rsidR="00371B1A" w:rsidRDefault="00371B1A" w:rsidP="00720CA6">
            <w:pPr>
              <w:rPr>
                <w:rFonts w:ascii="Arial" w:hAnsi="Arial"/>
                <w:sz w:val="22"/>
              </w:rPr>
            </w:pPr>
          </w:p>
          <w:p w14:paraId="140B7DD0" w14:textId="17E65920" w:rsidR="00371B1A" w:rsidRDefault="00371B1A" w:rsidP="00720CA6">
            <w:pPr>
              <w:rPr>
                <w:rFonts w:ascii="Arial" w:hAnsi="Arial"/>
                <w:sz w:val="22"/>
              </w:rPr>
            </w:pPr>
          </w:p>
          <w:p w14:paraId="7AF5DBD1" w14:textId="44FECDCC" w:rsidR="00371B1A" w:rsidRDefault="00371B1A" w:rsidP="00720CA6">
            <w:pPr>
              <w:rPr>
                <w:rFonts w:ascii="Arial" w:hAnsi="Arial"/>
                <w:sz w:val="22"/>
              </w:rPr>
            </w:pPr>
          </w:p>
          <w:p w14:paraId="7E29E219" w14:textId="27D3D4DE" w:rsidR="00371B1A" w:rsidRDefault="00371B1A" w:rsidP="00720CA6">
            <w:pPr>
              <w:rPr>
                <w:rFonts w:ascii="Arial" w:hAnsi="Arial"/>
                <w:sz w:val="22"/>
              </w:rPr>
            </w:pPr>
          </w:p>
          <w:p w14:paraId="0499FED3" w14:textId="22D1A4A5" w:rsidR="00371B1A" w:rsidRDefault="00371B1A" w:rsidP="00720CA6">
            <w:pPr>
              <w:rPr>
                <w:rFonts w:ascii="Arial" w:hAnsi="Arial"/>
                <w:sz w:val="22"/>
              </w:rPr>
            </w:pPr>
          </w:p>
          <w:p w14:paraId="5FA60610" w14:textId="7F436F85" w:rsidR="00371B1A" w:rsidRDefault="00371B1A" w:rsidP="00720CA6">
            <w:pPr>
              <w:rPr>
                <w:rFonts w:ascii="Arial" w:hAnsi="Arial"/>
                <w:sz w:val="22"/>
              </w:rPr>
            </w:pPr>
          </w:p>
          <w:p w14:paraId="591A4E1B" w14:textId="77777777" w:rsidR="00371B1A" w:rsidRDefault="00371B1A" w:rsidP="00720CA6">
            <w:pPr>
              <w:rPr>
                <w:rFonts w:ascii="Arial" w:hAnsi="Arial"/>
                <w:sz w:val="22"/>
              </w:rPr>
            </w:pPr>
          </w:p>
          <w:p w14:paraId="4C1DA8E1" w14:textId="77777777" w:rsidR="00371B1A" w:rsidRDefault="00371B1A" w:rsidP="00720CA6">
            <w:pPr>
              <w:rPr>
                <w:rFonts w:ascii="Arial" w:hAnsi="Arial"/>
                <w:sz w:val="22"/>
              </w:rPr>
            </w:pPr>
          </w:p>
          <w:p w14:paraId="6451FB08" w14:textId="77777777" w:rsidR="00371B1A" w:rsidRDefault="00371B1A" w:rsidP="00720CA6">
            <w:pPr>
              <w:rPr>
                <w:rFonts w:ascii="Arial" w:hAnsi="Arial"/>
                <w:sz w:val="22"/>
              </w:rPr>
            </w:pPr>
          </w:p>
          <w:p w14:paraId="1767E127" w14:textId="77777777" w:rsidR="00371B1A" w:rsidRDefault="00371B1A" w:rsidP="00720CA6">
            <w:pPr>
              <w:rPr>
                <w:rFonts w:ascii="Arial" w:hAnsi="Arial"/>
                <w:sz w:val="22"/>
              </w:rPr>
            </w:pPr>
          </w:p>
          <w:p w14:paraId="23FF7ECB" w14:textId="77777777" w:rsidR="00371B1A" w:rsidRDefault="00371B1A" w:rsidP="00720CA6">
            <w:pPr>
              <w:rPr>
                <w:rFonts w:ascii="Arial" w:hAnsi="Arial"/>
                <w:sz w:val="22"/>
              </w:rPr>
            </w:pPr>
          </w:p>
          <w:p w14:paraId="491C3A3C" w14:textId="073554B6" w:rsidR="00371B1A" w:rsidRDefault="00371B1A" w:rsidP="00720CA6">
            <w:pPr>
              <w:rPr>
                <w:rFonts w:ascii="Arial" w:hAnsi="Arial"/>
                <w:sz w:val="22"/>
              </w:rPr>
            </w:pPr>
          </w:p>
        </w:tc>
        <w:tc>
          <w:tcPr>
            <w:tcW w:w="1842" w:type="dxa"/>
          </w:tcPr>
          <w:p w14:paraId="55EC75A6" w14:textId="77777777" w:rsidR="00720CA6" w:rsidRDefault="00720CA6" w:rsidP="00720CA6">
            <w:pPr>
              <w:rPr>
                <w:rFonts w:ascii="Arial" w:hAnsi="Arial"/>
                <w:sz w:val="18"/>
                <w:szCs w:val="18"/>
              </w:rPr>
            </w:pPr>
          </w:p>
          <w:p w14:paraId="4631E617" w14:textId="77777777" w:rsidR="00083966" w:rsidRDefault="00083966" w:rsidP="00720CA6">
            <w:pPr>
              <w:rPr>
                <w:rFonts w:ascii="Arial" w:hAnsi="Arial"/>
                <w:sz w:val="18"/>
                <w:szCs w:val="18"/>
              </w:rPr>
            </w:pPr>
            <w:r>
              <w:rPr>
                <w:rFonts w:ascii="Arial" w:hAnsi="Arial"/>
                <w:sz w:val="18"/>
                <w:szCs w:val="18"/>
              </w:rPr>
              <w:t>Understand how to label the sides of a triangles with opposite, adjacent and hypotenuse.</w:t>
            </w:r>
          </w:p>
          <w:p w14:paraId="6A2F373B" w14:textId="77777777" w:rsidR="00083966" w:rsidRDefault="00083966" w:rsidP="00720CA6">
            <w:pPr>
              <w:rPr>
                <w:rFonts w:ascii="Arial" w:hAnsi="Arial"/>
                <w:sz w:val="18"/>
                <w:szCs w:val="18"/>
              </w:rPr>
            </w:pPr>
          </w:p>
          <w:p w14:paraId="66AADDC2" w14:textId="5FB70ABB" w:rsidR="00083966" w:rsidRDefault="00083966" w:rsidP="00720CA6">
            <w:pPr>
              <w:rPr>
                <w:rFonts w:ascii="Arial" w:hAnsi="Arial"/>
                <w:sz w:val="18"/>
                <w:szCs w:val="18"/>
              </w:rPr>
            </w:pPr>
            <w:r>
              <w:rPr>
                <w:rFonts w:ascii="Arial" w:hAnsi="Arial"/>
                <w:sz w:val="18"/>
                <w:szCs w:val="18"/>
              </w:rPr>
              <w:t>Understand which  trig functions sine, cosine and tangent to use to find missing lengths and missing angles of right angled triangles.</w:t>
            </w:r>
          </w:p>
          <w:p w14:paraId="0C239C4D" w14:textId="4D2FECD2" w:rsidR="00083966" w:rsidRDefault="00083966" w:rsidP="00720CA6">
            <w:pPr>
              <w:rPr>
                <w:rFonts w:ascii="Arial" w:hAnsi="Arial"/>
                <w:sz w:val="18"/>
                <w:szCs w:val="18"/>
              </w:rPr>
            </w:pPr>
          </w:p>
          <w:p w14:paraId="429D0CA1" w14:textId="73366FC7" w:rsidR="00083966" w:rsidRDefault="00083966" w:rsidP="00720CA6">
            <w:pPr>
              <w:rPr>
                <w:rFonts w:ascii="Arial" w:hAnsi="Arial"/>
                <w:sz w:val="18"/>
                <w:szCs w:val="18"/>
              </w:rPr>
            </w:pPr>
            <w:r>
              <w:rPr>
                <w:rFonts w:ascii="Arial" w:hAnsi="Arial"/>
                <w:sz w:val="18"/>
                <w:szCs w:val="18"/>
              </w:rPr>
              <w:t>Understand how to re-arrange the formulae correctly to find the length of the missing side.</w:t>
            </w:r>
          </w:p>
          <w:p w14:paraId="0A6B20C7" w14:textId="4AD532F5" w:rsidR="00083966" w:rsidRDefault="00083966" w:rsidP="00720CA6">
            <w:pPr>
              <w:rPr>
                <w:rFonts w:ascii="Arial" w:hAnsi="Arial"/>
                <w:sz w:val="18"/>
                <w:szCs w:val="18"/>
              </w:rPr>
            </w:pPr>
          </w:p>
          <w:p w14:paraId="7010B179" w14:textId="01C95D29" w:rsidR="00083966" w:rsidRDefault="00083966" w:rsidP="00720CA6">
            <w:pPr>
              <w:rPr>
                <w:rFonts w:ascii="Arial" w:hAnsi="Arial"/>
                <w:sz w:val="18"/>
                <w:szCs w:val="18"/>
              </w:rPr>
            </w:pPr>
            <w:r>
              <w:rPr>
                <w:rFonts w:ascii="Arial" w:hAnsi="Arial"/>
                <w:sz w:val="18"/>
                <w:szCs w:val="18"/>
              </w:rPr>
              <w:t xml:space="preserve">Understand how to enter the values correctly into a calculator </w:t>
            </w:r>
            <w:r w:rsidR="000F346C">
              <w:rPr>
                <w:rFonts w:ascii="Arial" w:hAnsi="Arial"/>
                <w:sz w:val="18"/>
                <w:szCs w:val="18"/>
              </w:rPr>
              <w:t>to find the length of a ide or size of an angle.</w:t>
            </w:r>
          </w:p>
          <w:p w14:paraId="25079EE6" w14:textId="77777777" w:rsidR="000F346C" w:rsidRDefault="000F346C" w:rsidP="00720CA6">
            <w:pPr>
              <w:rPr>
                <w:rFonts w:ascii="Arial" w:hAnsi="Arial"/>
                <w:sz w:val="18"/>
                <w:szCs w:val="18"/>
              </w:rPr>
            </w:pPr>
          </w:p>
          <w:p w14:paraId="397221DE" w14:textId="6A8A272D" w:rsidR="00083966" w:rsidRDefault="00083966" w:rsidP="00720CA6">
            <w:pPr>
              <w:rPr>
                <w:rFonts w:ascii="Arial" w:hAnsi="Arial"/>
                <w:sz w:val="18"/>
                <w:szCs w:val="18"/>
              </w:rPr>
            </w:pPr>
          </w:p>
          <w:p w14:paraId="510DC7E8" w14:textId="18BAF1F7" w:rsidR="00083966" w:rsidRDefault="00083966" w:rsidP="00720CA6">
            <w:pPr>
              <w:rPr>
                <w:rFonts w:ascii="Arial" w:hAnsi="Arial"/>
                <w:sz w:val="18"/>
                <w:szCs w:val="18"/>
              </w:rPr>
            </w:pPr>
          </w:p>
          <w:p w14:paraId="56E14CAC" w14:textId="1C474850" w:rsidR="00083966" w:rsidRDefault="00083966" w:rsidP="00720CA6">
            <w:pPr>
              <w:rPr>
                <w:rFonts w:ascii="Arial" w:hAnsi="Arial"/>
                <w:sz w:val="18"/>
                <w:szCs w:val="18"/>
              </w:rPr>
            </w:pPr>
          </w:p>
          <w:p w14:paraId="75ADF921" w14:textId="77777777" w:rsidR="00083966" w:rsidRDefault="00083966" w:rsidP="00720CA6">
            <w:pPr>
              <w:rPr>
                <w:rFonts w:ascii="Arial" w:hAnsi="Arial"/>
                <w:sz w:val="18"/>
                <w:szCs w:val="18"/>
              </w:rPr>
            </w:pPr>
          </w:p>
          <w:p w14:paraId="570DF1B3" w14:textId="77777777" w:rsidR="00083966" w:rsidRDefault="00083966" w:rsidP="00720CA6">
            <w:pPr>
              <w:rPr>
                <w:rFonts w:ascii="Arial" w:hAnsi="Arial"/>
                <w:sz w:val="18"/>
                <w:szCs w:val="18"/>
              </w:rPr>
            </w:pPr>
          </w:p>
          <w:p w14:paraId="51ED3513" w14:textId="77777777" w:rsidR="00083966" w:rsidRDefault="00083966" w:rsidP="00720CA6">
            <w:pPr>
              <w:rPr>
                <w:rFonts w:ascii="Arial" w:hAnsi="Arial"/>
                <w:sz w:val="18"/>
                <w:szCs w:val="18"/>
              </w:rPr>
            </w:pPr>
          </w:p>
          <w:p w14:paraId="5AF2DDF2" w14:textId="4CFE46C1" w:rsidR="00083966" w:rsidRDefault="00083966" w:rsidP="00720CA6">
            <w:pPr>
              <w:rPr>
                <w:rFonts w:ascii="Arial" w:hAnsi="Arial"/>
                <w:sz w:val="18"/>
                <w:szCs w:val="18"/>
              </w:rPr>
            </w:pPr>
          </w:p>
        </w:tc>
        <w:tc>
          <w:tcPr>
            <w:tcW w:w="1842" w:type="dxa"/>
          </w:tcPr>
          <w:p w14:paraId="6430B209" w14:textId="77777777" w:rsidR="00720CA6" w:rsidRDefault="00720CA6" w:rsidP="00720CA6">
            <w:pPr>
              <w:rPr>
                <w:rFonts w:asciiTheme="minorHAnsi" w:hAnsiTheme="minorHAnsi" w:cstheme="minorHAnsi"/>
              </w:rPr>
            </w:pPr>
            <w:r w:rsidRPr="004F353B">
              <w:rPr>
                <w:rFonts w:asciiTheme="minorHAnsi" w:hAnsiTheme="minorHAnsi" w:cstheme="minorHAnsi"/>
              </w:rPr>
              <w:t>Cards: Trigonometry &amp; Pythagoras Problems.</w:t>
            </w:r>
          </w:p>
          <w:p w14:paraId="772C246F" w14:textId="77777777" w:rsidR="000F346C" w:rsidRDefault="000F346C" w:rsidP="00720CA6">
            <w:pPr>
              <w:rPr>
                <w:rFonts w:asciiTheme="minorHAnsi" w:hAnsiTheme="minorHAnsi" w:cstheme="minorHAnsi"/>
              </w:rPr>
            </w:pPr>
          </w:p>
          <w:p w14:paraId="5F35CA7A" w14:textId="77777777" w:rsidR="000F346C" w:rsidRDefault="000F346C" w:rsidP="00720CA6">
            <w:pPr>
              <w:rPr>
                <w:rFonts w:asciiTheme="minorHAnsi" w:hAnsiTheme="minorHAnsi" w:cstheme="minorHAnsi"/>
              </w:rPr>
            </w:pPr>
          </w:p>
          <w:p w14:paraId="32397810" w14:textId="530E7C5D" w:rsidR="000F346C" w:rsidRDefault="000F346C" w:rsidP="00720CA6">
            <w:pPr>
              <w:rPr>
                <w:rFonts w:asciiTheme="minorHAnsi" w:hAnsiTheme="minorHAnsi" w:cs="Calibri"/>
              </w:rPr>
            </w:pPr>
            <w:r>
              <w:rPr>
                <w:rFonts w:asciiTheme="minorHAnsi" w:hAnsiTheme="minorHAnsi" w:cstheme="minorHAnsi"/>
              </w:rPr>
              <w:t>Trigonometry pile-up worksheet.</w:t>
            </w:r>
          </w:p>
        </w:tc>
      </w:tr>
      <w:tr w:rsidR="00720CA6" w14:paraId="7110B53A" w14:textId="77777777" w:rsidTr="00DC4189">
        <w:trPr>
          <w:cantSplit/>
          <w:trHeight w:val="2530"/>
        </w:trPr>
        <w:tc>
          <w:tcPr>
            <w:tcW w:w="1101" w:type="dxa"/>
            <w:shd w:val="pct10" w:color="auto" w:fill="FFFFFF"/>
          </w:tcPr>
          <w:p w14:paraId="4F1840E6" w14:textId="77777777" w:rsidR="00720CA6" w:rsidRDefault="00720CA6" w:rsidP="00720CA6">
            <w:pPr>
              <w:jc w:val="center"/>
              <w:rPr>
                <w:rFonts w:ascii="Arial" w:hAnsi="Arial"/>
                <w:b/>
                <w:sz w:val="22"/>
              </w:rPr>
            </w:pPr>
          </w:p>
          <w:p w14:paraId="707EA3D3" w14:textId="0DCFE3B0" w:rsidR="00720CA6" w:rsidRDefault="00720CA6" w:rsidP="00720CA6">
            <w:pPr>
              <w:jc w:val="center"/>
              <w:rPr>
                <w:rFonts w:ascii="Arial" w:hAnsi="Arial"/>
                <w:b/>
                <w:sz w:val="22"/>
              </w:rPr>
            </w:pPr>
            <w:r w:rsidRPr="007A7D8C">
              <w:rPr>
                <w:rFonts w:ascii="Arial" w:hAnsi="Arial"/>
                <w:b/>
                <w:sz w:val="22"/>
              </w:rPr>
              <w:t xml:space="preserve">Lesson </w:t>
            </w:r>
            <w:r w:rsidR="00545353">
              <w:rPr>
                <w:rFonts w:ascii="Arial" w:hAnsi="Arial"/>
                <w:b/>
                <w:sz w:val="22"/>
              </w:rPr>
              <w:t>15 - 16</w:t>
            </w:r>
          </w:p>
        </w:tc>
        <w:tc>
          <w:tcPr>
            <w:tcW w:w="1304" w:type="dxa"/>
            <w:shd w:val="pct15" w:color="auto" w:fill="FFFFFF"/>
          </w:tcPr>
          <w:p w14:paraId="455FC18D" w14:textId="77777777" w:rsidR="00720CA6" w:rsidRDefault="00720CA6" w:rsidP="00720CA6">
            <w:pPr>
              <w:rPr>
                <w:rFonts w:ascii="Arial" w:hAnsi="Arial"/>
                <w:b/>
                <w:color w:val="000000"/>
                <w:sz w:val="22"/>
              </w:rPr>
            </w:pPr>
          </w:p>
          <w:p w14:paraId="05910748" w14:textId="77777777" w:rsidR="00720CA6" w:rsidRPr="004B3DE0" w:rsidRDefault="00720CA6" w:rsidP="00720CA6">
            <w:pPr>
              <w:rPr>
                <w:rFonts w:ascii="Arial" w:hAnsi="Arial"/>
                <w:b/>
                <w:color w:val="000000"/>
                <w:sz w:val="22"/>
              </w:rPr>
            </w:pPr>
            <w:r w:rsidRPr="004B3DE0">
              <w:rPr>
                <w:rFonts w:ascii="Arial" w:hAnsi="Arial"/>
                <w:b/>
                <w:color w:val="000000"/>
                <w:sz w:val="22"/>
              </w:rPr>
              <w:t xml:space="preserve">Main </w:t>
            </w:r>
          </w:p>
          <w:p w14:paraId="27D10C75" w14:textId="77777777" w:rsidR="00720CA6" w:rsidRDefault="00720CA6" w:rsidP="00720CA6">
            <w:pPr>
              <w:rPr>
                <w:rFonts w:ascii="Arial" w:hAnsi="Arial"/>
                <w:b/>
                <w:color w:val="000000"/>
                <w:sz w:val="22"/>
              </w:rPr>
            </w:pPr>
            <w:r w:rsidRPr="004B3DE0">
              <w:rPr>
                <w:rFonts w:ascii="Arial" w:hAnsi="Arial"/>
                <w:b/>
                <w:color w:val="000000"/>
                <w:sz w:val="22"/>
              </w:rPr>
              <w:t>Activity</w:t>
            </w:r>
          </w:p>
        </w:tc>
        <w:tc>
          <w:tcPr>
            <w:tcW w:w="7088" w:type="dxa"/>
          </w:tcPr>
          <w:p w14:paraId="5C540A1B" w14:textId="792AE8E3" w:rsidR="00720CA6" w:rsidRPr="004E3C76" w:rsidRDefault="00720CA6" w:rsidP="00720CA6">
            <w:pPr>
              <w:rPr>
                <w:rFonts w:ascii="Arial" w:hAnsi="Arial"/>
                <w:b/>
                <w:sz w:val="22"/>
              </w:rPr>
            </w:pPr>
            <w:r>
              <w:rPr>
                <w:rFonts w:ascii="Arial" w:hAnsi="Arial"/>
                <w:b/>
                <w:sz w:val="22"/>
              </w:rPr>
              <w:t>Understanding Straight Line Graphs</w:t>
            </w:r>
            <w:r w:rsidR="00545353">
              <w:rPr>
                <w:rFonts w:ascii="Arial" w:hAnsi="Arial"/>
                <w:b/>
                <w:sz w:val="22"/>
              </w:rPr>
              <w:t xml:space="preserve"> (2)</w:t>
            </w:r>
          </w:p>
          <w:p w14:paraId="1F149D3B" w14:textId="77777777" w:rsidR="00720CA6" w:rsidRDefault="00720CA6" w:rsidP="00720CA6">
            <w:pPr>
              <w:rPr>
                <w:rFonts w:ascii="Arial" w:hAnsi="Arial"/>
                <w:sz w:val="22"/>
              </w:rPr>
            </w:pPr>
          </w:p>
          <w:p w14:paraId="74E097BA" w14:textId="77777777" w:rsidR="00720CA6" w:rsidRDefault="00720CA6" w:rsidP="00720CA6">
            <w:pPr>
              <w:rPr>
                <w:rFonts w:ascii="Arial" w:hAnsi="Arial"/>
                <w:sz w:val="22"/>
              </w:rPr>
            </w:pPr>
            <w:r w:rsidRPr="000C67A8">
              <w:rPr>
                <w:rFonts w:ascii="Arial" w:hAnsi="Arial"/>
                <w:sz w:val="22"/>
              </w:rPr>
              <w:t xml:space="preserve">Draw graphs of </w:t>
            </w:r>
            <w:r>
              <w:rPr>
                <w:rFonts w:ascii="Arial" w:hAnsi="Arial"/>
                <w:sz w:val="22"/>
              </w:rPr>
              <w:t xml:space="preserve">straight line </w:t>
            </w:r>
            <w:r w:rsidRPr="000C67A8">
              <w:rPr>
                <w:rFonts w:ascii="Arial" w:hAnsi="Arial"/>
                <w:sz w:val="22"/>
              </w:rPr>
              <w:t>functions by plotting co-ordinates.</w:t>
            </w:r>
          </w:p>
          <w:p w14:paraId="6729BCB8" w14:textId="77777777" w:rsidR="00720CA6" w:rsidRDefault="00720CA6" w:rsidP="00720CA6">
            <w:pPr>
              <w:rPr>
                <w:rFonts w:ascii="Arial" w:hAnsi="Arial"/>
                <w:sz w:val="22"/>
              </w:rPr>
            </w:pPr>
          </w:p>
          <w:p w14:paraId="4739CC50" w14:textId="77777777" w:rsidR="00720CA6" w:rsidRDefault="00720CA6" w:rsidP="00720CA6">
            <w:pPr>
              <w:rPr>
                <w:rFonts w:ascii="Arial" w:hAnsi="Arial"/>
                <w:sz w:val="22"/>
              </w:rPr>
            </w:pPr>
            <w:r>
              <w:rPr>
                <w:rFonts w:ascii="Arial" w:hAnsi="Arial"/>
                <w:sz w:val="22"/>
              </w:rPr>
              <w:t>Calculate and use gradient.</w:t>
            </w:r>
          </w:p>
          <w:p w14:paraId="0F60015E" w14:textId="77777777" w:rsidR="00720CA6" w:rsidRDefault="00720CA6" w:rsidP="00720CA6">
            <w:pPr>
              <w:rPr>
                <w:rFonts w:ascii="Arial" w:hAnsi="Arial"/>
                <w:sz w:val="22"/>
              </w:rPr>
            </w:pPr>
          </w:p>
          <w:p w14:paraId="712120A1" w14:textId="77777777" w:rsidR="00720CA6" w:rsidRDefault="00720CA6" w:rsidP="00720CA6">
            <w:pPr>
              <w:rPr>
                <w:rFonts w:ascii="Arial" w:hAnsi="Arial"/>
                <w:sz w:val="22"/>
              </w:rPr>
            </w:pPr>
            <w:r w:rsidRPr="000C67A8">
              <w:rPr>
                <w:rFonts w:ascii="Arial" w:hAnsi="Arial"/>
                <w:sz w:val="22"/>
              </w:rPr>
              <w:t>Determine equat</w:t>
            </w:r>
            <w:r>
              <w:rPr>
                <w:rFonts w:ascii="Arial" w:hAnsi="Arial"/>
                <w:sz w:val="22"/>
              </w:rPr>
              <w:t>ion of straight line graphs, understanding y = mx + c.</w:t>
            </w:r>
          </w:p>
          <w:p w14:paraId="1EEDA425" w14:textId="77777777" w:rsidR="00720CA6" w:rsidRDefault="00720CA6" w:rsidP="00720CA6">
            <w:pPr>
              <w:rPr>
                <w:rFonts w:ascii="Arial" w:hAnsi="Arial"/>
                <w:sz w:val="22"/>
              </w:rPr>
            </w:pPr>
          </w:p>
          <w:p w14:paraId="1DBEE966" w14:textId="77777777" w:rsidR="00720CA6" w:rsidRDefault="00720CA6" w:rsidP="00720CA6">
            <w:pPr>
              <w:rPr>
                <w:rFonts w:ascii="Arial" w:hAnsi="Arial"/>
                <w:sz w:val="22"/>
              </w:rPr>
            </w:pPr>
            <w:r>
              <w:rPr>
                <w:rFonts w:ascii="Arial" w:hAnsi="Arial"/>
                <w:sz w:val="22"/>
              </w:rPr>
              <w:t xml:space="preserve">Find the equation of a line between two points. </w:t>
            </w:r>
          </w:p>
          <w:p w14:paraId="400CAC3F" w14:textId="77777777" w:rsidR="00720CA6" w:rsidRDefault="00720CA6" w:rsidP="00720CA6">
            <w:pPr>
              <w:rPr>
                <w:rFonts w:ascii="Arial" w:hAnsi="Arial"/>
                <w:sz w:val="22"/>
              </w:rPr>
            </w:pPr>
          </w:p>
          <w:p w14:paraId="4138BD96" w14:textId="77777777" w:rsidR="00720CA6" w:rsidRDefault="00720CA6" w:rsidP="00720CA6">
            <w:pPr>
              <w:rPr>
                <w:rFonts w:ascii="Arial" w:hAnsi="Arial"/>
                <w:sz w:val="22"/>
              </w:rPr>
            </w:pPr>
          </w:p>
          <w:p w14:paraId="38CDEF05" w14:textId="77777777" w:rsidR="00720CA6" w:rsidRPr="000C67A8" w:rsidRDefault="00720CA6" w:rsidP="00720CA6">
            <w:pPr>
              <w:rPr>
                <w:rFonts w:ascii="Arial" w:hAnsi="Arial"/>
                <w:sz w:val="22"/>
              </w:rPr>
            </w:pPr>
          </w:p>
          <w:p w14:paraId="573E815D" w14:textId="4F577040" w:rsidR="00720CA6" w:rsidRPr="00CF3A09" w:rsidRDefault="00720CA6" w:rsidP="00720CA6">
            <w:pPr>
              <w:rPr>
                <w:rFonts w:ascii="Arial" w:hAnsi="Arial" w:cs="Arial"/>
                <w:sz w:val="22"/>
              </w:rPr>
            </w:pPr>
            <w:r>
              <w:rPr>
                <w:rFonts w:ascii="Arial" w:hAnsi="Arial"/>
                <w:sz w:val="22"/>
              </w:rPr>
              <w:t>Students do struggle with the equation of a straight line, however, they have seen it before in 2</w:t>
            </w:r>
            <w:r w:rsidRPr="00CC66B3">
              <w:rPr>
                <w:rFonts w:ascii="Arial" w:hAnsi="Arial"/>
                <w:sz w:val="22"/>
                <w:vertAlign w:val="superscript"/>
              </w:rPr>
              <w:t>nd</w:t>
            </w:r>
            <w:r>
              <w:rPr>
                <w:rFonts w:ascii="Arial" w:hAnsi="Arial"/>
                <w:sz w:val="22"/>
              </w:rPr>
              <w:t xml:space="preserve"> year.  </w:t>
            </w:r>
          </w:p>
        </w:tc>
        <w:tc>
          <w:tcPr>
            <w:tcW w:w="1701" w:type="dxa"/>
          </w:tcPr>
          <w:p w14:paraId="333CBF88" w14:textId="77777777" w:rsidR="00720CA6" w:rsidRDefault="00720CA6" w:rsidP="00720CA6">
            <w:pPr>
              <w:rPr>
                <w:rFonts w:ascii="Arial" w:hAnsi="Arial"/>
                <w:sz w:val="22"/>
              </w:rPr>
            </w:pPr>
          </w:p>
          <w:p w14:paraId="3C8CA49D" w14:textId="77777777" w:rsidR="00720CA6" w:rsidRDefault="00720CA6" w:rsidP="00720CA6">
            <w:pPr>
              <w:rPr>
                <w:rFonts w:ascii="Arial" w:hAnsi="Arial"/>
                <w:sz w:val="22"/>
              </w:rPr>
            </w:pPr>
          </w:p>
          <w:p w14:paraId="7A93FD90" w14:textId="77777777" w:rsidR="00720CA6" w:rsidRDefault="00720CA6" w:rsidP="00720CA6">
            <w:pPr>
              <w:rPr>
                <w:rFonts w:ascii="Arial" w:hAnsi="Arial"/>
                <w:sz w:val="22"/>
              </w:rPr>
            </w:pPr>
            <w:r>
              <w:rPr>
                <w:rFonts w:ascii="Arial" w:hAnsi="Arial"/>
                <w:sz w:val="22"/>
              </w:rPr>
              <w:t>3S</w:t>
            </w:r>
          </w:p>
          <w:p w14:paraId="1A73780C" w14:textId="77777777" w:rsidR="00720CA6" w:rsidRDefault="00720CA6" w:rsidP="00720CA6">
            <w:pPr>
              <w:rPr>
                <w:rFonts w:ascii="Arial" w:hAnsi="Arial"/>
                <w:sz w:val="22"/>
              </w:rPr>
            </w:pPr>
          </w:p>
          <w:p w14:paraId="5AD12C37" w14:textId="77777777" w:rsidR="00720CA6" w:rsidRDefault="00720CA6" w:rsidP="00720CA6">
            <w:pPr>
              <w:rPr>
                <w:rFonts w:ascii="Arial" w:hAnsi="Arial"/>
                <w:sz w:val="22"/>
              </w:rPr>
            </w:pPr>
            <w:r>
              <w:rPr>
                <w:rFonts w:ascii="Arial" w:hAnsi="Arial"/>
                <w:sz w:val="22"/>
              </w:rPr>
              <w:t>3S</w:t>
            </w:r>
          </w:p>
          <w:p w14:paraId="259A1B3D" w14:textId="77777777" w:rsidR="00720CA6" w:rsidRDefault="00720CA6" w:rsidP="00720CA6">
            <w:pPr>
              <w:rPr>
                <w:rFonts w:ascii="Arial" w:hAnsi="Arial"/>
                <w:sz w:val="22"/>
              </w:rPr>
            </w:pPr>
          </w:p>
          <w:p w14:paraId="2413C429" w14:textId="77777777" w:rsidR="00720CA6" w:rsidRDefault="00720CA6" w:rsidP="00720CA6">
            <w:pPr>
              <w:rPr>
                <w:rFonts w:ascii="Arial" w:hAnsi="Arial"/>
                <w:sz w:val="22"/>
              </w:rPr>
            </w:pPr>
            <w:r>
              <w:rPr>
                <w:rFonts w:ascii="Arial" w:hAnsi="Arial"/>
                <w:sz w:val="22"/>
              </w:rPr>
              <w:t>3S</w:t>
            </w:r>
          </w:p>
          <w:p w14:paraId="255919EF" w14:textId="77777777" w:rsidR="00720CA6" w:rsidRDefault="00720CA6" w:rsidP="00720CA6">
            <w:pPr>
              <w:rPr>
                <w:rFonts w:ascii="Arial" w:hAnsi="Arial"/>
                <w:sz w:val="22"/>
              </w:rPr>
            </w:pPr>
          </w:p>
          <w:p w14:paraId="0DA71A7A" w14:textId="6644B2C6" w:rsidR="00720CA6" w:rsidRDefault="00720CA6" w:rsidP="00720CA6">
            <w:pPr>
              <w:rPr>
                <w:rFonts w:ascii="Arial" w:hAnsi="Arial"/>
                <w:sz w:val="22"/>
              </w:rPr>
            </w:pPr>
            <w:r>
              <w:rPr>
                <w:rFonts w:ascii="Arial" w:hAnsi="Arial"/>
                <w:sz w:val="22"/>
              </w:rPr>
              <w:t>3E</w:t>
            </w:r>
          </w:p>
        </w:tc>
        <w:tc>
          <w:tcPr>
            <w:tcW w:w="1842" w:type="dxa"/>
          </w:tcPr>
          <w:p w14:paraId="41D85695" w14:textId="77777777" w:rsidR="00720CA6" w:rsidRDefault="00720CA6" w:rsidP="00720CA6">
            <w:pPr>
              <w:rPr>
                <w:rFonts w:ascii="Arial" w:hAnsi="Arial"/>
                <w:sz w:val="18"/>
                <w:szCs w:val="18"/>
              </w:rPr>
            </w:pPr>
          </w:p>
          <w:p w14:paraId="1C51B434" w14:textId="7282F0EC" w:rsidR="0057312C" w:rsidRDefault="0057312C" w:rsidP="00720CA6">
            <w:pPr>
              <w:rPr>
                <w:rFonts w:ascii="Arial" w:hAnsi="Arial"/>
                <w:sz w:val="18"/>
                <w:szCs w:val="18"/>
              </w:rPr>
            </w:pPr>
            <w:r>
              <w:rPr>
                <w:rFonts w:ascii="Arial" w:hAnsi="Arial"/>
                <w:sz w:val="18"/>
                <w:szCs w:val="18"/>
              </w:rPr>
              <w:t>Develop skill of understanding straight line graphs, gradients and y-intercepts.</w:t>
            </w:r>
          </w:p>
          <w:p w14:paraId="59F6F788" w14:textId="77777777" w:rsidR="0057312C" w:rsidRDefault="0057312C" w:rsidP="00720CA6">
            <w:pPr>
              <w:rPr>
                <w:rFonts w:ascii="Arial" w:hAnsi="Arial"/>
                <w:sz w:val="18"/>
                <w:szCs w:val="18"/>
              </w:rPr>
            </w:pPr>
          </w:p>
          <w:p w14:paraId="18B640F1" w14:textId="3CCF28BB" w:rsidR="0057312C" w:rsidRPr="003B2D31" w:rsidRDefault="0057312C" w:rsidP="00720CA6">
            <w:pPr>
              <w:rPr>
                <w:rFonts w:ascii="Arial" w:hAnsi="Arial"/>
                <w:sz w:val="18"/>
                <w:szCs w:val="18"/>
              </w:rPr>
            </w:pPr>
            <w:r>
              <w:rPr>
                <w:rFonts w:ascii="Arial" w:hAnsi="Arial"/>
                <w:sz w:val="18"/>
                <w:szCs w:val="18"/>
              </w:rPr>
              <w:t>Understanding the connection between the graph and the equation of the straight line.</w:t>
            </w:r>
          </w:p>
        </w:tc>
        <w:tc>
          <w:tcPr>
            <w:tcW w:w="1842" w:type="dxa"/>
          </w:tcPr>
          <w:p w14:paraId="4570CA36" w14:textId="77777777" w:rsidR="00720CA6" w:rsidRDefault="00720CA6" w:rsidP="00720CA6">
            <w:pPr>
              <w:rPr>
                <w:rFonts w:ascii="Arial" w:hAnsi="Arial" w:cs="Arial"/>
                <w:sz w:val="18"/>
                <w:szCs w:val="18"/>
              </w:rPr>
            </w:pPr>
          </w:p>
          <w:p w14:paraId="22E61DC4" w14:textId="7A5BE04B" w:rsidR="0057312C" w:rsidRPr="00AD522F" w:rsidRDefault="0057312C" w:rsidP="00720CA6">
            <w:pPr>
              <w:rPr>
                <w:rFonts w:ascii="Arial" w:hAnsi="Arial" w:cs="Arial"/>
                <w:sz w:val="18"/>
                <w:szCs w:val="18"/>
              </w:rPr>
            </w:pPr>
            <w:r>
              <w:rPr>
                <w:rFonts w:ascii="Arial" w:hAnsi="Arial" w:cs="Arial"/>
                <w:sz w:val="18"/>
                <w:szCs w:val="18"/>
              </w:rPr>
              <w:t>Maths4Everyone worksheets on Straight Line Graphs</w:t>
            </w:r>
          </w:p>
        </w:tc>
      </w:tr>
      <w:tr w:rsidR="00720CA6" w14:paraId="2C2D35BE" w14:textId="77777777" w:rsidTr="00DC4189">
        <w:trPr>
          <w:cantSplit/>
          <w:trHeight w:val="2530"/>
        </w:trPr>
        <w:tc>
          <w:tcPr>
            <w:tcW w:w="1101" w:type="dxa"/>
            <w:shd w:val="pct10" w:color="auto" w:fill="FFFFFF"/>
          </w:tcPr>
          <w:p w14:paraId="5D7EECC8" w14:textId="5F1CC514" w:rsidR="00720CA6" w:rsidRDefault="001E6BB0" w:rsidP="00720CA6">
            <w:pPr>
              <w:jc w:val="center"/>
              <w:rPr>
                <w:rFonts w:ascii="Arial" w:hAnsi="Arial"/>
                <w:b/>
                <w:sz w:val="22"/>
              </w:rPr>
            </w:pPr>
            <w:r w:rsidRPr="001E6BB0">
              <w:rPr>
                <w:rFonts w:ascii="Arial" w:hAnsi="Arial"/>
                <w:b/>
                <w:sz w:val="22"/>
              </w:rPr>
              <w:t xml:space="preserve">Lesson </w:t>
            </w:r>
            <w:r w:rsidR="00545353">
              <w:rPr>
                <w:rFonts w:ascii="Arial" w:hAnsi="Arial"/>
                <w:b/>
                <w:sz w:val="22"/>
              </w:rPr>
              <w:t>17 - 18</w:t>
            </w:r>
          </w:p>
        </w:tc>
        <w:tc>
          <w:tcPr>
            <w:tcW w:w="1304" w:type="dxa"/>
            <w:shd w:val="pct15" w:color="auto" w:fill="FFFFFF"/>
          </w:tcPr>
          <w:p w14:paraId="694E98D5" w14:textId="77777777" w:rsidR="00720CA6" w:rsidRDefault="00720CA6" w:rsidP="00720CA6">
            <w:pPr>
              <w:rPr>
                <w:rFonts w:ascii="Arial" w:hAnsi="Arial"/>
                <w:b/>
                <w:color w:val="000000"/>
                <w:sz w:val="22"/>
              </w:rPr>
            </w:pPr>
          </w:p>
        </w:tc>
        <w:tc>
          <w:tcPr>
            <w:tcW w:w="7088" w:type="dxa"/>
          </w:tcPr>
          <w:p w14:paraId="1DD66629" w14:textId="3D2BCEF3" w:rsidR="00720CA6" w:rsidRPr="00CC66B3" w:rsidRDefault="00720CA6" w:rsidP="00720CA6">
            <w:pPr>
              <w:rPr>
                <w:rFonts w:ascii="Arial" w:hAnsi="Arial"/>
                <w:b/>
                <w:sz w:val="22"/>
              </w:rPr>
            </w:pPr>
            <w:r w:rsidRPr="00CC66B3">
              <w:rPr>
                <w:rFonts w:ascii="Arial" w:hAnsi="Arial"/>
                <w:b/>
                <w:sz w:val="22"/>
              </w:rPr>
              <w:t>Understanding Parallel and Perpendicular Lines</w:t>
            </w:r>
            <w:r w:rsidR="00545353">
              <w:rPr>
                <w:rFonts w:ascii="Arial" w:hAnsi="Arial"/>
                <w:b/>
                <w:sz w:val="22"/>
              </w:rPr>
              <w:t xml:space="preserve"> (2)</w:t>
            </w:r>
          </w:p>
          <w:p w14:paraId="4519E71F" w14:textId="77777777" w:rsidR="00720CA6" w:rsidRDefault="00720CA6" w:rsidP="00720CA6">
            <w:pPr>
              <w:rPr>
                <w:rFonts w:ascii="Arial" w:hAnsi="Arial"/>
                <w:sz w:val="22"/>
              </w:rPr>
            </w:pPr>
          </w:p>
          <w:p w14:paraId="0DC45AE5" w14:textId="77777777" w:rsidR="00720CA6" w:rsidRDefault="00720CA6" w:rsidP="00720CA6">
            <w:pPr>
              <w:rPr>
                <w:rFonts w:ascii="Arial" w:hAnsi="Arial"/>
                <w:sz w:val="22"/>
              </w:rPr>
            </w:pPr>
            <w:r>
              <w:rPr>
                <w:rFonts w:ascii="Arial" w:hAnsi="Arial"/>
                <w:sz w:val="22"/>
              </w:rPr>
              <w:t>Students need to:</w:t>
            </w:r>
          </w:p>
          <w:p w14:paraId="40DFB35F" w14:textId="77777777" w:rsidR="00720CA6" w:rsidRDefault="00720CA6" w:rsidP="00720CA6">
            <w:pPr>
              <w:rPr>
                <w:rFonts w:ascii="Arial" w:hAnsi="Arial"/>
                <w:sz w:val="22"/>
              </w:rPr>
            </w:pPr>
            <w:r>
              <w:rPr>
                <w:rFonts w:ascii="Arial" w:hAnsi="Arial"/>
                <w:sz w:val="22"/>
              </w:rPr>
              <w:t>Understand that e</w:t>
            </w:r>
            <w:r w:rsidRPr="000C67A8">
              <w:rPr>
                <w:rFonts w:ascii="Arial" w:hAnsi="Arial"/>
                <w:sz w:val="22"/>
              </w:rPr>
              <w:t>quation</w:t>
            </w:r>
            <w:r>
              <w:rPr>
                <w:rFonts w:ascii="Arial" w:hAnsi="Arial"/>
                <w:sz w:val="22"/>
              </w:rPr>
              <w:t>s</w:t>
            </w:r>
            <w:r w:rsidRPr="000C67A8">
              <w:rPr>
                <w:rFonts w:ascii="Arial" w:hAnsi="Arial"/>
                <w:sz w:val="22"/>
              </w:rPr>
              <w:t xml:space="preserve"> of parallel</w:t>
            </w:r>
            <w:r>
              <w:rPr>
                <w:rFonts w:ascii="Arial" w:hAnsi="Arial"/>
                <w:sz w:val="22"/>
              </w:rPr>
              <w:t xml:space="preserve"> lines have the same gradient; </w:t>
            </w:r>
          </w:p>
          <w:p w14:paraId="60F1157B" w14:textId="77777777" w:rsidR="00720CA6" w:rsidRDefault="00720CA6" w:rsidP="00720CA6">
            <w:pPr>
              <w:rPr>
                <w:rFonts w:ascii="Arial" w:hAnsi="Arial"/>
                <w:sz w:val="22"/>
              </w:rPr>
            </w:pPr>
          </w:p>
          <w:p w14:paraId="1BD204F3" w14:textId="77777777" w:rsidR="00720CA6" w:rsidRDefault="00720CA6" w:rsidP="00720CA6">
            <w:pPr>
              <w:rPr>
                <w:rFonts w:ascii="Arial" w:hAnsi="Arial"/>
                <w:sz w:val="22"/>
              </w:rPr>
            </w:pPr>
            <w:r>
              <w:rPr>
                <w:rFonts w:ascii="Arial" w:hAnsi="Arial"/>
                <w:sz w:val="22"/>
              </w:rPr>
              <w:t>Understand the relationship between the gradients of perpendicular lines.</w:t>
            </w:r>
          </w:p>
          <w:p w14:paraId="63149C04" w14:textId="77777777" w:rsidR="00720CA6" w:rsidRDefault="00720CA6" w:rsidP="00720CA6">
            <w:pPr>
              <w:rPr>
                <w:rFonts w:ascii="Arial" w:hAnsi="Arial"/>
                <w:sz w:val="22"/>
              </w:rPr>
            </w:pPr>
          </w:p>
          <w:p w14:paraId="28B23912" w14:textId="77777777" w:rsidR="00720CA6" w:rsidRDefault="00720CA6" w:rsidP="00720CA6">
            <w:pPr>
              <w:rPr>
                <w:rFonts w:ascii="Arial" w:hAnsi="Arial"/>
                <w:sz w:val="22"/>
              </w:rPr>
            </w:pPr>
          </w:p>
          <w:p w14:paraId="5844256E" w14:textId="77777777" w:rsidR="00720CA6" w:rsidRDefault="00720CA6" w:rsidP="00720CA6">
            <w:pPr>
              <w:rPr>
                <w:rFonts w:ascii="Arial" w:hAnsi="Arial"/>
                <w:sz w:val="22"/>
              </w:rPr>
            </w:pPr>
            <w:r>
              <w:rPr>
                <w:rFonts w:ascii="Arial" w:hAnsi="Arial"/>
                <w:sz w:val="22"/>
              </w:rPr>
              <w:t>The relationship between perpendicular gradients can be a difficult concept for students to grasp. The students should already understand the meaning of the word ‘reciprocal’ as it is used when dividing fractions.  They need to understand that the perpendicular gradients are the negative reciprocals of each other, and when multiplied together they will always give the answer of -1.  For example, two perpendicular lines with gradients 2 and -½ will give -1 when multiplied together.  Another example of gradients of two perpendicular lines could be ¾ and -4/3, also giving -1 when multiplied together.</w:t>
            </w:r>
          </w:p>
          <w:p w14:paraId="495CC826" w14:textId="77777777" w:rsidR="00720CA6" w:rsidRDefault="00720CA6" w:rsidP="00720CA6">
            <w:pPr>
              <w:rPr>
                <w:rFonts w:ascii="Arial" w:hAnsi="Arial"/>
                <w:sz w:val="22"/>
              </w:rPr>
            </w:pPr>
          </w:p>
          <w:p w14:paraId="077735D2" w14:textId="77777777" w:rsidR="00720CA6" w:rsidRDefault="00720CA6" w:rsidP="00720CA6">
            <w:pPr>
              <w:rPr>
                <w:rFonts w:ascii="Arial" w:hAnsi="Arial"/>
                <w:sz w:val="22"/>
              </w:rPr>
            </w:pPr>
          </w:p>
          <w:p w14:paraId="03586EDE" w14:textId="77777777" w:rsidR="00720CA6" w:rsidRDefault="00720CA6" w:rsidP="00720CA6">
            <w:pPr>
              <w:rPr>
                <w:rFonts w:ascii="Arial" w:hAnsi="Arial"/>
                <w:sz w:val="22"/>
              </w:rPr>
            </w:pPr>
          </w:p>
          <w:p w14:paraId="72A1E940" w14:textId="77777777" w:rsidR="00720CA6" w:rsidRDefault="00720CA6" w:rsidP="00720CA6">
            <w:pPr>
              <w:rPr>
                <w:rFonts w:ascii="Arial" w:hAnsi="Arial"/>
                <w:sz w:val="22"/>
              </w:rPr>
            </w:pPr>
          </w:p>
          <w:p w14:paraId="074A1DF7" w14:textId="77777777" w:rsidR="00720CA6" w:rsidRDefault="00720CA6" w:rsidP="00720CA6">
            <w:pPr>
              <w:pStyle w:val="Heading1"/>
            </w:pPr>
          </w:p>
        </w:tc>
        <w:tc>
          <w:tcPr>
            <w:tcW w:w="1701" w:type="dxa"/>
          </w:tcPr>
          <w:p w14:paraId="487E3BB4" w14:textId="77777777" w:rsidR="00720CA6" w:rsidRDefault="00720CA6" w:rsidP="00720CA6">
            <w:pPr>
              <w:rPr>
                <w:rFonts w:ascii="Arial" w:hAnsi="Arial"/>
                <w:sz w:val="22"/>
              </w:rPr>
            </w:pPr>
          </w:p>
          <w:p w14:paraId="2DC5412F" w14:textId="77777777" w:rsidR="00720CA6" w:rsidRDefault="00720CA6" w:rsidP="00720CA6">
            <w:pPr>
              <w:rPr>
                <w:rFonts w:ascii="Arial" w:hAnsi="Arial"/>
                <w:sz w:val="22"/>
              </w:rPr>
            </w:pPr>
          </w:p>
          <w:p w14:paraId="036264EC" w14:textId="77777777" w:rsidR="00720CA6" w:rsidRDefault="00720CA6" w:rsidP="00720CA6">
            <w:pPr>
              <w:rPr>
                <w:rFonts w:ascii="Arial" w:hAnsi="Arial"/>
                <w:sz w:val="22"/>
              </w:rPr>
            </w:pPr>
          </w:p>
          <w:p w14:paraId="70C651BA" w14:textId="77777777" w:rsidR="00720CA6" w:rsidRDefault="00720CA6" w:rsidP="00720CA6">
            <w:pPr>
              <w:rPr>
                <w:rFonts w:ascii="Arial" w:hAnsi="Arial"/>
                <w:sz w:val="22"/>
              </w:rPr>
            </w:pPr>
            <w:r>
              <w:rPr>
                <w:rFonts w:ascii="Arial" w:hAnsi="Arial"/>
                <w:sz w:val="22"/>
              </w:rPr>
              <w:t>3E</w:t>
            </w:r>
          </w:p>
          <w:p w14:paraId="033A3BEB" w14:textId="77777777" w:rsidR="00720CA6" w:rsidRDefault="00720CA6" w:rsidP="00720CA6">
            <w:pPr>
              <w:rPr>
                <w:rFonts w:ascii="Arial" w:hAnsi="Arial"/>
                <w:sz w:val="22"/>
              </w:rPr>
            </w:pPr>
          </w:p>
          <w:p w14:paraId="416C4680" w14:textId="6C1956D9" w:rsidR="00720CA6" w:rsidRDefault="00720CA6" w:rsidP="00720CA6">
            <w:pPr>
              <w:rPr>
                <w:rFonts w:ascii="Arial" w:hAnsi="Arial"/>
                <w:sz w:val="22"/>
              </w:rPr>
            </w:pPr>
            <w:r>
              <w:rPr>
                <w:rFonts w:ascii="Arial" w:hAnsi="Arial"/>
                <w:sz w:val="22"/>
              </w:rPr>
              <w:t>3E</w:t>
            </w:r>
          </w:p>
        </w:tc>
        <w:tc>
          <w:tcPr>
            <w:tcW w:w="1842" w:type="dxa"/>
          </w:tcPr>
          <w:p w14:paraId="28F05292" w14:textId="77777777" w:rsidR="00570926" w:rsidRDefault="00570926" w:rsidP="00720CA6">
            <w:pPr>
              <w:rPr>
                <w:rFonts w:ascii="Arial" w:hAnsi="Arial"/>
                <w:sz w:val="18"/>
                <w:szCs w:val="18"/>
              </w:rPr>
            </w:pPr>
            <w:r>
              <w:rPr>
                <w:rFonts w:ascii="Arial" w:hAnsi="Arial"/>
                <w:sz w:val="18"/>
                <w:szCs w:val="18"/>
              </w:rPr>
              <w:t>Develop the skills in:</w:t>
            </w:r>
          </w:p>
          <w:p w14:paraId="3D6B640A" w14:textId="21B24CCF" w:rsidR="00570926" w:rsidRDefault="00570926" w:rsidP="00720CA6">
            <w:pPr>
              <w:rPr>
                <w:rFonts w:ascii="Arial" w:hAnsi="Arial"/>
                <w:sz w:val="18"/>
                <w:szCs w:val="18"/>
              </w:rPr>
            </w:pPr>
            <w:r>
              <w:rPr>
                <w:rFonts w:ascii="Arial" w:hAnsi="Arial"/>
                <w:sz w:val="18"/>
                <w:szCs w:val="18"/>
              </w:rPr>
              <w:t>Recognising parallel lines drawn on a graph;</w:t>
            </w:r>
          </w:p>
          <w:p w14:paraId="5039642F" w14:textId="77777777" w:rsidR="00570926" w:rsidRDefault="00570926" w:rsidP="00720CA6">
            <w:pPr>
              <w:rPr>
                <w:rFonts w:ascii="Arial" w:hAnsi="Arial"/>
                <w:sz w:val="18"/>
                <w:szCs w:val="18"/>
              </w:rPr>
            </w:pPr>
          </w:p>
          <w:p w14:paraId="4CB0275E" w14:textId="44C547C0" w:rsidR="00570926" w:rsidRDefault="00570926" w:rsidP="00720CA6">
            <w:pPr>
              <w:rPr>
                <w:rFonts w:ascii="Arial" w:hAnsi="Arial"/>
                <w:sz w:val="18"/>
                <w:szCs w:val="18"/>
              </w:rPr>
            </w:pPr>
            <w:r>
              <w:rPr>
                <w:rFonts w:ascii="Arial" w:hAnsi="Arial"/>
                <w:sz w:val="18"/>
                <w:szCs w:val="18"/>
              </w:rPr>
              <w:t>Recognising parallel lines from the equation of the lines only;</w:t>
            </w:r>
          </w:p>
          <w:p w14:paraId="5F5E6112" w14:textId="77777777" w:rsidR="00570926" w:rsidRDefault="00570926" w:rsidP="00720CA6">
            <w:pPr>
              <w:rPr>
                <w:rFonts w:ascii="Arial" w:hAnsi="Arial"/>
                <w:sz w:val="18"/>
                <w:szCs w:val="18"/>
              </w:rPr>
            </w:pPr>
          </w:p>
          <w:p w14:paraId="466B6D14" w14:textId="42BEE4F4" w:rsidR="00570926" w:rsidRDefault="00570926" w:rsidP="00720CA6">
            <w:pPr>
              <w:rPr>
                <w:rFonts w:ascii="Arial" w:hAnsi="Arial"/>
                <w:sz w:val="18"/>
                <w:szCs w:val="18"/>
              </w:rPr>
            </w:pPr>
            <w:r>
              <w:rPr>
                <w:rFonts w:ascii="Arial" w:hAnsi="Arial"/>
                <w:sz w:val="18"/>
                <w:szCs w:val="18"/>
              </w:rPr>
              <w:t>Recognising perpendicular lines from the equations of the lines and their gradients;</w:t>
            </w:r>
          </w:p>
          <w:p w14:paraId="30623052" w14:textId="77777777" w:rsidR="00570926" w:rsidRDefault="00570926" w:rsidP="00720CA6">
            <w:pPr>
              <w:rPr>
                <w:rFonts w:ascii="Arial" w:hAnsi="Arial"/>
                <w:sz w:val="18"/>
                <w:szCs w:val="18"/>
              </w:rPr>
            </w:pPr>
          </w:p>
          <w:p w14:paraId="013CB7AD" w14:textId="41E47ECC" w:rsidR="00570926" w:rsidRDefault="00570926" w:rsidP="00720CA6">
            <w:pPr>
              <w:rPr>
                <w:rFonts w:ascii="Arial" w:hAnsi="Arial"/>
                <w:sz w:val="18"/>
                <w:szCs w:val="18"/>
              </w:rPr>
            </w:pPr>
            <w:r>
              <w:rPr>
                <w:rFonts w:ascii="Arial" w:hAnsi="Arial"/>
                <w:sz w:val="18"/>
                <w:szCs w:val="18"/>
              </w:rPr>
              <w:t>Being able to re-arrange the equations to identify gradients and determine if lines are parallel or perpendicular;</w:t>
            </w:r>
          </w:p>
          <w:p w14:paraId="75E13D1C" w14:textId="77777777" w:rsidR="00570926" w:rsidRDefault="00570926" w:rsidP="00720CA6">
            <w:pPr>
              <w:rPr>
                <w:rFonts w:ascii="Arial" w:hAnsi="Arial"/>
                <w:sz w:val="18"/>
                <w:szCs w:val="18"/>
              </w:rPr>
            </w:pPr>
          </w:p>
          <w:p w14:paraId="71D9780F" w14:textId="7866EAF7" w:rsidR="00570926" w:rsidRDefault="00570926" w:rsidP="00720CA6">
            <w:pPr>
              <w:rPr>
                <w:rFonts w:ascii="Arial" w:hAnsi="Arial"/>
                <w:sz w:val="18"/>
                <w:szCs w:val="18"/>
              </w:rPr>
            </w:pPr>
            <w:r>
              <w:rPr>
                <w:rFonts w:ascii="Arial" w:hAnsi="Arial"/>
                <w:sz w:val="18"/>
                <w:szCs w:val="18"/>
              </w:rPr>
              <w:t>Being able to create an equation of a straight line that would be parallel / perpendicular to a given line.</w:t>
            </w:r>
          </w:p>
        </w:tc>
        <w:tc>
          <w:tcPr>
            <w:tcW w:w="1842" w:type="dxa"/>
          </w:tcPr>
          <w:p w14:paraId="03FE9564" w14:textId="77777777" w:rsidR="00720CA6" w:rsidRDefault="00720CA6" w:rsidP="00720CA6">
            <w:proofErr w:type="spellStart"/>
            <w:r>
              <w:t>Mathsloops</w:t>
            </w:r>
            <w:proofErr w:type="spellEnd"/>
            <w:r>
              <w:t>: Finding the gradient of perpendicular and parallel lines (Set A3)</w:t>
            </w:r>
          </w:p>
          <w:p w14:paraId="23004C9D" w14:textId="4A4A7408" w:rsidR="00570926" w:rsidRDefault="00570926" w:rsidP="00720CA6"/>
          <w:p w14:paraId="501470FE" w14:textId="5A46A272" w:rsidR="0057312C" w:rsidRDefault="00570926" w:rsidP="00720CA6">
            <w:r>
              <w:t>http://m</w:t>
            </w:r>
            <w:r w:rsidR="0057312C">
              <w:t>r</w:t>
            </w:r>
            <w:r>
              <w:t>b</w:t>
            </w:r>
            <w:r w:rsidR="0057312C">
              <w:t>arton</w:t>
            </w:r>
            <w:r>
              <w:t>maths.com/</w:t>
            </w:r>
            <w:r w:rsidR="0057312C">
              <w:t>topics/co-ordinates-and-straight-lines/parallel-and-perpendicular-lines/worksheets.html#mathster</w:t>
            </w:r>
          </w:p>
          <w:p w14:paraId="71D79B0D" w14:textId="62D2DEFB" w:rsidR="0057312C" w:rsidRDefault="0057312C" w:rsidP="00720CA6">
            <w:pPr>
              <w:rPr>
                <w:rFonts w:ascii="Arial" w:hAnsi="Arial" w:cs="Arial"/>
                <w:sz w:val="18"/>
                <w:szCs w:val="18"/>
              </w:rPr>
            </w:pPr>
          </w:p>
          <w:p w14:paraId="4EC12EC8" w14:textId="77777777" w:rsidR="00570926" w:rsidRDefault="00570926" w:rsidP="00720CA6">
            <w:pPr>
              <w:rPr>
                <w:rFonts w:ascii="Arial" w:hAnsi="Arial" w:cs="Arial"/>
                <w:sz w:val="18"/>
                <w:szCs w:val="18"/>
              </w:rPr>
            </w:pPr>
          </w:p>
          <w:p w14:paraId="3EDFD64E" w14:textId="4385749E" w:rsidR="00570926" w:rsidRPr="00AD522F" w:rsidRDefault="00570926" w:rsidP="00720CA6">
            <w:pPr>
              <w:rPr>
                <w:rFonts w:ascii="Arial" w:hAnsi="Arial" w:cs="Arial"/>
                <w:sz w:val="18"/>
                <w:szCs w:val="18"/>
              </w:rPr>
            </w:pPr>
          </w:p>
        </w:tc>
      </w:tr>
      <w:tr w:rsidR="00DC4189" w:rsidRPr="007F38C2" w14:paraId="57F899B3" w14:textId="77777777" w:rsidTr="00DC4189">
        <w:trPr>
          <w:cantSplit/>
        </w:trPr>
        <w:tc>
          <w:tcPr>
            <w:tcW w:w="1101" w:type="dxa"/>
            <w:shd w:val="pct10" w:color="auto" w:fill="FFFFFF"/>
          </w:tcPr>
          <w:p w14:paraId="00B967BF" w14:textId="77777777" w:rsidR="00A364D7" w:rsidRDefault="00A364D7" w:rsidP="00DC4189">
            <w:pPr>
              <w:jc w:val="center"/>
              <w:rPr>
                <w:rFonts w:ascii="Arial" w:hAnsi="Arial"/>
                <w:b/>
                <w:sz w:val="22"/>
              </w:rPr>
            </w:pPr>
          </w:p>
          <w:p w14:paraId="7C9D5D85" w14:textId="37A2EF0C" w:rsidR="00DC4189" w:rsidRDefault="00DC4189" w:rsidP="00DC4189">
            <w:pPr>
              <w:jc w:val="center"/>
              <w:rPr>
                <w:rFonts w:ascii="Arial" w:hAnsi="Arial"/>
                <w:b/>
                <w:sz w:val="22"/>
              </w:rPr>
            </w:pPr>
            <w:r>
              <w:rPr>
                <w:rFonts w:ascii="Arial" w:hAnsi="Arial"/>
                <w:b/>
                <w:sz w:val="22"/>
              </w:rPr>
              <w:t>Lesson</w:t>
            </w:r>
          </w:p>
          <w:p w14:paraId="3C19A011" w14:textId="792BF578" w:rsidR="00DC4189" w:rsidRDefault="00545353" w:rsidP="00DC4189">
            <w:pPr>
              <w:jc w:val="center"/>
              <w:rPr>
                <w:rFonts w:ascii="Arial" w:hAnsi="Arial"/>
                <w:b/>
                <w:sz w:val="22"/>
              </w:rPr>
            </w:pPr>
            <w:r>
              <w:rPr>
                <w:rFonts w:ascii="Arial" w:hAnsi="Arial"/>
                <w:b/>
                <w:sz w:val="22"/>
              </w:rPr>
              <w:t>19 - 20</w:t>
            </w:r>
          </w:p>
        </w:tc>
        <w:tc>
          <w:tcPr>
            <w:tcW w:w="1304" w:type="dxa"/>
            <w:shd w:val="pct15" w:color="auto" w:fill="FFFFFF"/>
          </w:tcPr>
          <w:p w14:paraId="58B78D92" w14:textId="77777777" w:rsidR="00A364D7" w:rsidRDefault="00A364D7" w:rsidP="00DC4189">
            <w:pPr>
              <w:rPr>
                <w:rFonts w:ascii="Arial" w:hAnsi="Arial"/>
                <w:b/>
                <w:color w:val="000000"/>
                <w:sz w:val="22"/>
              </w:rPr>
            </w:pPr>
          </w:p>
          <w:p w14:paraId="3E1E839E" w14:textId="09107DD2" w:rsidR="00DC4189" w:rsidRDefault="00DC4189" w:rsidP="00DC4189">
            <w:pPr>
              <w:rPr>
                <w:rFonts w:ascii="Arial" w:hAnsi="Arial"/>
                <w:b/>
                <w:color w:val="000000"/>
                <w:sz w:val="22"/>
              </w:rPr>
            </w:pPr>
            <w:r>
              <w:rPr>
                <w:rFonts w:ascii="Arial" w:hAnsi="Arial"/>
                <w:b/>
                <w:color w:val="000000"/>
                <w:sz w:val="22"/>
              </w:rPr>
              <w:t>Revision</w:t>
            </w:r>
          </w:p>
        </w:tc>
        <w:tc>
          <w:tcPr>
            <w:tcW w:w="7088" w:type="dxa"/>
          </w:tcPr>
          <w:p w14:paraId="50ABC08F" w14:textId="77777777" w:rsidR="00A364D7" w:rsidRDefault="00A364D7" w:rsidP="00DC4189">
            <w:pPr>
              <w:rPr>
                <w:rFonts w:ascii="Arial" w:hAnsi="Arial"/>
                <w:b/>
                <w:color w:val="000000"/>
                <w:sz w:val="22"/>
              </w:rPr>
            </w:pPr>
          </w:p>
          <w:p w14:paraId="363558F8" w14:textId="15D0DC65" w:rsidR="00DC4189" w:rsidRDefault="00DC4189" w:rsidP="00DC4189">
            <w:pPr>
              <w:rPr>
                <w:rFonts w:ascii="Arial" w:hAnsi="Arial"/>
                <w:b/>
                <w:color w:val="000000"/>
                <w:sz w:val="22"/>
              </w:rPr>
            </w:pPr>
            <w:r w:rsidRPr="00BF0FFA">
              <w:rPr>
                <w:rFonts w:ascii="Arial" w:hAnsi="Arial"/>
                <w:b/>
                <w:color w:val="000000"/>
                <w:sz w:val="22"/>
              </w:rPr>
              <w:t>It may be</w:t>
            </w:r>
            <w:r>
              <w:rPr>
                <w:rFonts w:ascii="Arial" w:hAnsi="Arial"/>
                <w:b/>
                <w:color w:val="000000"/>
                <w:sz w:val="22"/>
              </w:rPr>
              <w:t xml:space="preserve"> beneficial to spend a lesson</w:t>
            </w:r>
            <w:r w:rsidR="00414092">
              <w:rPr>
                <w:rFonts w:ascii="Arial" w:hAnsi="Arial"/>
                <w:b/>
                <w:color w:val="000000"/>
                <w:sz w:val="22"/>
              </w:rPr>
              <w:t xml:space="preserve"> or two</w:t>
            </w:r>
            <w:r w:rsidRPr="00BF0FFA">
              <w:rPr>
                <w:rFonts w:ascii="Arial" w:hAnsi="Arial"/>
                <w:b/>
                <w:color w:val="000000"/>
                <w:sz w:val="22"/>
              </w:rPr>
              <w:t xml:space="preserve"> revising the topics before giving the end of unit test.</w:t>
            </w:r>
          </w:p>
          <w:p w14:paraId="33AC1D44" w14:textId="74DBFAE7" w:rsidR="00A364D7" w:rsidRDefault="00A364D7" w:rsidP="00DC4189">
            <w:pPr>
              <w:rPr>
                <w:rFonts w:ascii="Arial" w:hAnsi="Arial"/>
                <w:sz w:val="22"/>
              </w:rPr>
            </w:pPr>
          </w:p>
        </w:tc>
        <w:tc>
          <w:tcPr>
            <w:tcW w:w="1701" w:type="dxa"/>
          </w:tcPr>
          <w:p w14:paraId="6CEB7D83" w14:textId="77777777" w:rsidR="00DC4189" w:rsidRPr="007F38C2" w:rsidRDefault="00DC4189" w:rsidP="00DC4189">
            <w:pPr>
              <w:rPr>
                <w:rFonts w:ascii="Arial" w:hAnsi="Arial"/>
                <w:sz w:val="22"/>
              </w:rPr>
            </w:pPr>
          </w:p>
        </w:tc>
        <w:tc>
          <w:tcPr>
            <w:tcW w:w="1842" w:type="dxa"/>
          </w:tcPr>
          <w:p w14:paraId="213AF331" w14:textId="77777777" w:rsidR="00DC4189" w:rsidRPr="00DC4189" w:rsidRDefault="00DC4189" w:rsidP="00DC4189">
            <w:pPr>
              <w:rPr>
                <w:rFonts w:ascii="Arial" w:hAnsi="Arial"/>
                <w:sz w:val="18"/>
                <w:szCs w:val="18"/>
              </w:rPr>
            </w:pPr>
          </w:p>
        </w:tc>
        <w:tc>
          <w:tcPr>
            <w:tcW w:w="1842" w:type="dxa"/>
          </w:tcPr>
          <w:p w14:paraId="6D906827" w14:textId="77777777" w:rsidR="00DC4189" w:rsidRPr="00027022" w:rsidRDefault="00DC4189" w:rsidP="00DC4189">
            <w:pPr>
              <w:rPr>
                <w:rFonts w:asciiTheme="minorHAnsi" w:hAnsiTheme="minorHAnsi" w:cstheme="minorHAnsi"/>
              </w:rPr>
            </w:pPr>
          </w:p>
        </w:tc>
      </w:tr>
      <w:tr w:rsidR="00DC4189" w:rsidRPr="007F38C2" w14:paraId="503C4020" w14:textId="77777777" w:rsidTr="00DC4189">
        <w:trPr>
          <w:cantSplit/>
        </w:trPr>
        <w:tc>
          <w:tcPr>
            <w:tcW w:w="1101" w:type="dxa"/>
            <w:shd w:val="pct10" w:color="auto" w:fill="FFFFFF"/>
          </w:tcPr>
          <w:p w14:paraId="63E5FC64" w14:textId="77777777" w:rsidR="00A364D7" w:rsidRDefault="00A364D7" w:rsidP="00DC4189">
            <w:pPr>
              <w:jc w:val="center"/>
              <w:rPr>
                <w:rFonts w:ascii="Arial" w:hAnsi="Arial"/>
                <w:b/>
                <w:sz w:val="22"/>
              </w:rPr>
            </w:pPr>
          </w:p>
          <w:p w14:paraId="772D59D7" w14:textId="63CDA955" w:rsidR="00DC4189" w:rsidRDefault="00DC4189" w:rsidP="00DC4189">
            <w:pPr>
              <w:jc w:val="center"/>
              <w:rPr>
                <w:rFonts w:ascii="Arial" w:hAnsi="Arial"/>
                <w:b/>
                <w:sz w:val="22"/>
              </w:rPr>
            </w:pPr>
            <w:r>
              <w:rPr>
                <w:rFonts w:ascii="Arial" w:hAnsi="Arial"/>
                <w:b/>
                <w:sz w:val="22"/>
              </w:rPr>
              <w:t>Lesson</w:t>
            </w:r>
          </w:p>
          <w:p w14:paraId="21DC89F0" w14:textId="0562A9B8" w:rsidR="00DC4189" w:rsidRDefault="00545353" w:rsidP="00DC4189">
            <w:pPr>
              <w:jc w:val="center"/>
              <w:rPr>
                <w:rFonts w:ascii="Arial" w:hAnsi="Arial"/>
                <w:b/>
                <w:sz w:val="22"/>
              </w:rPr>
            </w:pPr>
            <w:r>
              <w:rPr>
                <w:rFonts w:ascii="Arial" w:hAnsi="Arial"/>
                <w:b/>
                <w:sz w:val="22"/>
              </w:rPr>
              <w:t>21 -22</w:t>
            </w:r>
          </w:p>
        </w:tc>
        <w:tc>
          <w:tcPr>
            <w:tcW w:w="1304" w:type="dxa"/>
            <w:shd w:val="pct15" w:color="auto" w:fill="FFFFFF"/>
          </w:tcPr>
          <w:p w14:paraId="7EA15942" w14:textId="77777777" w:rsidR="00A364D7" w:rsidRDefault="00A364D7" w:rsidP="00DC4189">
            <w:pPr>
              <w:rPr>
                <w:rFonts w:ascii="Arial" w:hAnsi="Arial"/>
                <w:b/>
                <w:color w:val="000000"/>
                <w:sz w:val="22"/>
              </w:rPr>
            </w:pPr>
          </w:p>
          <w:p w14:paraId="2EAEB99F" w14:textId="77777777" w:rsidR="00DC4189" w:rsidRDefault="00DC4189" w:rsidP="00DC4189">
            <w:pPr>
              <w:rPr>
                <w:rFonts w:ascii="Arial" w:hAnsi="Arial"/>
                <w:b/>
                <w:color w:val="000000"/>
                <w:sz w:val="22"/>
              </w:rPr>
            </w:pPr>
            <w:r>
              <w:rPr>
                <w:rFonts w:ascii="Arial" w:hAnsi="Arial"/>
                <w:b/>
                <w:color w:val="000000"/>
                <w:sz w:val="22"/>
              </w:rPr>
              <w:t>Test</w:t>
            </w:r>
          </w:p>
          <w:p w14:paraId="24A48758" w14:textId="08FEE6B7" w:rsidR="00414092" w:rsidRDefault="00414092" w:rsidP="00DC4189">
            <w:pPr>
              <w:rPr>
                <w:rFonts w:ascii="Arial" w:hAnsi="Arial"/>
                <w:b/>
                <w:color w:val="000000"/>
                <w:sz w:val="22"/>
              </w:rPr>
            </w:pPr>
            <w:r>
              <w:rPr>
                <w:rFonts w:ascii="Arial" w:hAnsi="Arial"/>
                <w:b/>
                <w:color w:val="000000"/>
                <w:sz w:val="22"/>
              </w:rPr>
              <w:t>&amp; Feedback lesson</w:t>
            </w:r>
          </w:p>
        </w:tc>
        <w:tc>
          <w:tcPr>
            <w:tcW w:w="7088" w:type="dxa"/>
          </w:tcPr>
          <w:p w14:paraId="493EDB4A" w14:textId="77777777" w:rsidR="00A364D7" w:rsidRDefault="00A364D7" w:rsidP="00DC4189">
            <w:pPr>
              <w:rPr>
                <w:rFonts w:ascii="Arial" w:hAnsi="Arial"/>
                <w:b/>
                <w:sz w:val="22"/>
              </w:rPr>
            </w:pPr>
          </w:p>
          <w:p w14:paraId="56E8F590" w14:textId="3061E390" w:rsidR="00DC4189" w:rsidRDefault="00DC4189" w:rsidP="00DC4189">
            <w:pPr>
              <w:rPr>
                <w:rFonts w:ascii="Arial" w:hAnsi="Arial"/>
                <w:b/>
                <w:sz w:val="22"/>
              </w:rPr>
            </w:pPr>
            <w:r>
              <w:rPr>
                <w:rFonts w:ascii="Arial" w:hAnsi="Arial"/>
                <w:b/>
                <w:sz w:val="22"/>
              </w:rPr>
              <w:t>End of unit Tes</w:t>
            </w:r>
            <w:r w:rsidR="00414092">
              <w:rPr>
                <w:rFonts w:ascii="Arial" w:hAnsi="Arial"/>
                <w:b/>
                <w:sz w:val="22"/>
              </w:rPr>
              <w:t xml:space="preserve">t </w:t>
            </w:r>
          </w:p>
          <w:p w14:paraId="740520CD" w14:textId="77777777" w:rsidR="00414092" w:rsidRPr="002272F1" w:rsidRDefault="00414092" w:rsidP="00DC4189">
            <w:pPr>
              <w:rPr>
                <w:rFonts w:ascii="Arial" w:hAnsi="Arial"/>
                <w:b/>
                <w:sz w:val="22"/>
              </w:rPr>
            </w:pPr>
          </w:p>
          <w:p w14:paraId="70528719" w14:textId="77777777" w:rsidR="00DC4189" w:rsidRDefault="00DC4189" w:rsidP="00DC4189">
            <w:pPr>
              <w:rPr>
                <w:rFonts w:ascii="Arial" w:hAnsi="Arial"/>
                <w:sz w:val="22"/>
              </w:rPr>
            </w:pPr>
            <w:r>
              <w:rPr>
                <w:rFonts w:ascii="Arial" w:hAnsi="Arial"/>
                <w:sz w:val="22"/>
              </w:rPr>
              <w:t>Student feedback forms can be given out after test to record student progress.</w:t>
            </w:r>
          </w:p>
          <w:p w14:paraId="422170CD" w14:textId="680704DD" w:rsidR="00A364D7" w:rsidRDefault="00A364D7" w:rsidP="00DC4189">
            <w:pPr>
              <w:rPr>
                <w:rFonts w:ascii="Arial" w:hAnsi="Arial"/>
                <w:sz w:val="22"/>
              </w:rPr>
            </w:pPr>
          </w:p>
        </w:tc>
        <w:tc>
          <w:tcPr>
            <w:tcW w:w="1701" w:type="dxa"/>
          </w:tcPr>
          <w:p w14:paraId="17F139FF" w14:textId="77777777" w:rsidR="00DC4189" w:rsidRDefault="00DC4189" w:rsidP="00DC4189">
            <w:pPr>
              <w:rPr>
                <w:rFonts w:ascii="Arial" w:hAnsi="Arial"/>
                <w:sz w:val="22"/>
              </w:rPr>
            </w:pPr>
          </w:p>
        </w:tc>
        <w:tc>
          <w:tcPr>
            <w:tcW w:w="1842" w:type="dxa"/>
          </w:tcPr>
          <w:p w14:paraId="1C4AB718" w14:textId="77777777" w:rsidR="00DC4189" w:rsidRPr="00DC4189" w:rsidRDefault="00DC4189" w:rsidP="00DC4189">
            <w:pPr>
              <w:rPr>
                <w:rFonts w:ascii="Arial" w:hAnsi="Arial"/>
                <w:sz w:val="18"/>
                <w:szCs w:val="18"/>
              </w:rPr>
            </w:pPr>
          </w:p>
        </w:tc>
        <w:tc>
          <w:tcPr>
            <w:tcW w:w="1842" w:type="dxa"/>
          </w:tcPr>
          <w:p w14:paraId="795EC3D2" w14:textId="77777777" w:rsidR="00DC4189" w:rsidRPr="00027022" w:rsidRDefault="00DC4189" w:rsidP="00DC4189">
            <w:pPr>
              <w:rPr>
                <w:rFonts w:asciiTheme="minorHAnsi" w:hAnsiTheme="minorHAnsi" w:cstheme="minorHAnsi"/>
              </w:rPr>
            </w:pPr>
            <w:r w:rsidRPr="00027022">
              <w:rPr>
                <w:rFonts w:asciiTheme="minorHAnsi" w:hAnsiTheme="minorHAnsi" w:cstheme="minorHAnsi"/>
              </w:rPr>
              <w:t>Test papers</w:t>
            </w:r>
          </w:p>
          <w:p w14:paraId="438B40A8" w14:textId="77777777" w:rsidR="00DC4189" w:rsidRPr="00027022" w:rsidRDefault="00DC4189" w:rsidP="00DC4189">
            <w:pPr>
              <w:rPr>
                <w:rFonts w:asciiTheme="minorHAnsi" w:hAnsiTheme="minorHAnsi" w:cstheme="minorHAnsi"/>
              </w:rPr>
            </w:pPr>
            <w:r w:rsidRPr="00027022">
              <w:rPr>
                <w:rFonts w:asciiTheme="minorHAnsi" w:hAnsiTheme="minorHAnsi" w:cstheme="minorHAnsi"/>
              </w:rPr>
              <w:t>Review sheets</w:t>
            </w:r>
          </w:p>
        </w:tc>
      </w:tr>
    </w:tbl>
    <w:p w14:paraId="3274F653" w14:textId="77777777" w:rsidR="00126F70" w:rsidRDefault="00126F70">
      <w:pPr>
        <w:rPr>
          <w:rFonts w:ascii="Arial" w:hAnsi="Arial"/>
          <w:b/>
          <w:sz w:val="22"/>
        </w:rPr>
      </w:pPr>
    </w:p>
    <w:p w14:paraId="4C1A9ACE" w14:textId="77777777" w:rsidR="00764E24" w:rsidRDefault="00764E24">
      <w:pPr>
        <w:rPr>
          <w:rFonts w:ascii="Arial" w:hAnsi="Arial"/>
          <w:b/>
          <w:sz w:val="22"/>
        </w:rPr>
      </w:pPr>
    </w:p>
    <w:p w14:paraId="33B1A3B5" w14:textId="77777777" w:rsidR="00764E24" w:rsidRDefault="00764E24">
      <w:pPr>
        <w:rPr>
          <w:rFonts w:ascii="Arial" w:hAnsi="Arial"/>
          <w:b/>
          <w:sz w:val="22"/>
        </w:rPr>
      </w:pPr>
    </w:p>
    <w:sectPr w:rsidR="00764E24" w:rsidSect="00C20651">
      <w:headerReference w:type="even" r:id="rId8"/>
      <w:headerReference w:type="default" r:id="rId9"/>
      <w:footerReference w:type="even" r:id="rId10"/>
      <w:footerReference w:type="default" r:id="rId11"/>
      <w:headerReference w:type="first" r:id="rId12"/>
      <w:footerReference w:type="first" r:id="rId13"/>
      <w:pgSz w:w="16840" w:h="11907" w:orient="landscape" w:code="9"/>
      <w:pgMar w:top="737" w:right="992" w:bottom="737" w:left="992" w:header="426"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782F1F" w14:textId="77777777" w:rsidR="004F7DDF" w:rsidRDefault="004F7DDF" w:rsidP="00C20651">
      <w:r>
        <w:separator/>
      </w:r>
    </w:p>
  </w:endnote>
  <w:endnote w:type="continuationSeparator" w:id="0">
    <w:p w14:paraId="5F19E65D" w14:textId="77777777" w:rsidR="004F7DDF" w:rsidRDefault="004F7DDF" w:rsidP="00C20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3A7CE" w14:textId="77777777" w:rsidR="00ED6406" w:rsidRDefault="00ED640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1540"/>
      <w:gridCol w:w="13316"/>
    </w:tblGrid>
    <w:tr w:rsidR="00DB7D33" w14:paraId="01935FA3" w14:textId="77777777">
      <w:tc>
        <w:tcPr>
          <w:tcW w:w="918" w:type="dxa"/>
        </w:tcPr>
        <w:p w14:paraId="04DAD2CF" w14:textId="39D5EC02" w:rsidR="00DB7D33" w:rsidRDefault="00DB7D33">
          <w:pPr>
            <w:pStyle w:val="Footer"/>
            <w:jc w:val="right"/>
            <w:rPr>
              <w:b/>
              <w:bCs/>
              <w:color w:val="4F81BD" w:themeColor="accent1"/>
              <w:sz w:val="32"/>
              <w:szCs w:val="32"/>
              <w14:numForm w14:val="oldStyle"/>
            </w:rPr>
          </w:pPr>
          <w:r>
            <w:rPr>
              <w:sz w:val="22"/>
              <w:szCs w:val="22"/>
              <w14:shadow w14:blurRad="50800" w14:dist="38100" w14:dir="2700000" w14:sx="100000" w14:sy="100000" w14:kx="0" w14:ky="0" w14:algn="tl">
                <w14:srgbClr w14:val="000000">
                  <w14:alpha w14:val="60000"/>
                </w14:srgbClr>
              </w14:shadow>
              <w14:numForm w14:val="oldStyle"/>
            </w:rPr>
            <w:fldChar w:fldCharType="begin"/>
          </w:r>
          <w:r>
            <w:rPr>
              <w14:shadow w14:blurRad="50800" w14:dist="38100" w14:dir="2700000" w14:sx="100000" w14:sy="100000" w14:kx="0" w14:ky="0" w14:algn="tl">
                <w14:srgbClr w14:val="000000">
                  <w14:alpha w14:val="60000"/>
                </w14:srgbClr>
              </w14:shadow>
              <w14:numForm w14:val="oldStyle"/>
            </w:rPr>
            <w:instrText xml:space="preserve"> PAGE   \* MERGEFORMAT </w:instrText>
          </w:r>
          <w:r>
            <w:rPr>
              <w:sz w:val="22"/>
              <w:szCs w:val="22"/>
              <w14:shadow w14:blurRad="50800" w14:dist="38100" w14:dir="2700000" w14:sx="100000" w14:sy="100000" w14:kx="0" w14:ky="0" w14:algn="tl">
                <w14:srgbClr w14:val="000000">
                  <w14:alpha w14:val="60000"/>
                </w14:srgbClr>
              </w14:shadow>
              <w14:numForm w14:val="oldStyle"/>
            </w:rPr>
            <w:fldChar w:fldCharType="separate"/>
          </w:r>
          <w:r w:rsidR="000C720D" w:rsidRPr="000C720D">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t>1</w:t>
          </w:r>
          <w:r>
            <w:rPr>
              <w:b/>
              <w:bCs/>
              <w:noProof/>
              <w:color w:val="4F81BD" w:themeColor="accent1"/>
              <w:sz w:val="32"/>
              <w:szCs w:val="32"/>
              <w14:shadow w14:blurRad="50800" w14:dist="38100" w14:dir="2700000" w14:sx="100000" w14:sy="100000" w14:kx="0" w14:ky="0" w14:algn="tl">
                <w14:srgbClr w14:val="000000">
                  <w14:alpha w14:val="60000"/>
                </w14:srgbClr>
              </w14:shadow>
              <w14:numForm w14:val="oldStyle"/>
            </w:rPr>
            <w:fldChar w:fldCharType="end"/>
          </w:r>
        </w:p>
      </w:tc>
      <w:tc>
        <w:tcPr>
          <w:tcW w:w="7938" w:type="dxa"/>
        </w:tcPr>
        <w:p w14:paraId="59D5FE8D" w14:textId="77777777" w:rsidR="00DB7D33" w:rsidRDefault="00DB7D33">
          <w:pPr>
            <w:pStyle w:val="Footer"/>
          </w:pPr>
        </w:p>
      </w:tc>
    </w:tr>
  </w:tbl>
  <w:p w14:paraId="0DC89FB9" w14:textId="77777777" w:rsidR="00DB7D33" w:rsidRDefault="00DB7D33">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D1DF3B" w14:textId="77777777" w:rsidR="00ED6406" w:rsidRDefault="00ED640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6FF5D7" w14:textId="77777777" w:rsidR="004F7DDF" w:rsidRDefault="004F7DDF" w:rsidP="00C20651">
      <w:r>
        <w:separator/>
      </w:r>
    </w:p>
  </w:footnote>
  <w:footnote w:type="continuationSeparator" w:id="0">
    <w:p w14:paraId="47974559" w14:textId="77777777" w:rsidR="004F7DDF" w:rsidRDefault="004F7DDF" w:rsidP="00C206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F72AC9" w14:textId="77777777" w:rsidR="00ED6406" w:rsidRDefault="00ED640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F4BAD9" w14:textId="1ED79E92" w:rsidR="00DB7D33" w:rsidRPr="00C20651" w:rsidRDefault="00DB7D33" w:rsidP="00C20651">
    <w:pPr>
      <w:rPr>
        <w:rFonts w:ascii="Arial" w:hAnsi="Arial"/>
        <w:b/>
        <w:sz w:val="32"/>
        <w:szCs w:val="32"/>
      </w:rPr>
    </w:pPr>
    <w:r w:rsidRPr="00C20651">
      <w:rPr>
        <w:rFonts w:ascii="Arial" w:hAnsi="Arial" w:cs="Arial"/>
        <w:b/>
        <w:sz w:val="32"/>
        <w:szCs w:val="32"/>
      </w:rPr>
      <w:t>Year</w:t>
    </w:r>
    <w:r w:rsidRPr="00C20651">
      <w:rPr>
        <w:rFonts w:ascii="Arial" w:hAnsi="Arial" w:cs="Arial"/>
        <w:b/>
        <w:sz w:val="32"/>
        <w:szCs w:val="32"/>
      </w:rPr>
      <w:tab/>
    </w:r>
    <w:r w:rsidR="000C720D">
      <w:rPr>
        <w:rFonts w:ascii="Arial" w:hAnsi="Arial" w:cs="Arial"/>
        <w:b/>
        <w:sz w:val="32"/>
        <w:szCs w:val="32"/>
      </w:rPr>
      <w:t xml:space="preserve"> </w:t>
    </w:r>
    <w:r w:rsidR="000C720D">
      <w:rPr>
        <w:rFonts w:ascii="Arial" w:hAnsi="Arial" w:cs="Arial"/>
        <w:b/>
        <w:sz w:val="32"/>
        <w:szCs w:val="32"/>
      </w:rPr>
      <w:t>9</w:t>
    </w:r>
    <w:bookmarkStart w:id="0" w:name="_GoBack"/>
    <w:bookmarkEnd w:id="0"/>
    <w:r>
      <w:rPr>
        <w:rFonts w:ascii="Arial" w:hAnsi="Arial" w:cs="Arial"/>
        <w:b/>
        <w:sz w:val="32"/>
        <w:szCs w:val="32"/>
      </w:rPr>
      <w:tab/>
      <w:t xml:space="preserve">Set </w:t>
    </w:r>
    <w:r w:rsidR="005B0F87">
      <w:rPr>
        <w:rFonts w:ascii="Arial" w:hAnsi="Arial" w:cs="Arial"/>
        <w:b/>
        <w:sz w:val="32"/>
        <w:szCs w:val="32"/>
      </w:rPr>
      <w:t>1</w:t>
    </w:r>
    <w:r>
      <w:rPr>
        <w:rFonts w:ascii="Arial" w:hAnsi="Arial" w:cs="Arial"/>
        <w:b/>
        <w:sz w:val="32"/>
        <w:szCs w:val="32"/>
      </w:rPr>
      <w:t xml:space="preserve"> </w:t>
    </w:r>
    <w:r w:rsidR="00ED6406">
      <w:rPr>
        <w:rFonts w:ascii="Arial" w:hAnsi="Arial" w:cs="Arial"/>
        <w:b/>
        <w:sz w:val="32"/>
        <w:szCs w:val="32"/>
      </w:rPr>
      <w:tab/>
      <w:t>[Trajectory GCSE Grade 9]</w:t>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Pr>
        <w:b/>
        <w:sz w:val="32"/>
        <w:szCs w:val="32"/>
      </w:rPr>
      <w:tab/>
    </w:r>
    <w:r w:rsidRPr="00C20651">
      <w:rPr>
        <w:rFonts w:ascii="Arial" w:hAnsi="Arial"/>
        <w:b/>
        <w:sz w:val="32"/>
        <w:szCs w:val="32"/>
      </w:rPr>
      <w:t xml:space="preserve">Unit of </w:t>
    </w:r>
    <w:r w:rsidR="005B0F87">
      <w:rPr>
        <w:rFonts w:ascii="Arial" w:hAnsi="Arial"/>
        <w:b/>
        <w:sz w:val="32"/>
        <w:szCs w:val="32"/>
      </w:rPr>
      <w:t>W</w:t>
    </w:r>
    <w:r w:rsidRPr="00C20651">
      <w:rPr>
        <w:rFonts w:ascii="Arial" w:hAnsi="Arial"/>
        <w:b/>
        <w:sz w:val="32"/>
        <w:szCs w:val="32"/>
      </w:rPr>
      <w:t>ork:</w:t>
    </w:r>
    <w:r>
      <w:rPr>
        <w:rFonts w:ascii="Arial" w:hAnsi="Arial"/>
        <w:b/>
        <w:sz w:val="32"/>
        <w:szCs w:val="32"/>
      </w:rPr>
      <w:t xml:space="preserve"> </w:t>
    </w:r>
    <w:r w:rsidR="00B35FD3">
      <w:rPr>
        <w:rFonts w:ascii="Arial" w:hAnsi="Arial"/>
        <w:b/>
        <w:sz w:val="32"/>
        <w:szCs w:val="32"/>
      </w:rPr>
      <w:t>2</w:t>
    </w:r>
    <w:r w:rsidRPr="00C20651">
      <w:rPr>
        <w:rFonts w:ascii="Arial" w:hAnsi="Arial"/>
        <w:b/>
        <w:sz w:val="32"/>
        <w:szCs w:val="32"/>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0F30EC" w14:textId="77777777" w:rsidR="00ED6406" w:rsidRDefault="00ED640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E3AC4"/>
    <w:multiLevelType w:val="hybridMultilevel"/>
    <w:tmpl w:val="F83837F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00C3549"/>
    <w:multiLevelType w:val="hybridMultilevel"/>
    <w:tmpl w:val="A9DA8896"/>
    <w:lvl w:ilvl="0" w:tplc="E8C0A6A6">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32A059C3"/>
    <w:multiLevelType w:val="hybridMultilevel"/>
    <w:tmpl w:val="B99059B0"/>
    <w:lvl w:ilvl="0" w:tplc="2536DA28">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7E392DBE"/>
    <w:multiLevelType w:val="hybridMultilevel"/>
    <w:tmpl w:val="B818F13C"/>
    <w:lvl w:ilvl="0" w:tplc="516E6FF6">
      <w:start w:val="1"/>
      <w:numFmt w:val="lowerRoman"/>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EE8"/>
    <w:rsid w:val="000012A3"/>
    <w:rsid w:val="00004C08"/>
    <w:rsid w:val="000203C1"/>
    <w:rsid w:val="00020E46"/>
    <w:rsid w:val="000217DE"/>
    <w:rsid w:val="00027022"/>
    <w:rsid w:val="00030268"/>
    <w:rsid w:val="0003033C"/>
    <w:rsid w:val="0005254D"/>
    <w:rsid w:val="00054B38"/>
    <w:rsid w:val="00055C85"/>
    <w:rsid w:val="00062F81"/>
    <w:rsid w:val="000655AC"/>
    <w:rsid w:val="00073508"/>
    <w:rsid w:val="00081533"/>
    <w:rsid w:val="00082ABE"/>
    <w:rsid w:val="00083032"/>
    <w:rsid w:val="00083966"/>
    <w:rsid w:val="000B5054"/>
    <w:rsid w:val="000B6A28"/>
    <w:rsid w:val="000C5B5D"/>
    <w:rsid w:val="000C720D"/>
    <w:rsid w:val="000D45B1"/>
    <w:rsid w:val="000D56A2"/>
    <w:rsid w:val="000E6F13"/>
    <w:rsid w:val="000F1CE0"/>
    <w:rsid w:val="000F1DC2"/>
    <w:rsid w:val="000F346C"/>
    <w:rsid w:val="00101C87"/>
    <w:rsid w:val="00101EA4"/>
    <w:rsid w:val="00117EE8"/>
    <w:rsid w:val="001251B4"/>
    <w:rsid w:val="00126F70"/>
    <w:rsid w:val="001314DA"/>
    <w:rsid w:val="001367BC"/>
    <w:rsid w:val="00140E35"/>
    <w:rsid w:val="00150B70"/>
    <w:rsid w:val="00151BDD"/>
    <w:rsid w:val="00180822"/>
    <w:rsid w:val="00182AF1"/>
    <w:rsid w:val="00186CCA"/>
    <w:rsid w:val="0019045C"/>
    <w:rsid w:val="001911E5"/>
    <w:rsid w:val="00192499"/>
    <w:rsid w:val="0019517C"/>
    <w:rsid w:val="00195A4F"/>
    <w:rsid w:val="00195B4F"/>
    <w:rsid w:val="001B0840"/>
    <w:rsid w:val="001C43EA"/>
    <w:rsid w:val="001D4734"/>
    <w:rsid w:val="001D5094"/>
    <w:rsid w:val="001E0703"/>
    <w:rsid w:val="001E6BB0"/>
    <w:rsid w:val="001F4C5F"/>
    <w:rsid w:val="00200C90"/>
    <w:rsid w:val="00216C65"/>
    <w:rsid w:val="00223572"/>
    <w:rsid w:val="00253960"/>
    <w:rsid w:val="00261848"/>
    <w:rsid w:val="00283386"/>
    <w:rsid w:val="00283430"/>
    <w:rsid w:val="00293443"/>
    <w:rsid w:val="002A05B8"/>
    <w:rsid w:val="002B0FF8"/>
    <w:rsid w:val="002B2AEF"/>
    <w:rsid w:val="002C1D98"/>
    <w:rsid w:val="002C4C3C"/>
    <w:rsid w:val="002D71DF"/>
    <w:rsid w:val="002E621C"/>
    <w:rsid w:val="002E7CD0"/>
    <w:rsid w:val="002F0B16"/>
    <w:rsid w:val="00301F3C"/>
    <w:rsid w:val="003033ED"/>
    <w:rsid w:val="00312223"/>
    <w:rsid w:val="00315B09"/>
    <w:rsid w:val="00316AFE"/>
    <w:rsid w:val="00316F3C"/>
    <w:rsid w:val="00317816"/>
    <w:rsid w:val="00325CFE"/>
    <w:rsid w:val="003325EB"/>
    <w:rsid w:val="00340728"/>
    <w:rsid w:val="00341816"/>
    <w:rsid w:val="0035053F"/>
    <w:rsid w:val="003517F6"/>
    <w:rsid w:val="00360770"/>
    <w:rsid w:val="00371B1A"/>
    <w:rsid w:val="003A2CEB"/>
    <w:rsid w:val="003A5535"/>
    <w:rsid w:val="003A5614"/>
    <w:rsid w:val="003A70A3"/>
    <w:rsid w:val="003B2D31"/>
    <w:rsid w:val="003B36E8"/>
    <w:rsid w:val="003C0AE0"/>
    <w:rsid w:val="003C63E2"/>
    <w:rsid w:val="003D770F"/>
    <w:rsid w:val="003E391D"/>
    <w:rsid w:val="003F4213"/>
    <w:rsid w:val="00411793"/>
    <w:rsid w:val="00414092"/>
    <w:rsid w:val="00415307"/>
    <w:rsid w:val="004231C9"/>
    <w:rsid w:val="004423E3"/>
    <w:rsid w:val="00443C56"/>
    <w:rsid w:val="00452E3F"/>
    <w:rsid w:val="00454EB2"/>
    <w:rsid w:val="00456E44"/>
    <w:rsid w:val="00465F16"/>
    <w:rsid w:val="00470C39"/>
    <w:rsid w:val="00477D85"/>
    <w:rsid w:val="00487F9E"/>
    <w:rsid w:val="004A15B5"/>
    <w:rsid w:val="004A489E"/>
    <w:rsid w:val="004B3DE0"/>
    <w:rsid w:val="004C23B8"/>
    <w:rsid w:val="004C5FB6"/>
    <w:rsid w:val="004C74C9"/>
    <w:rsid w:val="004D153B"/>
    <w:rsid w:val="004D243C"/>
    <w:rsid w:val="004D3D63"/>
    <w:rsid w:val="004E0242"/>
    <w:rsid w:val="004E0D0D"/>
    <w:rsid w:val="004F7DDF"/>
    <w:rsid w:val="00500E78"/>
    <w:rsid w:val="00504F56"/>
    <w:rsid w:val="00510A35"/>
    <w:rsid w:val="00524EDE"/>
    <w:rsid w:val="00527800"/>
    <w:rsid w:val="0053037C"/>
    <w:rsid w:val="00532A6F"/>
    <w:rsid w:val="00545353"/>
    <w:rsid w:val="00546971"/>
    <w:rsid w:val="00552C93"/>
    <w:rsid w:val="00560B50"/>
    <w:rsid w:val="00570926"/>
    <w:rsid w:val="0057312C"/>
    <w:rsid w:val="00575340"/>
    <w:rsid w:val="00584DB5"/>
    <w:rsid w:val="0058659D"/>
    <w:rsid w:val="0058685F"/>
    <w:rsid w:val="005948F5"/>
    <w:rsid w:val="005B0F87"/>
    <w:rsid w:val="005B6815"/>
    <w:rsid w:val="005C672A"/>
    <w:rsid w:val="005D5349"/>
    <w:rsid w:val="005D66B9"/>
    <w:rsid w:val="005E2058"/>
    <w:rsid w:val="00612F08"/>
    <w:rsid w:val="00620FA5"/>
    <w:rsid w:val="00632F55"/>
    <w:rsid w:val="00636EC1"/>
    <w:rsid w:val="00643713"/>
    <w:rsid w:val="00650B40"/>
    <w:rsid w:val="00650EEB"/>
    <w:rsid w:val="0066005D"/>
    <w:rsid w:val="006649D5"/>
    <w:rsid w:val="00682C8E"/>
    <w:rsid w:val="0069489B"/>
    <w:rsid w:val="006B65FD"/>
    <w:rsid w:val="006B73BD"/>
    <w:rsid w:val="006D57CF"/>
    <w:rsid w:val="006E3700"/>
    <w:rsid w:val="006F3C2F"/>
    <w:rsid w:val="00707D05"/>
    <w:rsid w:val="0071443C"/>
    <w:rsid w:val="00720285"/>
    <w:rsid w:val="00720CA6"/>
    <w:rsid w:val="00721263"/>
    <w:rsid w:val="00744EC2"/>
    <w:rsid w:val="0074591F"/>
    <w:rsid w:val="0075341F"/>
    <w:rsid w:val="00754CC7"/>
    <w:rsid w:val="00756BE3"/>
    <w:rsid w:val="00764E24"/>
    <w:rsid w:val="0078637C"/>
    <w:rsid w:val="00797B68"/>
    <w:rsid w:val="00797C5F"/>
    <w:rsid w:val="007A7D8C"/>
    <w:rsid w:val="007D2600"/>
    <w:rsid w:val="007E4860"/>
    <w:rsid w:val="007E58F7"/>
    <w:rsid w:val="007F38C2"/>
    <w:rsid w:val="007F50EE"/>
    <w:rsid w:val="008130B8"/>
    <w:rsid w:val="008163B1"/>
    <w:rsid w:val="00820D83"/>
    <w:rsid w:val="008223FA"/>
    <w:rsid w:val="008248CF"/>
    <w:rsid w:val="008262FA"/>
    <w:rsid w:val="008308C2"/>
    <w:rsid w:val="0083590B"/>
    <w:rsid w:val="008579CB"/>
    <w:rsid w:val="0086244D"/>
    <w:rsid w:val="00862BBD"/>
    <w:rsid w:val="00865120"/>
    <w:rsid w:val="0087203E"/>
    <w:rsid w:val="008726C3"/>
    <w:rsid w:val="00896ED6"/>
    <w:rsid w:val="008A088E"/>
    <w:rsid w:val="008A4A8A"/>
    <w:rsid w:val="008B304F"/>
    <w:rsid w:val="008B6147"/>
    <w:rsid w:val="008C503D"/>
    <w:rsid w:val="008C5A5F"/>
    <w:rsid w:val="008D673A"/>
    <w:rsid w:val="008D6EF5"/>
    <w:rsid w:val="008E2FD0"/>
    <w:rsid w:val="008E54A1"/>
    <w:rsid w:val="008E6DE0"/>
    <w:rsid w:val="008F3E91"/>
    <w:rsid w:val="008F704C"/>
    <w:rsid w:val="00900C3C"/>
    <w:rsid w:val="009028A7"/>
    <w:rsid w:val="00906281"/>
    <w:rsid w:val="00907188"/>
    <w:rsid w:val="0091244D"/>
    <w:rsid w:val="00921C06"/>
    <w:rsid w:val="00944D98"/>
    <w:rsid w:val="00961F1A"/>
    <w:rsid w:val="0096704C"/>
    <w:rsid w:val="009747C7"/>
    <w:rsid w:val="009927F9"/>
    <w:rsid w:val="0099378D"/>
    <w:rsid w:val="0099543E"/>
    <w:rsid w:val="009A0DC8"/>
    <w:rsid w:val="009A3C84"/>
    <w:rsid w:val="009A523F"/>
    <w:rsid w:val="009D0063"/>
    <w:rsid w:val="009D1F85"/>
    <w:rsid w:val="009E02C5"/>
    <w:rsid w:val="009F3C88"/>
    <w:rsid w:val="00A0012F"/>
    <w:rsid w:val="00A0152A"/>
    <w:rsid w:val="00A040A4"/>
    <w:rsid w:val="00A1083E"/>
    <w:rsid w:val="00A20BA6"/>
    <w:rsid w:val="00A364D7"/>
    <w:rsid w:val="00A52BFC"/>
    <w:rsid w:val="00A53ECF"/>
    <w:rsid w:val="00A61C89"/>
    <w:rsid w:val="00A7446A"/>
    <w:rsid w:val="00A77E2D"/>
    <w:rsid w:val="00AA01CC"/>
    <w:rsid w:val="00AA3832"/>
    <w:rsid w:val="00AA54FB"/>
    <w:rsid w:val="00AD47E4"/>
    <w:rsid w:val="00AD522F"/>
    <w:rsid w:val="00AE039D"/>
    <w:rsid w:val="00AE4570"/>
    <w:rsid w:val="00AF79D3"/>
    <w:rsid w:val="00B1531B"/>
    <w:rsid w:val="00B17351"/>
    <w:rsid w:val="00B35FD3"/>
    <w:rsid w:val="00B4111C"/>
    <w:rsid w:val="00B46837"/>
    <w:rsid w:val="00B5670E"/>
    <w:rsid w:val="00B56D50"/>
    <w:rsid w:val="00B64C46"/>
    <w:rsid w:val="00B66C34"/>
    <w:rsid w:val="00B677EE"/>
    <w:rsid w:val="00B769EF"/>
    <w:rsid w:val="00B94F24"/>
    <w:rsid w:val="00BA48F0"/>
    <w:rsid w:val="00BA6064"/>
    <w:rsid w:val="00BB0EE0"/>
    <w:rsid w:val="00BB2E58"/>
    <w:rsid w:val="00BB2F73"/>
    <w:rsid w:val="00BC1966"/>
    <w:rsid w:val="00BC63C3"/>
    <w:rsid w:val="00BC7BAC"/>
    <w:rsid w:val="00BE5779"/>
    <w:rsid w:val="00BF0FFA"/>
    <w:rsid w:val="00BF7EE3"/>
    <w:rsid w:val="00C05E67"/>
    <w:rsid w:val="00C20651"/>
    <w:rsid w:val="00C33BB5"/>
    <w:rsid w:val="00C4778E"/>
    <w:rsid w:val="00C71034"/>
    <w:rsid w:val="00C74D8F"/>
    <w:rsid w:val="00C864BC"/>
    <w:rsid w:val="00CB348B"/>
    <w:rsid w:val="00CB7780"/>
    <w:rsid w:val="00CC14D3"/>
    <w:rsid w:val="00CE0399"/>
    <w:rsid w:val="00CE0A3E"/>
    <w:rsid w:val="00CE0F7B"/>
    <w:rsid w:val="00CF34CA"/>
    <w:rsid w:val="00CF3A09"/>
    <w:rsid w:val="00D05F1C"/>
    <w:rsid w:val="00D13113"/>
    <w:rsid w:val="00D15A17"/>
    <w:rsid w:val="00D411DE"/>
    <w:rsid w:val="00D5086E"/>
    <w:rsid w:val="00D5397B"/>
    <w:rsid w:val="00D60480"/>
    <w:rsid w:val="00D6336A"/>
    <w:rsid w:val="00D94710"/>
    <w:rsid w:val="00DB7D33"/>
    <w:rsid w:val="00DB7DE6"/>
    <w:rsid w:val="00DC1D17"/>
    <w:rsid w:val="00DC4189"/>
    <w:rsid w:val="00DD5651"/>
    <w:rsid w:val="00DF3EC9"/>
    <w:rsid w:val="00E02518"/>
    <w:rsid w:val="00E04304"/>
    <w:rsid w:val="00E12370"/>
    <w:rsid w:val="00E3097B"/>
    <w:rsid w:val="00E34F18"/>
    <w:rsid w:val="00E5351F"/>
    <w:rsid w:val="00E547BA"/>
    <w:rsid w:val="00E55E9F"/>
    <w:rsid w:val="00E61F61"/>
    <w:rsid w:val="00E77911"/>
    <w:rsid w:val="00E8128F"/>
    <w:rsid w:val="00E87786"/>
    <w:rsid w:val="00EA09FC"/>
    <w:rsid w:val="00EA6398"/>
    <w:rsid w:val="00EB7D91"/>
    <w:rsid w:val="00EC0CB7"/>
    <w:rsid w:val="00EC38F8"/>
    <w:rsid w:val="00EC4550"/>
    <w:rsid w:val="00ED6406"/>
    <w:rsid w:val="00ED6EF9"/>
    <w:rsid w:val="00EE02B1"/>
    <w:rsid w:val="00EE7955"/>
    <w:rsid w:val="00EF1435"/>
    <w:rsid w:val="00EF66CC"/>
    <w:rsid w:val="00F01AB2"/>
    <w:rsid w:val="00F16BF6"/>
    <w:rsid w:val="00F2090F"/>
    <w:rsid w:val="00F2313E"/>
    <w:rsid w:val="00F275EE"/>
    <w:rsid w:val="00F34365"/>
    <w:rsid w:val="00F36F93"/>
    <w:rsid w:val="00F42241"/>
    <w:rsid w:val="00F542D8"/>
    <w:rsid w:val="00F62854"/>
    <w:rsid w:val="00F66B67"/>
    <w:rsid w:val="00F82667"/>
    <w:rsid w:val="00F91494"/>
    <w:rsid w:val="00F9655C"/>
    <w:rsid w:val="00F96DE8"/>
    <w:rsid w:val="00FA1B8C"/>
    <w:rsid w:val="00FA2C5B"/>
    <w:rsid w:val="00FB4ED5"/>
    <w:rsid w:val="00FD1ED1"/>
    <w:rsid w:val="00FD2543"/>
    <w:rsid w:val="00FE12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6291B6"/>
  <w15:docId w15:val="{59B04160-31E4-4999-9F5F-5FDE8C903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link w:val="Heading1Char"/>
    <w:qFormat/>
    <w:pPr>
      <w:keepNext/>
      <w:outlineLvl w:val="0"/>
    </w:pPr>
    <w:rPr>
      <w:rFonts w:ascii="Arial" w:hAnsi="Arial"/>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52E3F"/>
    <w:rPr>
      <w:color w:val="0000FF"/>
      <w:u w:val="single"/>
    </w:rPr>
  </w:style>
  <w:style w:type="character" w:styleId="FollowedHyperlink">
    <w:name w:val="FollowedHyperlink"/>
    <w:rsid w:val="00452E3F"/>
    <w:rPr>
      <w:color w:val="800080"/>
      <w:u w:val="single"/>
    </w:rPr>
  </w:style>
  <w:style w:type="paragraph" w:styleId="Header">
    <w:name w:val="header"/>
    <w:basedOn w:val="Normal"/>
    <w:link w:val="HeaderChar"/>
    <w:unhideWhenUsed/>
    <w:rsid w:val="00C20651"/>
    <w:pPr>
      <w:tabs>
        <w:tab w:val="center" w:pos="4513"/>
        <w:tab w:val="right" w:pos="9026"/>
      </w:tabs>
    </w:pPr>
  </w:style>
  <w:style w:type="character" w:customStyle="1" w:styleId="HeaderChar">
    <w:name w:val="Header Char"/>
    <w:basedOn w:val="DefaultParagraphFont"/>
    <w:link w:val="Header"/>
    <w:rsid w:val="00C20651"/>
    <w:rPr>
      <w:lang w:eastAsia="en-US"/>
    </w:rPr>
  </w:style>
  <w:style w:type="paragraph" w:styleId="Footer">
    <w:name w:val="footer"/>
    <w:basedOn w:val="Normal"/>
    <w:link w:val="FooterChar"/>
    <w:uiPriority w:val="99"/>
    <w:unhideWhenUsed/>
    <w:rsid w:val="00C20651"/>
    <w:pPr>
      <w:tabs>
        <w:tab w:val="center" w:pos="4513"/>
        <w:tab w:val="right" w:pos="9026"/>
      </w:tabs>
    </w:pPr>
  </w:style>
  <w:style w:type="character" w:customStyle="1" w:styleId="FooterChar">
    <w:name w:val="Footer Char"/>
    <w:basedOn w:val="DefaultParagraphFont"/>
    <w:link w:val="Footer"/>
    <w:uiPriority w:val="99"/>
    <w:rsid w:val="00C20651"/>
    <w:rPr>
      <w:lang w:eastAsia="en-US"/>
    </w:rPr>
  </w:style>
  <w:style w:type="paragraph" w:styleId="BalloonText">
    <w:name w:val="Balloon Text"/>
    <w:basedOn w:val="Normal"/>
    <w:link w:val="BalloonTextChar"/>
    <w:uiPriority w:val="99"/>
    <w:semiHidden/>
    <w:unhideWhenUsed/>
    <w:rsid w:val="00C20651"/>
    <w:rPr>
      <w:rFonts w:ascii="Tahoma" w:hAnsi="Tahoma" w:cs="Tahoma"/>
      <w:sz w:val="16"/>
      <w:szCs w:val="16"/>
    </w:rPr>
  </w:style>
  <w:style w:type="character" w:customStyle="1" w:styleId="BalloonTextChar">
    <w:name w:val="Balloon Text Char"/>
    <w:basedOn w:val="DefaultParagraphFont"/>
    <w:link w:val="BalloonText"/>
    <w:uiPriority w:val="99"/>
    <w:semiHidden/>
    <w:rsid w:val="00C20651"/>
    <w:rPr>
      <w:rFonts w:ascii="Tahoma" w:hAnsi="Tahoma" w:cs="Tahoma"/>
      <w:sz w:val="16"/>
      <w:szCs w:val="16"/>
      <w:lang w:eastAsia="en-US"/>
    </w:rPr>
  </w:style>
  <w:style w:type="character" w:customStyle="1" w:styleId="Heading1Char">
    <w:name w:val="Heading 1 Char"/>
    <w:basedOn w:val="DefaultParagraphFont"/>
    <w:link w:val="Heading1"/>
    <w:rsid w:val="00650B40"/>
    <w:rPr>
      <w:rFonts w:ascii="Arial" w:hAnsi="Arial"/>
      <w:b/>
      <w:sz w:val="22"/>
      <w:lang w:eastAsia="en-US"/>
    </w:rPr>
  </w:style>
  <w:style w:type="character" w:customStyle="1" w:styleId="UnresolvedMention">
    <w:name w:val="Unresolved Mention"/>
    <w:basedOn w:val="DefaultParagraphFont"/>
    <w:uiPriority w:val="99"/>
    <w:semiHidden/>
    <w:unhideWhenUsed/>
    <w:rsid w:val="00083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maths4everyone.com/skills/topic-review-sheets-9667.htm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E3E02EE6</Template>
  <TotalTime>0</TotalTime>
  <Pages>6</Pages>
  <Words>1261</Words>
  <Characters>7278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Year 7 :</vt:lpstr>
    </vt:vector>
  </TitlesOfParts>
  <Company>HCCS</Company>
  <LinksUpToDate>false</LinksUpToDate>
  <CharactersWithSpaces>8522</CharactersWithSpaces>
  <SharedDoc>false</SharedDoc>
  <HLinks>
    <vt:vector size="48" baseType="variant">
      <vt:variant>
        <vt:i4>2424891</vt:i4>
      </vt:variant>
      <vt:variant>
        <vt:i4>21</vt:i4>
      </vt:variant>
      <vt:variant>
        <vt:i4>0</vt:i4>
      </vt:variant>
      <vt:variant>
        <vt:i4>5</vt:i4>
      </vt:variant>
      <vt:variant>
        <vt:lpwstr>http://www.primarygames.co.uk/pg2/splat/splatsq100.html</vt:lpwstr>
      </vt:variant>
      <vt:variant>
        <vt:lpwstr/>
      </vt:variant>
      <vt:variant>
        <vt:i4>5111835</vt:i4>
      </vt:variant>
      <vt:variant>
        <vt:i4>18</vt:i4>
      </vt:variant>
      <vt:variant>
        <vt:i4>0</vt:i4>
      </vt:variant>
      <vt:variant>
        <vt:i4>5</vt:i4>
      </vt:variant>
      <vt:variant>
        <vt:lpwstr>http://www.teacherled.com/resources/isodraw/isoshapeload.html</vt:lpwstr>
      </vt:variant>
      <vt:variant>
        <vt:lpwstr/>
      </vt:variant>
      <vt:variant>
        <vt:i4>2818146</vt:i4>
      </vt:variant>
      <vt:variant>
        <vt:i4>15</vt:i4>
      </vt:variant>
      <vt:variant>
        <vt:i4>0</vt:i4>
      </vt:variant>
      <vt:variant>
        <vt:i4>5</vt:i4>
      </vt:variant>
      <vt:variant>
        <vt:lpwstr>../../../../Learning Resources/10 ticks/Level 6 Answers/L6Pack3answers.pdf</vt:lpwstr>
      </vt:variant>
      <vt:variant>
        <vt:lpwstr/>
      </vt:variant>
      <vt:variant>
        <vt:i4>2818146</vt:i4>
      </vt:variant>
      <vt:variant>
        <vt:i4>12</vt:i4>
      </vt:variant>
      <vt:variant>
        <vt:i4>0</vt:i4>
      </vt:variant>
      <vt:variant>
        <vt:i4>5</vt:i4>
      </vt:variant>
      <vt:variant>
        <vt:lpwstr>../../../../Learning Resources/10 ticks/Level 6 Answers/L6Pack3answers.pdf</vt:lpwstr>
      </vt:variant>
      <vt:variant>
        <vt:lpwstr/>
      </vt:variant>
      <vt:variant>
        <vt:i4>2621536</vt:i4>
      </vt:variant>
      <vt:variant>
        <vt:i4>9</vt:i4>
      </vt:variant>
      <vt:variant>
        <vt:i4>0</vt:i4>
      </vt:variant>
      <vt:variant>
        <vt:i4>5</vt:i4>
      </vt:variant>
      <vt:variant>
        <vt:lpwstr>../../../../Learning Resources/10 ticks/Level 5 Answers/L5Pack2answers.pdf</vt:lpwstr>
      </vt:variant>
      <vt:variant>
        <vt:lpwstr/>
      </vt:variant>
      <vt:variant>
        <vt:i4>3801169</vt:i4>
      </vt:variant>
      <vt:variant>
        <vt:i4>6</vt:i4>
      </vt:variant>
      <vt:variant>
        <vt:i4>0</vt:i4>
      </vt:variant>
      <vt:variant>
        <vt:i4>5</vt:i4>
      </vt:variant>
      <vt:variant>
        <vt:lpwstr>../../../../Learning Resources/10 ticks/Contentsforpacks/10_ticks_indexLev 4 _10.xls</vt:lpwstr>
      </vt:variant>
      <vt:variant>
        <vt:lpwstr/>
      </vt:variant>
      <vt:variant>
        <vt:i4>1769541</vt:i4>
      </vt:variant>
      <vt:variant>
        <vt:i4>3</vt:i4>
      </vt:variant>
      <vt:variant>
        <vt:i4>0</vt:i4>
      </vt:variant>
      <vt:variant>
        <vt:i4>5</vt:i4>
      </vt:variant>
      <vt:variant>
        <vt:lpwstr>../../../../Learning Resources/DSE Worksheets</vt:lpwstr>
      </vt:variant>
      <vt:variant>
        <vt:lpwstr/>
      </vt:variant>
      <vt:variant>
        <vt:i4>2949176</vt:i4>
      </vt:variant>
      <vt:variant>
        <vt:i4>0</vt:i4>
      </vt:variant>
      <vt:variant>
        <vt:i4>0</vt:i4>
      </vt:variant>
      <vt:variant>
        <vt:i4>5</vt:i4>
      </vt:variant>
      <vt:variant>
        <vt:lpwstr>../../../../Learning Resources/Whiteboard Maths Discs/01 WBM 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7 :</dc:title>
  <dc:creator>p roscoe</dc:creator>
  <cp:lastModifiedBy>Mrs R Monk (St Ambrose College)</cp:lastModifiedBy>
  <cp:revision>50</cp:revision>
  <cp:lastPrinted>2018-07-24T13:57:00Z</cp:lastPrinted>
  <dcterms:created xsi:type="dcterms:W3CDTF">2018-09-04T07:06:00Z</dcterms:created>
  <dcterms:modified xsi:type="dcterms:W3CDTF">2020-10-04T13:51:00Z</dcterms:modified>
</cp:coreProperties>
</file>