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9877F" w14:textId="77777777" w:rsidR="009930A8" w:rsidRPr="006D6AC3" w:rsidRDefault="009930A8" w:rsidP="009930A8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42FFF5E4" w14:textId="77777777" w:rsidR="009930A8" w:rsidRPr="006D6AC3" w:rsidRDefault="009930A8" w:rsidP="009930A8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L6 A-level Drama </w:t>
      </w:r>
    </w:p>
    <w:p w14:paraId="7089151A" w14:textId="77777777" w:rsidR="009930A8" w:rsidRDefault="009930A8" w:rsidP="009930A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DA4B3E" wp14:editId="238589CD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3438525" cy="1788795"/>
                <wp:effectExtent l="0" t="0" r="28575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1788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FA4E6" w14:textId="77777777" w:rsidR="009930A8" w:rsidRPr="00585C2F" w:rsidRDefault="009930A8" w:rsidP="009930A8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1A660F5B" w14:textId="77777777" w:rsidR="009930A8" w:rsidRDefault="009930A8" w:rsidP="009930A8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does your chosen Theatre Practitioner devised theatre</w:t>
                            </w:r>
                          </w:p>
                          <w:p w14:paraId="5867DD04" w14:textId="77777777" w:rsidR="009930A8" w:rsidRDefault="009930A8" w:rsidP="009930A8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is meaning communicated through the acting/ design?</w:t>
                            </w:r>
                          </w:p>
                          <w:p w14:paraId="2396BCD2" w14:textId="77777777" w:rsidR="009930A8" w:rsidRDefault="009930A8" w:rsidP="009930A8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would you stage this scene in order to create your intended effects?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A4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55pt;margin-top:10.6pt;width:270.75pt;height:140.8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">
                <v:textbox>
                  <w:txbxContent>
                    <w:p w14:paraId="70FFA4E6" w14:textId="77777777" w:rsidR="009930A8" w:rsidRPr="00585C2F" w:rsidRDefault="009930A8" w:rsidP="009930A8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1A660F5B" w14:textId="77777777" w:rsidR="009930A8" w:rsidRDefault="009930A8" w:rsidP="009930A8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does your chosen Theatre Practitioner devised theatre</w:t>
                      </w:r>
                    </w:p>
                    <w:p w14:paraId="5867DD04" w14:textId="77777777" w:rsidR="009930A8" w:rsidRDefault="009930A8" w:rsidP="009930A8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is meaning communicated through the acting/ design?</w:t>
                      </w:r>
                    </w:p>
                    <w:p w14:paraId="2396BCD2" w14:textId="77777777" w:rsidR="009930A8" w:rsidRDefault="009930A8" w:rsidP="009930A8"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would you stage this scene in order to create your intended effects?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9930A8" w:rsidRPr="00832F18" w14:paraId="09C70A52" w14:textId="77777777" w:rsidTr="00C87607">
        <w:trPr>
          <w:trHeight w:val="299"/>
        </w:trPr>
        <w:tc>
          <w:tcPr>
            <w:tcW w:w="4713" w:type="dxa"/>
          </w:tcPr>
          <w:p w14:paraId="55FB6827" w14:textId="77777777" w:rsidR="009930A8" w:rsidRDefault="009930A8" w:rsidP="00C87607">
            <w:pPr>
              <w:rPr>
                <w:b/>
                <w:bCs/>
              </w:rPr>
            </w:pPr>
            <w:r>
              <w:rPr>
                <w:b/>
                <w:bCs/>
              </w:rPr>
              <w:t>Study of set text ‘Our Country’s Good’</w:t>
            </w:r>
          </w:p>
          <w:p w14:paraId="28D7749D" w14:textId="77777777" w:rsidR="009930A8" w:rsidRDefault="009930A8" w:rsidP="00C87607">
            <w:pPr>
              <w:rPr>
                <w:b/>
                <w:bCs/>
              </w:rPr>
            </w:pPr>
            <w:r>
              <w:rPr>
                <w:b/>
                <w:bCs/>
              </w:rPr>
              <w:t>Exploration of Devised performance</w:t>
            </w:r>
          </w:p>
          <w:p w14:paraId="6CA179B5" w14:textId="77777777" w:rsidR="009930A8" w:rsidRPr="00161C32" w:rsidRDefault="009930A8" w:rsidP="00C87607">
            <w:r>
              <w:rPr>
                <w:b/>
                <w:bCs/>
              </w:rPr>
              <w:t>Revision of Live Productions</w:t>
            </w:r>
          </w:p>
        </w:tc>
      </w:tr>
    </w:tbl>
    <w:p w14:paraId="33E39F1E" w14:textId="77777777" w:rsidR="009930A8" w:rsidRDefault="009930A8" w:rsidP="009930A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504561D" wp14:editId="22686BCE">
                <wp:simplePos x="0" y="0"/>
                <wp:positionH relativeFrom="margin">
                  <wp:posOffset>1951355</wp:posOffset>
                </wp:positionH>
                <wp:positionV relativeFrom="paragraph">
                  <wp:posOffset>257736</wp:posOffset>
                </wp:positionV>
                <wp:extent cx="1113155" cy="2798445"/>
                <wp:effectExtent l="0" t="0" r="10795" b="2095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279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3A800" w14:textId="77777777" w:rsidR="009930A8" w:rsidRPr="00E44FF5" w:rsidRDefault="009930A8" w:rsidP="009930A8">
                            <w:pPr>
                              <w:rPr>
                                <w:u w:val="single"/>
                              </w:rPr>
                            </w:pPr>
                            <w:r w:rsidRPr="00E44FF5">
                              <w:rPr>
                                <w:b/>
                                <w:u w:val="single"/>
                              </w:rPr>
                              <w:t xml:space="preserve">Key Vocabulary: </w:t>
                            </w:r>
                          </w:p>
                          <w:p w14:paraId="1820B27D" w14:textId="77777777" w:rsidR="009930A8" w:rsidRPr="00585C2F" w:rsidRDefault="009930A8" w:rsidP="009930A8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Reflection, refinement, realism, observation, given-circumstances, emotion memory, tempo rhythm, justice, criminality, transportation, </w:t>
                            </w:r>
                            <w:proofErr w:type="spellStart"/>
                            <w:r>
                              <w:t>historicalisation</w:t>
                            </w:r>
                            <w:proofErr w:type="spellEnd"/>
                          </w:p>
                          <w:p w14:paraId="396C1883" w14:textId="77777777" w:rsidR="009930A8" w:rsidRPr="001B37BC" w:rsidRDefault="009930A8" w:rsidP="009930A8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4561D" id="_x0000_s1027" type="#_x0000_t202" style="position:absolute;margin-left:153.65pt;margin-top:20.3pt;width:87.65pt;height:220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">
                <v:textbox>
                  <w:txbxContent>
                    <w:p w14:paraId="0713A800" w14:textId="77777777" w:rsidR="009930A8" w:rsidRPr="00E44FF5" w:rsidRDefault="009930A8" w:rsidP="009930A8">
                      <w:pPr>
                        <w:rPr>
                          <w:u w:val="single"/>
                        </w:rPr>
                      </w:pPr>
                      <w:r w:rsidRPr="00E44FF5">
                        <w:rPr>
                          <w:b/>
                          <w:u w:val="single"/>
                        </w:rPr>
                        <w:t xml:space="preserve">Key Vocabulary: </w:t>
                      </w:r>
                    </w:p>
                    <w:p w14:paraId="1820B27D" w14:textId="77777777" w:rsidR="009930A8" w:rsidRPr="00585C2F" w:rsidRDefault="009930A8" w:rsidP="009930A8">
                      <w:pPr>
                        <w:rPr>
                          <w:b/>
                        </w:rPr>
                      </w:pPr>
                      <w:r>
                        <w:t xml:space="preserve">Reflection, refinement, realism, observation, given-circumstances, emotion memory, tempo rhythm, justice, criminality, transportation, </w:t>
                      </w:r>
                      <w:proofErr w:type="spellStart"/>
                      <w:r>
                        <w:t>historicalisation</w:t>
                      </w:r>
                      <w:proofErr w:type="spellEnd"/>
                    </w:p>
                    <w:p w14:paraId="396C1883" w14:textId="77777777" w:rsidR="009930A8" w:rsidRPr="001B37BC" w:rsidRDefault="009930A8" w:rsidP="009930A8">
                      <w:pPr>
                        <w:spacing w:before="240" w:after="24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FC8C70" wp14:editId="65A46CEB">
                <wp:simplePos x="0" y="0"/>
                <wp:positionH relativeFrom="margin">
                  <wp:align>left</wp:align>
                </wp:positionH>
                <wp:positionV relativeFrom="paragraph">
                  <wp:posOffset>119040</wp:posOffset>
                </wp:positionV>
                <wp:extent cx="1818005" cy="3051175"/>
                <wp:effectExtent l="0" t="0" r="1079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305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09CA7" w14:textId="77777777" w:rsidR="009930A8" w:rsidRDefault="009930A8" w:rsidP="009930A8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7F567F05" w14:textId="77777777" w:rsidR="009930A8" w:rsidRPr="0059773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97738">
                              <w:rPr>
                                <w:b/>
                              </w:rPr>
                              <w:t>Independent research</w:t>
                            </w:r>
                          </w:p>
                          <w:p w14:paraId="3453D72E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97738">
                              <w:rPr>
                                <w:b/>
                              </w:rPr>
                              <w:t>Ability to question ideas</w:t>
                            </w:r>
                          </w:p>
                          <w:p w14:paraId="0F72DD00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Team work</w:t>
                            </w:r>
                          </w:p>
                          <w:p w14:paraId="449501F2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Moving ideas from page to stage</w:t>
                            </w:r>
                          </w:p>
                          <w:p w14:paraId="23787C8E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Interpretation of script / performances</w:t>
                            </w:r>
                          </w:p>
                          <w:p w14:paraId="604F0CAE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Analysis</w:t>
                            </w:r>
                          </w:p>
                          <w:p w14:paraId="53A658C9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Evaluation</w:t>
                            </w:r>
                          </w:p>
                          <w:p w14:paraId="2FA8EE3D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Imagination</w:t>
                            </w:r>
                          </w:p>
                          <w:p w14:paraId="7EC85E1E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Creativity</w:t>
                            </w:r>
                          </w:p>
                          <w:p w14:paraId="67CF9B6F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Leadership</w:t>
                            </w:r>
                          </w:p>
                          <w:p w14:paraId="228AD8F4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Communication</w:t>
                            </w:r>
                          </w:p>
                          <w:p w14:paraId="43B1C422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15BE2EBC" w14:textId="77777777" w:rsidR="009930A8" w:rsidRPr="00597738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Speaking and 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C8C70" id="_x0000_s1028" type="#_x0000_t202" style="position:absolute;margin-left:0;margin-top:9.35pt;width:143.15pt;height:240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">
                <v:textbox>
                  <w:txbxContent>
                    <w:p w14:paraId="13109CA7" w14:textId="77777777" w:rsidR="009930A8" w:rsidRDefault="009930A8" w:rsidP="009930A8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7F567F05" w14:textId="77777777" w:rsidR="009930A8" w:rsidRPr="0059773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 w:rsidRPr="00597738">
                        <w:rPr>
                          <w:b/>
                        </w:rPr>
                        <w:t>Independent research</w:t>
                      </w:r>
                    </w:p>
                    <w:p w14:paraId="3453D72E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 w:rsidRPr="00597738">
                        <w:rPr>
                          <w:b/>
                        </w:rPr>
                        <w:t>Ability to question ideas</w:t>
                      </w:r>
                    </w:p>
                    <w:p w14:paraId="0F72DD00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Team work</w:t>
                      </w:r>
                    </w:p>
                    <w:p w14:paraId="449501F2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Moving ideas from page to stage</w:t>
                      </w:r>
                    </w:p>
                    <w:p w14:paraId="23787C8E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Interpretation of script / performances</w:t>
                      </w:r>
                    </w:p>
                    <w:p w14:paraId="604F0CAE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Analysis</w:t>
                      </w:r>
                    </w:p>
                    <w:p w14:paraId="53A658C9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Evaluation</w:t>
                      </w:r>
                    </w:p>
                    <w:p w14:paraId="2FA8EE3D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Imagination</w:t>
                      </w:r>
                    </w:p>
                    <w:p w14:paraId="7EC85E1E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Creativity</w:t>
                      </w:r>
                    </w:p>
                    <w:p w14:paraId="67CF9B6F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Leadership</w:t>
                      </w:r>
                    </w:p>
                    <w:p w14:paraId="228AD8F4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Communication</w:t>
                      </w:r>
                    </w:p>
                    <w:p w14:paraId="43B1C422" w14:textId="77777777" w:rsidR="009930A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Description</w:t>
                      </w:r>
                    </w:p>
                    <w:p w14:paraId="15BE2EBC" w14:textId="77777777" w:rsidR="009930A8" w:rsidRPr="00597738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Speaking and listening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5C05A2" w14:textId="77777777" w:rsidR="009930A8" w:rsidRDefault="009930A8" w:rsidP="009930A8"/>
    <w:p w14:paraId="6B50F97B" w14:textId="77777777" w:rsidR="009930A8" w:rsidRDefault="009930A8" w:rsidP="009930A8"/>
    <w:p w14:paraId="1C7FD786" w14:textId="77777777" w:rsidR="009930A8" w:rsidRDefault="009930A8" w:rsidP="009930A8"/>
    <w:p w14:paraId="6F7C029F" w14:textId="77777777" w:rsidR="009930A8" w:rsidRDefault="009930A8" w:rsidP="009930A8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FF3511B" wp14:editId="647B5B90">
                <wp:simplePos x="0" y="0"/>
                <wp:positionH relativeFrom="margin">
                  <wp:posOffset>3219450</wp:posOffset>
                </wp:positionH>
                <wp:positionV relativeFrom="paragraph">
                  <wp:posOffset>46355</wp:posOffset>
                </wp:positionV>
                <wp:extent cx="3371850" cy="19812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CDDE2" w14:textId="77777777" w:rsidR="009930A8" w:rsidRDefault="009930A8" w:rsidP="009930A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0F18F9AD" w14:textId="77777777" w:rsidR="009930A8" w:rsidRDefault="009930A8" w:rsidP="009930A8">
                            <w:pP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>Research the social, cultural and historical context of the play</w:t>
                            </w:r>
                          </w:p>
                          <w:p w14:paraId="4C2F1BC4" w14:textId="77777777" w:rsidR="009930A8" w:rsidRDefault="009930A8" w:rsidP="009930A8">
                            <w:pP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>Rehearse a performance</w:t>
                            </w:r>
                          </w:p>
                          <w:p w14:paraId="464917B4" w14:textId="77777777" w:rsidR="009930A8" w:rsidRDefault="009930A8" w:rsidP="009930A8">
                            <w:pP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>Watch a production and develop independent notes on it</w:t>
                            </w:r>
                          </w:p>
                          <w:p w14:paraId="7D1F24A3" w14:textId="77777777" w:rsidR="009930A8" w:rsidRPr="001C4FB1" w:rsidRDefault="009930A8" w:rsidP="009930A8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>Read exemplar answers to identify strategies to use in your own work.</w:t>
                            </w:r>
                            <w:r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3511B" id="_x0000_s1029" type="#_x0000_t202" style="position:absolute;margin-left:253.5pt;margin-top:3.65pt;width:265.5pt;height:15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">
                <v:textbox>
                  <w:txbxContent>
                    <w:p w14:paraId="593CDDE2" w14:textId="77777777" w:rsidR="009930A8" w:rsidRDefault="009930A8" w:rsidP="009930A8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0F18F9AD" w14:textId="77777777" w:rsidR="009930A8" w:rsidRDefault="009930A8" w:rsidP="009930A8">
                      <w:pP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>Research the social, cultural and historical context of the play</w:t>
                      </w:r>
                    </w:p>
                    <w:p w14:paraId="4C2F1BC4" w14:textId="77777777" w:rsidR="009930A8" w:rsidRDefault="009930A8" w:rsidP="009930A8">
                      <w:pP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>Rehearse a performance</w:t>
                      </w:r>
                    </w:p>
                    <w:p w14:paraId="464917B4" w14:textId="77777777" w:rsidR="009930A8" w:rsidRDefault="009930A8" w:rsidP="009930A8">
                      <w:pP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>Watch a production and develop independent notes on it</w:t>
                      </w:r>
                    </w:p>
                    <w:p w14:paraId="7D1F24A3" w14:textId="77777777" w:rsidR="009930A8" w:rsidRPr="001C4FB1" w:rsidRDefault="009930A8" w:rsidP="009930A8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>Read exemplar answers to identify strategies to use in your own work.</w:t>
                      </w:r>
                      <w:r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7D90E4" w14:textId="77777777" w:rsidR="009930A8" w:rsidRDefault="009930A8" w:rsidP="009930A8"/>
    <w:p w14:paraId="032C2983" w14:textId="77777777" w:rsidR="009930A8" w:rsidRDefault="009930A8" w:rsidP="009930A8"/>
    <w:p w14:paraId="50414049" w14:textId="77777777" w:rsidR="009930A8" w:rsidRDefault="009930A8" w:rsidP="009930A8"/>
    <w:p w14:paraId="724C051D" w14:textId="77777777" w:rsidR="009930A8" w:rsidRDefault="009930A8" w:rsidP="009930A8"/>
    <w:p w14:paraId="696D1D26" w14:textId="77777777" w:rsidR="009930A8" w:rsidRDefault="009930A8" w:rsidP="009930A8"/>
    <w:bookmarkEnd w:id="0"/>
    <w:p w14:paraId="1A041F23" w14:textId="77777777" w:rsidR="00197EAD" w:rsidRDefault="009930A8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748CBC" wp14:editId="7147F7F0">
                <wp:simplePos x="0" y="0"/>
                <wp:positionH relativeFrom="margin">
                  <wp:align>right</wp:align>
                </wp:positionH>
                <wp:positionV relativeFrom="paragraph">
                  <wp:posOffset>325120</wp:posOffset>
                </wp:positionV>
                <wp:extent cx="6581775" cy="52863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528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17658" w14:textId="77777777" w:rsidR="009930A8" w:rsidRPr="00E44FF5" w:rsidRDefault="009930A8" w:rsidP="009930A8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44FF5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5C65E08A" w14:textId="77777777" w:rsidR="009930A8" w:rsidRPr="00CD25F2" w:rsidRDefault="009930A8" w:rsidP="009930A8">
                            <w:pPr>
                              <w:spacing w:after="0"/>
                              <w:rPr>
                                <w:b/>
                                <w:sz w:val="6"/>
                                <w:u w:val="single"/>
                              </w:rPr>
                            </w:pPr>
                          </w:p>
                          <w:p w14:paraId="4B63EE6A" w14:textId="77777777" w:rsidR="009930A8" w:rsidRPr="000C77DA" w:rsidRDefault="009930A8" w:rsidP="009930A8">
                            <w:pPr>
                              <w:pStyle w:val="NoSpacing"/>
                              <w:rPr>
                                <w:b/>
                                <w:u w:val="single"/>
                                <w:lang w:eastAsia="en-GB"/>
                              </w:rPr>
                            </w:pPr>
                            <w:r w:rsidRPr="000C77DA">
                              <w:rPr>
                                <w:b/>
                                <w:u w:val="single"/>
                                <w:lang w:eastAsia="en-GB"/>
                              </w:rPr>
                              <w:t xml:space="preserve">Reading List </w:t>
                            </w:r>
                          </w:p>
                          <w:p w14:paraId="53BE4202" w14:textId="77777777" w:rsidR="009930A8" w:rsidRPr="00E44FF5" w:rsidRDefault="009930A8" w:rsidP="009930A8">
                            <w:pPr>
                              <w:pStyle w:val="NoSpacing"/>
                              <w:rPr>
                                <w:b/>
                                <w:lang w:eastAsia="en-GB"/>
                              </w:rPr>
                            </w:pPr>
                            <w:r w:rsidRPr="00E44FF5">
                              <w:rPr>
                                <w:b/>
                                <w:lang w:eastAsia="en-GB"/>
                              </w:rPr>
                              <w:t xml:space="preserve">‘Our Country’s </w:t>
                            </w:r>
                            <w:proofErr w:type="gramStart"/>
                            <w:r w:rsidRPr="00E44FF5">
                              <w:rPr>
                                <w:b/>
                                <w:lang w:eastAsia="en-GB"/>
                              </w:rPr>
                              <w:t>Good</w:t>
                            </w:r>
                            <w:proofErr w:type="gramEnd"/>
                            <w:r w:rsidRPr="00E44FF5">
                              <w:rPr>
                                <w:b/>
                                <w:lang w:eastAsia="en-GB"/>
                              </w:rPr>
                              <w:t>’</w:t>
                            </w:r>
                          </w:p>
                          <w:p w14:paraId="44F716FA" w14:textId="77777777" w:rsidR="009930A8" w:rsidRPr="00E44FF5" w:rsidRDefault="009930A8" w:rsidP="009930A8">
                            <w:pPr>
                              <w:pStyle w:val="NoSpacing"/>
                              <w:rPr>
                                <w:sz w:val="18"/>
                                <w:lang w:eastAsia="en-GB"/>
                              </w:rPr>
                            </w:pPr>
                            <w:r w:rsidRPr="00E44FF5">
                              <w:rPr>
                                <w:b/>
                                <w:sz w:val="18"/>
                                <w:lang w:eastAsia="en-GB"/>
                              </w:rPr>
                              <w:t xml:space="preserve">Letters to George </w:t>
                            </w:r>
                            <w:r w:rsidRPr="00E44FF5">
                              <w:rPr>
                                <w:sz w:val="18"/>
                                <w:lang w:eastAsia="en-GB"/>
                              </w:rPr>
                              <w:t xml:space="preserve">(This is Max Stafford Clark’s account of rehearsing ‘Our Country’s Good’, it reads like a diary) </w:t>
                            </w:r>
                          </w:p>
                          <w:p w14:paraId="56393CE6" w14:textId="77777777" w:rsidR="009930A8" w:rsidRPr="00E44FF5" w:rsidRDefault="009930A8" w:rsidP="009930A8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</w:pP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>The Recruiting Officer</w:t>
                            </w:r>
                            <w:r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  <w:t>(This is a play by George Farquhar, which the convicts stage in ‘Our Country’s Good’)</w:t>
                            </w:r>
                          </w:p>
                          <w:p w14:paraId="6CE239B7" w14:textId="77777777" w:rsidR="009930A8" w:rsidRPr="00E44FF5" w:rsidRDefault="009930A8" w:rsidP="009930A8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a-size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</w:pP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>The Floating Brothel: The Extraordinary True Story of an Eighteenth Century Ship and its Cargo of Female Convicts</w:t>
                            </w:r>
                            <w:r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 xml:space="preserve"> (</w:t>
                            </w: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  <w:t>This is a novel by Sian Rees used by Wertenbaker to research ‘Our Country’s Good’</w:t>
                            </w:r>
                            <w:r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3DCD0C7B" w14:textId="77777777" w:rsidR="009930A8" w:rsidRPr="00E44FF5" w:rsidRDefault="009930A8" w:rsidP="009930A8">
                            <w:pPr>
                              <w:pStyle w:val="NoSpacing"/>
                              <w:rPr>
                                <w:sz w:val="18"/>
                              </w:rPr>
                            </w:pPr>
                            <w:r w:rsidRPr="00E44FF5">
                              <w:rPr>
                                <w:rStyle w:val="a-size-large"/>
                                <w:rFonts w:cstheme="minorHAnsi"/>
                                <w:b/>
                                <w:sz w:val="18"/>
                              </w:rPr>
                              <w:t xml:space="preserve">Taking Stock: The Theatre of Max Stafford-Clark </w:t>
                            </w:r>
                            <w:r>
                              <w:rPr>
                                <w:rStyle w:val="a-size-large"/>
                                <w:rFonts w:cstheme="minorHAnsi"/>
                                <w:b/>
                                <w:sz w:val="18"/>
                              </w:rPr>
                              <w:t>(</w:t>
                            </w:r>
                            <w:r w:rsidRPr="00E44FF5">
                              <w:rPr>
                                <w:rStyle w:val="a-size-large"/>
                                <w:rFonts w:cstheme="minorHAnsi"/>
                                <w:sz w:val="18"/>
                              </w:rPr>
                              <w:t>This book draws on diaries, photos and interviews to provide insight into Max Stafford Clark’s work as a director</w:t>
                            </w:r>
                            <w:r>
                              <w:rPr>
                                <w:rStyle w:val="a-size-large"/>
                                <w:rFonts w:cstheme="minorHAnsi"/>
                                <w:sz w:val="18"/>
                              </w:rPr>
                              <w:t>)</w:t>
                            </w:r>
                          </w:p>
                          <w:p w14:paraId="7E648CD7" w14:textId="77777777" w:rsidR="009930A8" w:rsidRPr="00E44FF5" w:rsidRDefault="009930A8" w:rsidP="009930A8">
                            <w:pPr>
                              <w:shd w:val="clear" w:color="auto" w:fill="FFFFFF"/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bCs/>
                                <w:kern w:val="36"/>
                                <w:sz w:val="18"/>
                                <w:lang w:eastAsia="en-GB"/>
                              </w:rPr>
                            </w:pPr>
                            <w:r w:rsidRPr="00E44FF5">
                              <w:rPr>
                                <w:rFonts w:eastAsia="Times New Roman" w:cstheme="minorHAnsi"/>
                                <w:b/>
                                <w:bCs/>
                                <w:kern w:val="36"/>
                                <w:sz w:val="18"/>
                                <w:lang w:eastAsia="en-GB"/>
                              </w:rPr>
                              <w:t xml:space="preserve">‘Our Country's Good - Page to Stage: A Study-guide’ </w:t>
                            </w:r>
                            <w:r w:rsidRPr="00E44FF5">
                              <w:rPr>
                                <w:rFonts w:eastAsia="Times New Roman" w:cstheme="minorHAnsi"/>
                                <w:bCs/>
                                <w:kern w:val="36"/>
                                <w:sz w:val="18"/>
                                <w:lang w:eastAsia="en-GB"/>
                              </w:rPr>
                              <w:t>(A helpful study guide)</w:t>
                            </w:r>
                          </w:p>
                          <w:p w14:paraId="727C2337" w14:textId="77777777" w:rsidR="009930A8" w:rsidRPr="009930A8" w:rsidRDefault="009930A8" w:rsidP="009930A8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  <w:p w14:paraId="1F5FF2CA" w14:textId="77777777" w:rsidR="009930A8" w:rsidRPr="00CD25F2" w:rsidRDefault="009930A8" w:rsidP="009930A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CD25F2">
                              <w:rPr>
                                <w:b/>
                              </w:rPr>
                              <w:t xml:space="preserve">Stanislavski </w:t>
                            </w:r>
                          </w:p>
                          <w:p w14:paraId="3EF1E1F6" w14:textId="77777777" w:rsidR="009930A8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E44FF5">
                              <w:rPr>
                                <w:sz w:val="18"/>
                              </w:rPr>
                              <w:t>Leach, R. 2008.</w:t>
                            </w:r>
                            <w:r w:rsidRPr="00E44FF5">
                              <w:rPr>
                                <w:b/>
                                <w:sz w:val="18"/>
                              </w:rPr>
                              <w:t xml:space="preserve"> Theatre Studies: the basics. </w:t>
                            </w:r>
                            <w:r w:rsidRPr="00E44FF5">
                              <w:rPr>
                                <w:sz w:val="18"/>
                              </w:rPr>
                              <w:t>Abingdon: Routledge.</w:t>
                            </w:r>
                            <w:r w:rsidRPr="00E44FF5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(</w:t>
                            </w:r>
                            <w:r w:rsidRPr="00E44FF5">
                              <w:rPr>
                                <w:sz w:val="18"/>
                              </w:rPr>
                              <w:t xml:space="preserve">This book will give you a great overview of practitioners and playwrights and theatre </w:t>
                            </w:r>
                            <w:r>
                              <w:rPr>
                                <w:sz w:val="18"/>
                              </w:rPr>
                              <w:t>practice).</w:t>
                            </w:r>
                            <w:r w:rsidRPr="00E44FF5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14:paraId="60766525" w14:textId="77777777" w:rsidR="009930A8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An Actor Prepares </w:t>
                            </w:r>
                            <w:r>
                              <w:rPr>
                                <w:sz w:val="18"/>
                              </w:rPr>
                              <w:t xml:space="preserve">(This book will give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insight into Stanislavski’s techniques – it reads like the diary of an inexperienced actor)</w:t>
                            </w:r>
                          </w:p>
                          <w:p w14:paraId="391320EC" w14:textId="77777777" w:rsidR="009930A8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Stanislavski 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>An</w:t>
                            </w:r>
                            <w:proofErr w:type="gramEnd"/>
                            <w:r>
                              <w:rPr>
                                <w:b/>
                                <w:sz w:val="18"/>
                              </w:rPr>
                              <w:t xml:space="preserve"> Introduction, Jean Benedetti</w:t>
                            </w:r>
                            <w:r>
                              <w:rPr>
                                <w:sz w:val="18"/>
                              </w:rPr>
                              <w:t>, (an introduction to Stanislavski and his theory)</w:t>
                            </w:r>
                          </w:p>
                          <w:p w14:paraId="2DE2C777" w14:textId="77777777" w:rsidR="009930A8" w:rsidRDefault="009930A8" w:rsidP="009930A8">
                            <w:pPr>
                              <w:spacing w:after="0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00AEFE0" w14:textId="77777777" w:rsidR="009930A8" w:rsidRPr="00E44FF5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9930A8">
                              <w:rPr>
                                <w:b/>
                                <w:sz w:val="18"/>
                              </w:rPr>
                              <w:t>Katie Mitchell:</w:t>
                            </w:r>
                            <w:r>
                              <w:rPr>
                                <w:sz w:val="18"/>
                              </w:rPr>
                              <w:t xml:space="preserve"> The Director’s Craft: A Handbook for the Theatre (an insight into directing/ rehearsal methods)</w:t>
                            </w:r>
                          </w:p>
                          <w:p w14:paraId="6EA167CC" w14:textId="77777777" w:rsidR="009930A8" w:rsidRDefault="009930A8" w:rsidP="009930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117EE07" w14:textId="77777777" w:rsidR="009930A8" w:rsidRDefault="009930A8" w:rsidP="009930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Drama</w:t>
                            </w:r>
                          </w:p>
                          <w:p w14:paraId="4E135231" w14:textId="77777777" w:rsidR="009930A8" w:rsidRPr="00CD25F2" w:rsidRDefault="009930A8" w:rsidP="009930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CD25F2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Theatre Studies: the basics.</w:t>
                            </w:r>
                            <w:r w:rsidRPr="00CD25F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Abingdon: (a guide to theory and practical work) </w:t>
                            </w:r>
                          </w:p>
                          <w:p w14:paraId="5644FEDC" w14:textId="77777777" w:rsidR="009930A8" w:rsidRPr="00AE52B5" w:rsidRDefault="009930A8" w:rsidP="009930A8">
                            <w:pPr>
                              <w:pStyle w:val="Heading1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theme="minorHAnsi"/>
                                <w:b w:val="0"/>
                                <w:color w:val="0F1111"/>
                                <w:sz w:val="18"/>
                                <w:szCs w:val="18"/>
                              </w:rPr>
                            </w:pP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color w:val="0F1111"/>
                                <w:sz w:val="18"/>
                                <w:szCs w:val="18"/>
                              </w:rPr>
                              <w:t xml:space="preserve">AQA Drama and Theatre: A Level and AS. 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color w:val="0F1111"/>
                                <w:sz w:val="18"/>
                                <w:szCs w:val="18"/>
                              </w:rPr>
                              <w:t>Fielder: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color w:val="0F11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color w:val="0F1111"/>
                                <w:sz w:val="18"/>
                                <w:szCs w:val="18"/>
                              </w:rPr>
                              <w:t>(written by the chief examiner for A-level Drama, a good resource to use as an overview of the course)</w:t>
                            </w:r>
                          </w:p>
                          <w:p w14:paraId="2FF22EB1" w14:textId="77777777" w:rsidR="009930A8" w:rsidRPr="000C77DA" w:rsidRDefault="009930A8" w:rsidP="009930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0C77DA">
                              <w:rPr>
                                <w:rStyle w:val="normaltextrun"/>
                                <w:rFonts w:asciiTheme="minorHAnsi" w:hAnsiTheme="minorHAnsi" w:cs="Segoe UI"/>
                                <w:b/>
                                <w:sz w:val="22"/>
                                <w:szCs w:val="22"/>
                              </w:rPr>
                              <w:t>Plays</w:t>
                            </w:r>
                          </w:p>
                          <w:p w14:paraId="78F5FDEF" w14:textId="77777777" w:rsidR="009930A8" w:rsidRPr="000C77DA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0C77DA">
                              <w:rPr>
                                <w:b/>
                                <w:sz w:val="18"/>
                              </w:rPr>
                              <w:t>Waiting for Godot</w:t>
                            </w:r>
                            <w:r w:rsidRPr="000C77DA">
                              <w:rPr>
                                <w:sz w:val="18"/>
                              </w:rPr>
                              <w:t>, Beckett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 xml:space="preserve">   History Boys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Bennett   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>Black Watch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Burke,   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>Road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Cartwright,    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>Monsters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Radstrom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,   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>Pool (no water)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Ravenhill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,   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>Unprotected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Wilson   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>Talking to Terrorists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Soans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  </w:t>
                            </w:r>
                          </w:p>
                          <w:p w14:paraId="101BBE87" w14:textId="77777777" w:rsidR="009930A8" w:rsidRPr="000C77DA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</w:p>
                          <w:p w14:paraId="1368E889" w14:textId="77777777" w:rsidR="009930A8" w:rsidRPr="000C77DA" w:rsidRDefault="009930A8" w:rsidP="009930A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1C4FB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Broaden research into other practitioners</w:t>
                            </w:r>
                            <w:r w:rsidRPr="001C4FB1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Forced Entertainment,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Graeae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 Theatre, Katie Mitchell,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Talawa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, Jacques Le Coq, Grotowski, Peter Brook, Brecht, Robert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Lepage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Boal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gramStart"/>
                            <w:r w:rsidRPr="000C77DA">
                              <w:rPr>
                                <w:sz w:val="18"/>
                              </w:rPr>
                              <w:t>Artaud</w:t>
                            </w:r>
                            <w:proofErr w:type="gramEnd"/>
                          </w:p>
                          <w:p w14:paraId="3AAD78AE" w14:textId="77777777" w:rsidR="009930A8" w:rsidRPr="000C77DA" w:rsidRDefault="009930A8" w:rsidP="009930A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BFB8BCC" w14:textId="77777777" w:rsidR="009930A8" w:rsidRPr="000C77DA" w:rsidRDefault="009930A8" w:rsidP="009930A8">
                            <w:pPr>
                              <w:spacing w:after="120"/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</w:pPr>
                            <w:r w:rsidRPr="001C4FB1">
                              <w:rPr>
                                <w:rFonts w:eastAsia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Watch performances</w:t>
                            </w:r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, use our subscription to Digital theatre plus; Username: </w:t>
                            </w:r>
                            <w:proofErr w:type="spellStart"/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student.stambrose</w:t>
                            </w:r>
                            <w:proofErr w:type="spellEnd"/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, Password: dt123</w:t>
                            </w:r>
                          </w:p>
                          <w:p w14:paraId="6C2EC9C1" w14:textId="77777777" w:rsidR="009930A8" w:rsidRPr="009930A8" w:rsidRDefault="009930A8" w:rsidP="009930A8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 w:val="18"/>
                                <w:szCs w:val="18"/>
                              </w:rPr>
                            </w:pPr>
                            <w:bookmarkStart w:id="1" w:name="_GoBack"/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Explore the </w:t>
                            </w:r>
                            <w:r w:rsidRPr="001C4FB1">
                              <w:rPr>
                                <w:rFonts w:eastAsia="Times New Roman" w:cs="Times New Roman"/>
                                <w:sz w:val="20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https:www.dramaonlinelibrary.com  username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: 1Dt-0Fq password: 4Qu(6Rs&amp;</w:t>
                            </w:r>
                            <w:r w:rsidRPr="000C77DA">
                              <w:rPr>
                                <w:rStyle w:val="eop"/>
                                <w:rFonts w:cs="Segoe U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bookmarkEnd w:id="1"/>
                          <w:p w14:paraId="59FED73D" w14:textId="77777777" w:rsidR="009930A8" w:rsidRPr="00E44FF5" w:rsidRDefault="009930A8" w:rsidP="009930A8">
                            <w:pPr>
                              <w:spacing w:after="240"/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48CBC" id="_x0000_s1030" type="#_x0000_t202" style="position:absolute;margin-left:467.05pt;margin-top:25.6pt;width:518.25pt;height:416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">
                <v:textbox>
                  <w:txbxContent>
                    <w:p w14:paraId="1A417658" w14:textId="77777777" w:rsidR="009930A8" w:rsidRPr="00E44FF5" w:rsidRDefault="009930A8" w:rsidP="009930A8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 w:rsidRPr="00E44FF5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5C65E08A" w14:textId="77777777" w:rsidR="009930A8" w:rsidRPr="00CD25F2" w:rsidRDefault="009930A8" w:rsidP="009930A8">
                      <w:pPr>
                        <w:spacing w:after="0"/>
                        <w:rPr>
                          <w:b/>
                          <w:sz w:val="6"/>
                          <w:u w:val="single"/>
                        </w:rPr>
                      </w:pPr>
                    </w:p>
                    <w:p w14:paraId="4B63EE6A" w14:textId="77777777" w:rsidR="009930A8" w:rsidRPr="000C77DA" w:rsidRDefault="009930A8" w:rsidP="009930A8">
                      <w:pPr>
                        <w:pStyle w:val="NoSpacing"/>
                        <w:rPr>
                          <w:b/>
                          <w:u w:val="single"/>
                          <w:lang w:eastAsia="en-GB"/>
                        </w:rPr>
                      </w:pPr>
                      <w:r w:rsidRPr="000C77DA">
                        <w:rPr>
                          <w:b/>
                          <w:u w:val="single"/>
                          <w:lang w:eastAsia="en-GB"/>
                        </w:rPr>
                        <w:t xml:space="preserve">Reading List </w:t>
                      </w:r>
                    </w:p>
                    <w:p w14:paraId="53BE4202" w14:textId="77777777" w:rsidR="009930A8" w:rsidRPr="00E44FF5" w:rsidRDefault="009930A8" w:rsidP="009930A8">
                      <w:pPr>
                        <w:pStyle w:val="NoSpacing"/>
                        <w:rPr>
                          <w:b/>
                          <w:lang w:eastAsia="en-GB"/>
                        </w:rPr>
                      </w:pPr>
                      <w:r w:rsidRPr="00E44FF5">
                        <w:rPr>
                          <w:b/>
                          <w:lang w:eastAsia="en-GB"/>
                        </w:rPr>
                        <w:t xml:space="preserve">‘Our Country’s </w:t>
                      </w:r>
                      <w:proofErr w:type="gramStart"/>
                      <w:r w:rsidRPr="00E44FF5">
                        <w:rPr>
                          <w:b/>
                          <w:lang w:eastAsia="en-GB"/>
                        </w:rPr>
                        <w:t>Good</w:t>
                      </w:r>
                      <w:proofErr w:type="gramEnd"/>
                      <w:r w:rsidRPr="00E44FF5">
                        <w:rPr>
                          <w:b/>
                          <w:lang w:eastAsia="en-GB"/>
                        </w:rPr>
                        <w:t>’</w:t>
                      </w:r>
                    </w:p>
                    <w:p w14:paraId="44F716FA" w14:textId="77777777" w:rsidR="009930A8" w:rsidRPr="00E44FF5" w:rsidRDefault="009930A8" w:rsidP="009930A8">
                      <w:pPr>
                        <w:pStyle w:val="NoSpacing"/>
                        <w:rPr>
                          <w:sz w:val="18"/>
                          <w:lang w:eastAsia="en-GB"/>
                        </w:rPr>
                      </w:pPr>
                      <w:r w:rsidRPr="00E44FF5">
                        <w:rPr>
                          <w:b/>
                          <w:sz w:val="18"/>
                          <w:lang w:eastAsia="en-GB"/>
                        </w:rPr>
                        <w:t xml:space="preserve">Letters to George </w:t>
                      </w:r>
                      <w:r w:rsidRPr="00E44FF5">
                        <w:rPr>
                          <w:sz w:val="18"/>
                          <w:lang w:eastAsia="en-GB"/>
                        </w:rPr>
                        <w:t xml:space="preserve">(This is Max Stafford Clark’s account of rehearsing ‘Our Country’s Good’, it reads like a diary) </w:t>
                      </w:r>
                    </w:p>
                    <w:p w14:paraId="56393CE6" w14:textId="77777777" w:rsidR="009930A8" w:rsidRPr="00E44FF5" w:rsidRDefault="009930A8" w:rsidP="009930A8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</w:pP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>The Recruiting Officer</w:t>
                      </w:r>
                      <w:r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 xml:space="preserve"> </w:t>
                      </w: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  <w:t>(This is a play by George Farquhar, which the convicts stage in ‘Our Country’s Good’)</w:t>
                      </w:r>
                    </w:p>
                    <w:p w14:paraId="6CE239B7" w14:textId="77777777" w:rsidR="009930A8" w:rsidRPr="00E44FF5" w:rsidRDefault="009930A8" w:rsidP="009930A8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rPr>
                          <w:rStyle w:val="a-size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</w:pP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>The Floating Brothel: The Extraordinary True Story of an Eighteenth Century Ship and its Cargo of Female Convicts</w:t>
                      </w:r>
                      <w:r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 xml:space="preserve"> (</w:t>
                      </w: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  <w:t>This is a novel by Sian Rees used by Wertenbaker to research ‘Our Country’s Good’</w:t>
                      </w:r>
                      <w:r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  <w:t>)</w:t>
                      </w:r>
                    </w:p>
                    <w:p w14:paraId="3DCD0C7B" w14:textId="77777777" w:rsidR="009930A8" w:rsidRPr="00E44FF5" w:rsidRDefault="009930A8" w:rsidP="009930A8">
                      <w:pPr>
                        <w:pStyle w:val="NoSpacing"/>
                        <w:rPr>
                          <w:sz w:val="18"/>
                        </w:rPr>
                      </w:pPr>
                      <w:r w:rsidRPr="00E44FF5">
                        <w:rPr>
                          <w:rStyle w:val="a-size-large"/>
                          <w:rFonts w:cstheme="minorHAnsi"/>
                          <w:b/>
                          <w:sz w:val="18"/>
                        </w:rPr>
                        <w:t xml:space="preserve">Taking Stock: The Theatre of Max Stafford-Clark </w:t>
                      </w:r>
                      <w:r>
                        <w:rPr>
                          <w:rStyle w:val="a-size-large"/>
                          <w:rFonts w:cstheme="minorHAnsi"/>
                          <w:b/>
                          <w:sz w:val="18"/>
                        </w:rPr>
                        <w:t>(</w:t>
                      </w:r>
                      <w:r w:rsidRPr="00E44FF5">
                        <w:rPr>
                          <w:rStyle w:val="a-size-large"/>
                          <w:rFonts w:cstheme="minorHAnsi"/>
                          <w:sz w:val="18"/>
                        </w:rPr>
                        <w:t>This book draws on diaries, photos and interviews to provide insight into Max Stafford Clark’s work as a director</w:t>
                      </w:r>
                      <w:r>
                        <w:rPr>
                          <w:rStyle w:val="a-size-large"/>
                          <w:rFonts w:cstheme="minorHAnsi"/>
                          <w:sz w:val="18"/>
                        </w:rPr>
                        <w:t>)</w:t>
                      </w:r>
                    </w:p>
                    <w:p w14:paraId="7E648CD7" w14:textId="77777777" w:rsidR="009930A8" w:rsidRPr="00E44FF5" w:rsidRDefault="009930A8" w:rsidP="009930A8">
                      <w:pPr>
                        <w:shd w:val="clear" w:color="auto" w:fill="FFFFFF"/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bCs/>
                          <w:kern w:val="36"/>
                          <w:sz w:val="18"/>
                          <w:lang w:eastAsia="en-GB"/>
                        </w:rPr>
                      </w:pPr>
                      <w:r w:rsidRPr="00E44FF5">
                        <w:rPr>
                          <w:rFonts w:eastAsia="Times New Roman" w:cstheme="minorHAnsi"/>
                          <w:b/>
                          <w:bCs/>
                          <w:kern w:val="36"/>
                          <w:sz w:val="18"/>
                          <w:lang w:eastAsia="en-GB"/>
                        </w:rPr>
                        <w:t xml:space="preserve">‘Our Country's Good - Page to Stage: A Study-guide’ </w:t>
                      </w:r>
                      <w:r w:rsidRPr="00E44FF5">
                        <w:rPr>
                          <w:rFonts w:eastAsia="Times New Roman" w:cstheme="minorHAnsi"/>
                          <w:bCs/>
                          <w:kern w:val="36"/>
                          <w:sz w:val="18"/>
                          <w:lang w:eastAsia="en-GB"/>
                        </w:rPr>
                        <w:t>(A helpful study guide)</w:t>
                      </w:r>
                    </w:p>
                    <w:p w14:paraId="727C2337" w14:textId="77777777" w:rsidR="009930A8" w:rsidRPr="009930A8" w:rsidRDefault="009930A8" w:rsidP="009930A8">
                      <w:pPr>
                        <w:spacing w:after="0"/>
                        <w:rPr>
                          <w:b/>
                          <w:sz w:val="10"/>
                        </w:rPr>
                      </w:pPr>
                    </w:p>
                    <w:p w14:paraId="1F5FF2CA" w14:textId="77777777" w:rsidR="009930A8" w:rsidRPr="00CD25F2" w:rsidRDefault="009930A8" w:rsidP="009930A8">
                      <w:pPr>
                        <w:spacing w:after="0"/>
                        <w:rPr>
                          <w:b/>
                        </w:rPr>
                      </w:pPr>
                      <w:r w:rsidRPr="00CD25F2">
                        <w:rPr>
                          <w:b/>
                        </w:rPr>
                        <w:t xml:space="preserve">Stanislavski </w:t>
                      </w:r>
                    </w:p>
                    <w:p w14:paraId="3EF1E1F6" w14:textId="77777777" w:rsidR="009930A8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  <w:r w:rsidRPr="00E44FF5">
                        <w:rPr>
                          <w:sz w:val="18"/>
                        </w:rPr>
                        <w:t>Leach, R. 2008.</w:t>
                      </w:r>
                      <w:r w:rsidRPr="00E44FF5">
                        <w:rPr>
                          <w:b/>
                          <w:sz w:val="18"/>
                        </w:rPr>
                        <w:t xml:space="preserve"> Theatre Studies: the basics. </w:t>
                      </w:r>
                      <w:r w:rsidRPr="00E44FF5">
                        <w:rPr>
                          <w:sz w:val="18"/>
                        </w:rPr>
                        <w:t>Abingdon: Routledge.</w:t>
                      </w:r>
                      <w:r w:rsidRPr="00E44FF5">
                        <w:rPr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(</w:t>
                      </w:r>
                      <w:r w:rsidRPr="00E44FF5">
                        <w:rPr>
                          <w:sz w:val="18"/>
                        </w:rPr>
                        <w:t xml:space="preserve">This book will give you a great overview of practitioners and playwrights and theatre </w:t>
                      </w:r>
                      <w:r>
                        <w:rPr>
                          <w:sz w:val="18"/>
                        </w:rPr>
                        <w:t>practice).</w:t>
                      </w:r>
                      <w:r w:rsidRPr="00E44FF5">
                        <w:rPr>
                          <w:sz w:val="18"/>
                        </w:rPr>
                        <w:t xml:space="preserve"> </w:t>
                      </w:r>
                    </w:p>
                    <w:p w14:paraId="60766525" w14:textId="77777777" w:rsidR="009930A8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An Actor Prepares </w:t>
                      </w:r>
                      <w:r>
                        <w:rPr>
                          <w:sz w:val="18"/>
                        </w:rPr>
                        <w:t xml:space="preserve">(This book will give </w:t>
                      </w:r>
                      <w:proofErr w:type="spellStart"/>
                      <w:r>
                        <w:rPr>
                          <w:sz w:val="18"/>
                        </w:rPr>
                        <w:t>you</w:t>
                      </w:r>
                      <w:proofErr w:type="spellEnd"/>
                      <w:r>
                        <w:rPr>
                          <w:sz w:val="18"/>
                        </w:rPr>
                        <w:t xml:space="preserve"> insight into Stanislavski’s techniques – it reads like the diary of an inexperienced actor)</w:t>
                      </w:r>
                    </w:p>
                    <w:p w14:paraId="391320EC" w14:textId="77777777" w:rsidR="009930A8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Stanislavski 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>An</w:t>
                      </w:r>
                      <w:proofErr w:type="gramEnd"/>
                      <w:r>
                        <w:rPr>
                          <w:b/>
                          <w:sz w:val="18"/>
                        </w:rPr>
                        <w:t xml:space="preserve"> Introduction, Jean Benedetti</w:t>
                      </w:r>
                      <w:r>
                        <w:rPr>
                          <w:sz w:val="18"/>
                        </w:rPr>
                        <w:t>, (an introduction to Stanislavski and his theory)</w:t>
                      </w:r>
                    </w:p>
                    <w:p w14:paraId="2DE2C777" w14:textId="77777777" w:rsidR="009930A8" w:rsidRDefault="009930A8" w:rsidP="009930A8">
                      <w:pPr>
                        <w:spacing w:after="0"/>
                        <w:rPr>
                          <w:b/>
                          <w:sz w:val="18"/>
                        </w:rPr>
                      </w:pPr>
                    </w:p>
                    <w:p w14:paraId="700AEFE0" w14:textId="77777777" w:rsidR="009930A8" w:rsidRPr="00E44FF5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  <w:r w:rsidRPr="009930A8">
                        <w:rPr>
                          <w:b/>
                          <w:sz w:val="18"/>
                        </w:rPr>
                        <w:t>Katie Mitchell:</w:t>
                      </w:r>
                      <w:r>
                        <w:rPr>
                          <w:sz w:val="18"/>
                        </w:rPr>
                        <w:t xml:space="preserve"> The Director’s Craft: A Handbook for the Theatre (an insight into directing/ rehearsal methods)</w:t>
                      </w:r>
                    </w:p>
                    <w:p w14:paraId="6EA167CC" w14:textId="77777777" w:rsidR="009930A8" w:rsidRDefault="009930A8" w:rsidP="009930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</w:p>
                    <w:p w14:paraId="4117EE07" w14:textId="77777777" w:rsidR="009930A8" w:rsidRDefault="009930A8" w:rsidP="009930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Drama</w:t>
                      </w:r>
                    </w:p>
                    <w:p w14:paraId="4E135231" w14:textId="77777777" w:rsidR="009930A8" w:rsidRPr="00CD25F2" w:rsidRDefault="009930A8" w:rsidP="009930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CD25F2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Theatre Studies: the basics.</w:t>
                      </w:r>
                      <w:r w:rsidRPr="00CD25F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Abingdon: (a guide to theory and practical work) </w:t>
                      </w:r>
                    </w:p>
                    <w:p w14:paraId="5644FEDC" w14:textId="77777777" w:rsidR="009930A8" w:rsidRPr="00AE52B5" w:rsidRDefault="009930A8" w:rsidP="009930A8">
                      <w:pPr>
                        <w:pStyle w:val="Heading1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theme="minorHAnsi"/>
                          <w:b w:val="0"/>
                          <w:color w:val="0F1111"/>
                          <w:sz w:val="18"/>
                          <w:szCs w:val="18"/>
                        </w:rPr>
                      </w:pP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color w:val="0F1111"/>
                          <w:sz w:val="18"/>
                          <w:szCs w:val="18"/>
                        </w:rPr>
                        <w:t xml:space="preserve">AQA Drama and Theatre: A Level and AS. 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color w:val="0F1111"/>
                          <w:sz w:val="18"/>
                          <w:szCs w:val="18"/>
                        </w:rPr>
                        <w:t>Fielder: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color w:val="0F1111"/>
                          <w:sz w:val="18"/>
                          <w:szCs w:val="18"/>
                        </w:rPr>
                        <w:t xml:space="preserve"> 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color w:val="0F1111"/>
                          <w:sz w:val="18"/>
                          <w:szCs w:val="18"/>
                        </w:rPr>
                        <w:t>(written by the chief examiner for A-level Drama, a good resource to use as an overview of the course)</w:t>
                      </w:r>
                    </w:p>
                    <w:p w14:paraId="2FF22EB1" w14:textId="77777777" w:rsidR="009930A8" w:rsidRPr="000C77DA" w:rsidRDefault="009930A8" w:rsidP="009930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b/>
                          <w:sz w:val="22"/>
                          <w:szCs w:val="22"/>
                        </w:rPr>
                      </w:pPr>
                      <w:r w:rsidRPr="000C77DA">
                        <w:rPr>
                          <w:rStyle w:val="normaltextrun"/>
                          <w:rFonts w:asciiTheme="minorHAnsi" w:hAnsiTheme="minorHAnsi" w:cs="Segoe UI"/>
                          <w:b/>
                          <w:sz w:val="22"/>
                          <w:szCs w:val="22"/>
                        </w:rPr>
                        <w:t>Plays</w:t>
                      </w:r>
                    </w:p>
                    <w:p w14:paraId="78F5FDEF" w14:textId="77777777" w:rsidR="009930A8" w:rsidRPr="000C77DA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  <w:r w:rsidRPr="000C77DA">
                        <w:rPr>
                          <w:b/>
                          <w:sz w:val="18"/>
                        </w:rPr>
                        <w:t>Waiting for Godot</w:t>
                      </w:r>
                      <w:r w:rsidRPr="000C77DA">
                        <w:rPr>
                          <w:sz w:val="18"/>
                        </w:rPr>
                        <w:t>, Beckett</w:t>
                      </w:r>
                      <w:r w:rsidRPr="000C77DA">
                        <w:rPr>
                          <w:b/>
                          <w:sz w:val="18"/>
                        </w:rPr>
                        <w:t xml:space="preserve">   History Boys</w:t>
                      </w:r>
                      <w:r w:rsidRPr="000C77DA">
                        <w:rPr>
                          <w:sz w:val="18"/>
                        </w:rPr>
                        <w:t xml:space="preserve">, Bennett   </w:t>
                      </w:r>
                      <w:r w:rsidRPr="000C77DA">
                        <w:rPr>
                          <w:b/>
                          <w:sz w:val="18"/>
                        </w:rPr>
                        <w:t>Black Watch</w:t>
                      </w:r>
                      <w:r w:rsidRPr="000C77DA">
                        <w:rPr>
                          <w:sz w:val="18"/>
                        </w:rPr>
                        <w:t xml:space="preserve">, Burke,   </w:t>
                      </w:r>
                      <w:r w:rsidRPr="000C77DA">
                        <w:rPr>
                          <w:b/>
                          <w:sz w:val="18"/>
                        </w:rPr>
                        <w:t>Road</w:t>
                      </w:r>
                      <w:r w:rsidRPr="000C77DA">
                        <w:rPr>
                          <w:sz w:val="18"/>
                        </w:rPr>
                        <w:t xml:space="preserve">, Cartwright,    </w:t>
                      </w:r>
                      <w:r w:rsidRPr="000C77DA">
                        <w:rPr>
                          <w:b/>
                          <w:sz w:val="18"/>
                        </w:rPr>
                        <w:t>Monsters</w:t>
                      </w:r>
                      <w:r w:rsidRPr="000C77DA">
                        <w:rPr>
                          <w:sz w:val="18"/>
                        </w:rPr>
                        <w:t xml:space="preserve">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Radstrom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,   </w:t>
                      </w:r>
                      <w:r w:rsidRPr="000C77DA">
                        <w:rPr>
                          <w:b/>
                          <w:sz w:val="18"/>
                        </w:rPr>
                        <w:t>Pool (no water)</w:t>
                      </w:r>
                      <w:r w:rsidRPr="000C77DA">
                        <w:rPr>
                          <w:sz w:val="18"/>
                        </w:rPr>
                        <w:t xml:space="preserve">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Ravenhill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,   </w:t>
                      </w:r>
                      <w:r w:rsidRPr="000C77DA">
                        <w:rPr>
                          <w:b/>
                          <w:sz w:val="18"/>
                        </w:rPr>
                        <w:t>Unprotected</w:t>
                      </w:r>
                      <w:r w:rsidRPr="000C77DA">
                        <w:rPr>
                          <w:sz w:val="18"/>
                        </w:rPr>
                        <w:t xml:space="preserve">, Wilson   </w:t>
                      </w:r>
                      <w:r w:rsidRPr="000C77DA">
                        <w:rPr>
                          <w:b/>
                          <w:sz w:val="18"/>
                        </w:rPr>
                        <w:t>Talking to Terrorists</w:t>
                      </w:r>
                      <w:r w:rsidRPr="000C77DA">
                        <w:rPr>
                          <w:sz w:val="18"/>
                        </w:rPr>
                        <w:t xml:space="preserve">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Soans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  </w:t>
                      </w:r>
                    </w:p>
                    <w:p w14:paraId="101BBE87" w14:textId="77777777" w:rsidR="009930A8" w:rsidRPr="000C77DA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</w:p>
                    <w:p w14:paraId="1368E889" w14:textId="77777777" w:rsidR="009930A8" w:rsidRPr="000C77DA" w:rsidRDefault="009930A8" w:rsidP="009930A8">
                      <w:pPr>
                        <w:spacing w:after="0"/>
                        <w:rPr>
                          <w:sz w:val="18"/>
                        </w:rPr>
                      </w:pPr>
                      <w:r w:rsidRPr="001C4FB1">
                        <w:rPr>
                          <w:b/>
                          <w:sz w:val="20"/>
                          <w:szCs w:val="20"/>
                          <w:u w:val="single"/>
                        </w:rPr>
                        <w:t>Broaden research into other practitioners</w:t>
                      </w:r>
                      <w:r w:rsidRPr="001C4FB1">
                        <w:rPr>
                          <w:b/>
                          <w:sz w:val="20"/>
                          <w:szCs w:val="20"/>
                        </w:rPr>
                        <w:t>:</w:t>
                      </w:r>
                      <w:r w:rsidRPr="000C77DA">
                        <w:rPr>
                          <w:b/>
                          <w:sz w:val="18"/>
                        </w:rPr>
                        <w:t xml:space="preserve"> </w:t>
                      </w:r>
                      <w:r w:rsidRPr="000C77DA">
                        <w:rPr>
                          <w:sz w:val="18"/>
                        </w:rPr>
                        <w:t xml:space="preserve">Forced Entertainment,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Graeae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 Theatre, Katie Mitchell,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Talawa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, Jacques Le Coq, Grotowski, Peter Brook, Brecht, Robert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Lepage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Boal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, </w:t>
                      </w:r>
                      <w:proofErr w:type="gramStart"/>
                      <w:r w:rsidRPr="000C77DA">
                        <w:rPr>
                          <w:sz w:val="18"/>
                        </w:rPr>
                        <w:t>Artaud</w:t>
                      </w:r>
                      <w:proofErr w:type="gramEnd"/>
                    </w:p>
                    <w:p w14:paraId="3AAD78AE" w14:textId="77777777" w:rsidR="009930A8" w:rsidRPr="000C77DA" w:rsidRDefault="009930A8" w:rsidP="009930A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2BFB8BCC" w14:textId="77777777" w:rsidR="009930A8" w:rsidRPr="000C77DA" w:rsidRDefault="009930A8" w:rsidP="009930A8">
                      <w:pPr>
                        <w:spacing w:after="120"/>
                        <w:rPr>
                          <w:rFonts w:eastAsia="Times New Roman" w:cs="Times New Roman"/>
                          <w:sz w:val="18"/>
                          <w:szCs w:val="18"/>
                        </w:rPr>
                      </w:pPr>
                      <w:r w:rsidRPr="001C4FB1">
                        <w:rPr>
                          <w:rFonts w:eastAsia="Times New Roman" w:cs="Times New Roman"/>
                          <w:b/>
                          <w:sz w:val="20"/>
                          <w:szCs w:val="20"/>
                          <w:u w:val="single"/>
                        </w:rPr>
                        <w:t>Watch performances</w:t>
                      </w:r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, use our subscription to Digital theatre plus; Username: </w:t>
                      </w:r>
                      <w:proofErr w:type="spellStart"/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>student.stambrose</w:t>
                      </w:r>
                      <w:proofErr w:type="spellEnd"/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>, Password: dt123</w:t>
                      </w:r>
                    </w:p>
                    <w:p w14:paraId="6C2EC9C1" w14:textId="77777777" w:rsidR="009930A8" w:rsidRPr="009930A8" w:rsidRDefault="009930A8" w:rsidP="009930A8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 w:val="18"/>
                          <w:szCs w:val="18"/>
                        </w:rPr>
                      </w:pPr>
                      <w:bookmarkStart w:id="2" w:name="_GoBack"/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Explore the </w:t>
                      </w:r>
                      <w:r w:rsidRPr="001C4FB1">
                        <w:rPr>
                          <w:rFonts w:eastAsia="Times New Roman" w:cs="Times New Roman"/>
                          <w:sz w:val="20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 w:val="18"/>
                          <w:szCs w:val="18"/>
                        </w:rPr>
                        <w:t>https:www.dramaonlinelibrary.com  username</w:t>
                      </w:r>
                      <w:proofErr w:type="gramEnd"/>
                      <w:r>
                        <w:rPr>
                          <w:rFonts w:eastAsia="Times New Roman" w:cs="Times New Roman"/>
                          <w:sz w:val="18"/>
                          <w:szCs w:val="18"/>
                        </w:rPr>
                        <w:t>: 1Dt-0Fq password: 4Qu(6Rs&amp;</w:t>
                      </w:r>
                      <w:r w:rsidRPr="000C77DA">
                        <w:rPr>
                          <w:rStyle w:val="eop"/>
                          <w:rFonts w:cs="Segoe UI"/>
                          <w:sz w:val="18"/>
                          <w:szCs w:val="18"/>
                        </w:rPr>
                        <w:t xml:space="preserve"> </w:t>
                      </w:r>
                    </w:p>
                    <w:bookmarkEnd w:id="2"/>
                    <w:p w14:paraId="59FED73D" w14:textId="77777777" w:rsidR="009930A8" w:rsidRPr="00E44FF5" w:rsidRDefault="009930A8" w:rsidP="009930A8">
                      <w:pPr>
                        <w:spacing w:after="240"/>
                        <w:rPr>
                          <w:rFonts w:eastAsia="Times New Roman" w:cs="Times New Roman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0A8"/>
    <w:rsid w:val="00197EAD"/>
    <w:rsid w:val="005D6C32"/>
    <w:rsid w:val="0099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E2DA"/>
  <w15:chartTrackingRefBased/>
  <w15:docId w15:val="{EB79B90D-C34D-4EB9-8C6E-EE639A16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0A8"/>
  </w:style>
  <w:style w:type="paragraph" w:styleId="Heading1">
    <w:name w:val="heading 1"/>
    <w:basedOn w:val="Normal"/>
    <w:link w:val="Heading1Char"/>
    <w:uiPriority w:val="9"/>
    <w:qFormat/>
    <w:rsid w:val="009930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0A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59"/>
    <w:rsid w:val="00993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930A8"/>
  </w:style>
  <w:style w:type="character" w:customStyle="1" w:styleId="eop">
    <w:name w:val="eop"/>
    <w:basedOn w:val="DefaultParagraphFont"/>
    <w:rsid w:val="009930A8"/>
  </w:style>
  <w:style w:type="paragraph" w:customStyle="1" w:styleId="paragraph">
    <w:name w:val="paragraph"/>
    <w:basedOn w:val="Normal"/>
    <w:rsid w:val="00993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930A8"/>
    <w:rPr>
      <w:color w:val="0000FF"/>
      <w:u w:val="single"/>
    </w:rPr>
  </w:style>
  <w:style w:type="character" w:customStyle="1" w:styleId="a-size-large">
    <w:name w:val="a-size-large"/>
    <w:basedOn w:val="DefaultParagraphFont"/>
    <w:rsid w:val="009930A8"/>
  </w:style>
  <w:style w:type="character" w:customStyle="1" w:styleId="a-size-extra-large">
    <w:name w:val="a-size-extra-large"/>
    <w:basedOn w:val="DefaultParagraphFont"/>
    <w:rsid w:val="009930A8"/>
  </w:style>
  <w:style w:type="paragraph" w:styleId="NoSpacing">
    <w:name w:val="No Spacing"/>
    <w:uiPriority w:val="1"/>
    <w:qFormat/>
    <w:rsid w:val="009930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CC2D1-C4AD-4FD4-A173-C2702A214312}">
  <ds:schemaRefs>
    <ds:schemaRef ds:uri="http://schemas.microsoft.com/office/2006/documentManagement/types"/>
    <ds:schemaRef ds:uri="40c436a9-000f-42d8-b782-73e5cddedca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86a65825-1d7f-4d1a-851b-817e472e971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010C7D-E1A3-40D8-B7CB-8C54BA63DA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717871-3ACA-4A44-89D6-88CC85EA6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D21709F9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2021-01-22T13:54:00Z</dcterms:created>
  <dcterms:modified xsi:type="dcterms:W3CDTF">2021-01-22T13:54:00Z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