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93DE0" w14:textId="77777777" w:rsidR="00E71350" w:rsidRDefault="00E71350">
      <w:pPr>
        <w:rPr>
          <w:rFonts w:ascii="Arial" w:hAnsi="Arial" w:cs="Arial"/>
          <w:b/>
          <w:bCs/>
          <w:u w:val="single"/>
        </w:rPr>
      </w:pPr>
    </w:p>
    <w:p w14:paraId="7AC00107" w14:textId="2B24D67B" w:rsidR="000B1828" w:rsidRPr="005253FF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u w:val="single"/>
        </w:rPr>
        <w:t>Knowledge organiser for KS</w:t>
      </w:r>
      <w:r w:rsidR="00867BC4">
        <w:rPr>
          <w:rFonts w:ascii="Arial" w:hAnsi="Arial" w:cs="Arial"/>
          <w:b/>
          <w:bCs/>
          <w:u w:val="single"/>
        </w:rPr>
        <w:t xml:space="preserve">5 </w:t>
      </w:r>
      <w:r w:rsidRPr="005253FF">
        <w:rPr>
          <w:rFonts w:ascii="Arial" w:hAnsi="Arial" w:cs="Arial"/>
          <w:b/>
          <w:bCs/>
          <w:u w:val="single"/>
        </w:rPr>
        <w:t>Biology</w:t>
      </w:r>
      <w:r w:rsidR="006C5500">
        <w:rPr>
          <w:rFonts w:ascii="Arial" w:hAnsi="Arial" w:cs="Arial"/>
          <w:b/>
          <w:bCs/>
          <w:u w:val="single"/>
        </w:rPr>
        <w:t xml:space="preserve"> Energy and Ecosystems </w:t>
      </w:r>
      <w:r w:rsidR="001F4440" w:rsidRPr="005253FF">
        <w:rPr>
          <w:rFonts w:ascii="Arial" w:hAnsi="Arial" w:cs="Arial"/>
          <w:b/>
          <w:bCs/>
          <w:u w:val="single"/>
        </w:rPr>
        <w:t>at Saint Ambrose College</w:t>
      </w:r>
      <w:r w:rsidR="004F4373" w:rsidRPr="005253FF">
        <w:rPr>
          <w:rFonts w:ascii="Arial" w:hAnsi="Arial" w:cs="Arial"/>
          <w:b/>
          <w:bCs/>
          <w:u w:val="single"/>
        </w:rPr>
        <w:t xml:space="preserve"> 2020+</w:t>
      </w:r>
    </w:p>
    <w:p w14:paraId="3B4B2946" w14:textId="216D64B8" w:rsidR="0080798A" w:rsidRDefault="0080798A">
      <w:pPr>
        <w:rPr>
          <w:rFonts w:ascii="Arial" w:hAnsi="Arial" w:cs="Arial"/>
          <w:b/>
          <w:bCs/>
          <w:sz w:val="18"/>
          <w:szCs w:val="18"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What is covered in this unit?</w:t>
      </w:r>
    </w:p>
    <w:p w14:paraId="7CBDA2DC" w14:textId="2BE17DA8" w:rsidR="006C5500" w:rsidRPr="005253FF" w:rsidRDefault="006C5500">
      <w:pPr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Synthesis of organic compounds; function of sugars synthesised; Biomass; Chemical energy store; Gross primary production; Net primary production; Simplification food webs to reduce energy losses; Reduce respiratory losses within human food chains</w:t>
      </w:r>
    </w:p>
    <w:p w14:paraId="6AE2F6F8" w14:textId="049E56C6" w:rsidR="0029793E" w:rsidRDefault="0080798A" w:rsidP="0029793E">
      <w:pPr>
        <w:rPr>
          <w:rFonts w:ascii="Arial" w:hAnsi="Arial" w:cs="Arial"/>
          <w:b/>
          <w:bCs/>
          <w:u w:val="single"/>
        </w:rPr>
      </w:pPr>
      <w:r w:rsidRPr="0080798A">
        <w:rPr>
          <w:rFonts w:ascii="Arial" w:hAnsi="Arial" w:cs="Arial"/>
          <w:b/>
          <w:bCs/>
          <w:u w:val="single"/>
        </w:rPr>
        <w:t>Key vocabulary</w:t>
      </w:r>
      <w:r w:rsidR="0029793E">
        <w:rPr>
          <w:rFonts w:ascii="Arial" w:hAnsi="Arial" w:cs="Arial"/>
          <w:b/>
          <w:bCs/>
          <w:u w:val="single"/>
        </w:rPr>
        <w:t xml:space="preserve"> </w:t>
      </w:r>
    </w:p>
    <w:p w14:paraId="49739B02" w14:textId="5D5C9290" w:rsidR="006C5500" w:rsidRDefault="009568F3" w:rsidP="0029793E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Biomass – the total mass of living organisms in a specific area at a given time</w:t>
      </w:r>
    </w:p>
    <w:p w14:paraId="436F8078" w14:textId="0D14B935" w:rsidR="009568F3" w:rsidRDefault="009568F3" w:rsidP="0029793E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Producers – photosynthetic organisms that manufacture organic substances using light energy, water, carbon dioxide and mineral ions</w:t>
      </w:r>
    </w:p>
    <w:p w14:paraId="71F4C33E" w14:textId="55F31343" w:rsidR="0027363A" w:rsidRPr="0029793E" w:rsidRDefault="0027363A" w:rsidP="0029793E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Saprobionts – are a group of organisms that break down the complex materials in dead organisms into simple ones</w:t>
      </w:r>
    </w:p>
    <w:p w14:paraId="36973074" w14:textId="388CEE04" w:rsidR="0080798A" w:rsidRDefault="0027363A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ACF3A4" wp14:editId="1193D909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2303145" cy="1539240"/>
            <wp:effectExtent l="0" t="0" r="1905" b="3810"/>
            <wp:wrapTight wrapText="bothSides">
              <wp:wrapPolygon edited="0">
                <wp:start x="0" y="0"/>
                <wp:lineTo x="0" y="21386"/>
                <wp:lineTo x="21439" y="21386"/>
                <wp:lineTo x="214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6" t="27665" r="51254" b="50784"/>
                    <a:stretch/>
                  </pic:blipFill>
                  <pic:spPr bwMode="auto">
                    <a:xfrm>
                      <a:off x="0" y="0"/>
                      <a:ext cx="2303145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98A" w:rsidRPr="0080798A">
        <w:rPr>
          <w:rFonts w:ascii="Arial" w:hAnsi="Arial" w:cs="Arial"/>
          <w:b/>
          <w:bCs/>
          <w:u w:val="single"/>
        </w:rPr>
        <w:t>Key facts</w:t>
      </w:r>
      <w:r w:rsidR="004F4373">
        <w:rPr>
          <w:rFonts w:ascii="Arial" w:hAnsi="Arial" w:cs="Arial"/>
          <w:b/>
          <w:bCs/>
          <w:u w:val="single"/>
        </w:rPr>
        <w:t>-</w:t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</w:p>
    <w:p w14:paraId="7A5644C1" w14:textId="7CE55574" w:rsidR="0027363A" w:rsidRDefault="0027363A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EB9F702" wp14:editId="04C5CC26">
            <wp:simplePos x="0" y="0"/>
            <wp:positionH relativeFrom="column">
              <wp:posOffset>4945380</wp:posOffset>
            </wp:positionH>
            <wp:positionV relativeFrom="paragraph">
              <wp:posOffset>5715</wp:posOffset>
            </wp:positionV>
            <wp:extent cx="2659380" cy="825500"/>
            <wp:effectExtent l="0" t="0" r="7620" b="0"/>
            <wp:wrapTight wrapText="bothSides">
              <wp:wrapPolygon edited="0">
                <wp:start x="0" y="0"/>
                <wp:lineTo x="0" y="20935"/>
                <wp:lineTo x="21507" y="20935"/>
                <wp:lineTo x="2150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5" t="45854" r="51512" b="42988"/>
                    <a:stretch/>
                  </pic:blipFill>
                  <pic:spPr bwMode="auto">
                    <a:xfrm>
                      <a:off x="0" y="0"/>
                      <a:ext cx="2659380" cy="82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FC77901" wp14:editId="2058CC13">
            <wp:simplePos x="0" y="0"/>
            <wp:positionH relativeFrom="column">
              <wp:posOffset>2376805</wp:posOffset>
            </wp:positionH>
            <wp:positionV relativeFrom="paragraph">
              <wp:posOffset>39370</wp:posOffset>
            </wp:positionV>
            <wp:extent cx="2446020" cy="929640"/>
            <wp:effectExtent l="0" t="0" r="0" b="3810"/>
            <wp:wrapTight wrapText="bothSides">
              <wp:wrapPolygon edited="0">
                <wp:start x="0" y="0"/>
                <wp:lineTo x="0" y="21246"/>
                <wp:lineTo x="21364" y="21246"/>
                <wp:lineTo x="2136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5" t="38059" r="31051" b="50325"/>
                    <a:stretch/>
                  </pic:blipFill>
                  <pic:spPr bwMode="auto">
                    <a:xfrm>
                      <a:off x="0" y="0"/>
                      <a:ext cx="2446020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05759" w14:textId="494BD2DD" w:rsidR="0027363A" w:rsidRDefault="004F4373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</w:t>
      </w:r>
    </w:p>
    <w:p w14:paraId="47C1F0CE" w14:textId="48EC4B6E" w:rsidR="0027363A" w:rsidRDefault="0027363A">
      <w:pPr>
        <w:rPr>
          <w:rFonts w:ascii="Arial" w:hAnsi="Arial" w:cs="Arial"/>
          <w:b/>
          <w:bCs/>
          <w:u w:val="single"/>
        </w:rPr>
      </w:pPr>
    </w:p>
    <w:p w14:paraId="0A5882D8" w14:textId="77777777" w:rsidR="0027363A" w:rsidRDefault="0027363A">
      <w:pPr>
        <w:rPr>
          <w:rFonts w:ascii="Arial" w:hAnsi="Arial" w:cs="Arial"/>
          <w:b/>
          <w:bCs/>
          <w:u w:val="single"/>
        </w:rPr>
      </w:pPr>
    </w:p>
    <w:p w14:paraId="23853272" w14:textId="77777777" w:rsidR="0027363A" w:rsidRDefault="0027363A">
      <w:pPr>
        <w:rPr>
          <w:rFonts w:ascii="Arial" w:hAnsi="Arial" w:cs="Arial"/>
          <w:b/>
          <w:bCs/>
          <w:u w:val="single"/>
        </w:rPr>
      </w:pPr>
    </w:p>
    <w:p w14:paraId="6BCC885B" w14:textId="77777777" w:rsidR="0027363A" w:rsidRDefault="0027363A">
      <w:pPr>
        <w:rPr>
          <w:rFonts w:ascii="Arial" w:hAnsi="Arial" w:cs="Arial"/>
          <w:b/>
          <w:bCs/>
          <w:u w:val="single"/>
        </w:rPr>
      </w:pPr>
    </w:p>
    <w:p w14:paraId="02B009C8" w14:textId="77777777" w:rsidR="0027363A" w:rsidRDefault="0027363A">
      <w:pPr>
        <w:rPr>
          <w:rFonts w:ascii="Arial" w:hAnsi="Arial" w:cs="Arial"/>
          <w:b/>
          <w:bCs/>
          <w:u w:val="single"/>
        </w:rPr>
      </w:pPr>
    </w:p>
    <w:p w14:paraId="7FF0CEA1" w14:textId="209802CC" w:rsidR="0080798A" w:rsidRPr="00AF5867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Possible homework tasks</w:t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BC5BD1">
        <w:rPr>
          <w:rFonts w:ascii="Arial" w:hAnsi="Arial" w:cs="Arial"/>
          <w:b/>
          <w:bCs/>
          <w:sz w:val="18"/>
          <w:szCs w:val="18"/>
          <w:u w:val="single"/>
        </w:rPr>
        <w:t xml:space="preserve">         I                         </w:t>
      </w:r>
      <w:r w:rsidRPr="005253FF">
        <w:rPr>
          <w:rFonts w:ascii="Arial" w:hAnsi="Arial" w:cs="Arial"/>
          <w:b/>
          <w:bCs/>
          <w:sz w:val="18"/>
          <w:szCs w:val="18"/>
          <w:u w:val="single"/>
        </w:rPr>
        <w:t>Stretch &amp; challenge (wider reading/independent work)</w:t>
      </w:r>
    </w:p>
    <w:p w14:paraId="5D039946" w14:textId="73E2B856" w:rsidR="0080798A" w:rsidRPr="00BC5BD1" w:rsidRDefault="00BC5BD1" w:rsidP="007A1E78">
      <w:pPr>
        <w:ind w:left="7200" w:hanging="72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H/</w:t>
      </w:r>
      <w:proofErr w:type="spellStart"/>
      <w:proofErr w:type="gramStart"/>
      <w:r>
        <w:rPr>
          <w:rFonts w:ascii="Arial" w:hAnsi="Arial" w:cs="Arial"/>
          <w:sz w:val="18"/>
          <w:szCs w:val="18"/>
        </w:rPr>
        <w:t>W:including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</w:t>
      </w:r>
      <w:r w:rsidR="00AF5867">
        <w:rPr>
          <w:rFonts w:ascii="Arial" w:hAnsi="Arial" w:cs="Arial"/>
          <w:sz w:val="18"/>
          <w:szCs w:val="18"/>
        </w:rPr>
        <w:t xml:space="preserve">project, Kerboodle, </w:t>
      </w:r>
      <w:r>
        <w:rPr>
          <w:rFonts w:ascii="Arial" w:hAnsi="Arial" w:cs="Arial"/>
          <w:sz w:val="18"/>
          <w:szCs w:val="18"/>
        </w:rPr>
        <w:t>Kahoot.</w:t>
      </w:r>
      <w:r>
        <w:rPr>
          <w:rFonts w:ascii="Arial" w:hAnsi="Arial" w:cs="Arial"/>
          <w:sz w:val="18"/>
          <w:szCs w:val="18"/>
        </w:rPr>
        <w:tab/>
        <w:t xml:space="preserve">             Stretch: modelling tasks</w:t>
      </w:r>
      <w:r w:rsidR="007A1E78">
        <w:rPr>
          <w:rFonts w:ascii="Arial" w:hAnsi="Arial" w:cs="Arial"/>
          <w:sz w:val="18"/>
          <w:szCs w:val="18"/>
        </w:rPr>
        <w:t>, Biological Science Review</w:t>
      </w:r>
      <w:r w:rsidR="004B2F4C">
        <w:rPr>
          <w:rFonts w:ascii="Arial" w:hAnsi="Arial" w:cs="Arial"/>
          <w:sz w:val="18"/>
          <w:szCs w:val="18"/>
        </w:rPr>
        <w:t xml:space="preserve"> </w:t>
      </w:r>
      <w:r w:rsidR="007A1E78">
        <w:rPr>
          <w:rFonts w:ascii="Arial" w:hAnsi="Arial" w:cs="Arial"/>
          <w:sz w:val="18"/>
          <w:szCs w:val="18"/>
        </w:rPr>
        <w:t>research.</w:t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</w:p>
    <w:sectPr w:rsidR="0080798A" w:rsidRPr="00BC5BD1" w:rsidSect="004F43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98A"/>
    <w:rsid w:val="001F4440"/>
    <w:rsid w:val="0027363A"/>
    <w:rsid w:val="0029793E"/>
    <w:rsid w:val="004B2F4C"/>
    <w:rsid w:val="004F4373"/>
    <w:rsid w:val="005253FF"/>
    <w:rsid w:val="00560D21"/>
    <w:rsid w:val="006C5500"/>
    <w:rsid w:val="006C63DF"/>
    <w:rsid w:val="006F018E"/>
    <w:rsid w:val="00784AFC"/>
    <w:rsid w:val="007A1E78"/>
    <w:rsid w:val="0080798A"/>
    <w:rsid w:val="008628AF"/>
    <w:rsid w:val="00867BC4"/>
    <w:rsid w:val="009568F3"/>
    <w:rsid w:val="00AF5867"/>
    <w:rsid w:val="00BC5BD1"/>
    <w:rsid w:val="00C75481"/>
    <w:rsid w:val="00DA27A7"/>
    <w:rsid w:val="00E71350"/>
    <w:rsid w:val="00EE6226"/>
    <w:rsid w:val="00F70634"/>
    <w:rsid w:val="00F82188"/>
    <w:rsid w:val="00FE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7F569"/>
  <w15:chartTrackingRefBased/>
  <w15:docId w15:val="{2B8B0FA3-3566-4858-83CF-A0DF9E9D3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8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White</dc:creator>
  <cp:keywords/>
  <dc:description/>
  <cp:lastModifiedBy>Lucy White</cp:lastModifiedBy>
  <cp:revision>2</cp:revision>
  <dcterms:created xsi:type="dcterms:W3CDTF">2020-09-02T14:47:00Z</dcterms:created>
  <dcterms:modified xsi:type="dcterms:W3CDTF">2020-09-02T14:47:00Z</dcterms:modified>
</cp:coreProperties>
</file>