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1759" w:rsidRDefault="00387FF3" w:rsidP="00DC1DE7">
      <w:pPr>
        <w:pStyle w:val="01Head1"/>
        <w:spacing w:after="240"/>
      </w:pPr>
      <w:r>
        <w:t>Module</w:t>
      </w:r>
      <w:r w:rsidR="00A965C4">
        <w:t xml:space="preserve"> 3.</w:t>
      </w:r>
      <w:r w:rsidR="00254715">
        <w:t>5</w:t>
      </w:r>
      <w:r>
        <w:t xml:space="preserve">: </w:t>
      </w:r>
      <w:r w:rsidR="00254715">
        <w:t>Laws of motion and momentum</w:t>
      </w:r>
    </w:p>
    <w:p w:rsidR="00254715" w:rsidRDefault="00254715" w:rsidP="00AC75F6">
      <w:pPr>
        <w:pStyle w:val="01Head1"/>
        <w:tabs>
          <w:tab w:val="left" w:pos="10178"/>
        </w:tabs>
        <w:spacing w:after="240" w:line="240" w:lineRule="auto"/>
        <w:ind w:right="-28"/>
        <w:jc w:val="both"/>
        <w:rPr>
          <w:rFonts w:asciiTheme="minorHAnsi" w:hAnsiTheme="minorHAnsi" w:cstheme="minorHAnsi"/>
          <w:b w:val="0"/>
          <w:sz w:val="24"/>
          <w:szCs w:val="24"/>
        </w:rPr>
      </w:pPr>
      <w:r w:rsidRPr="00AC75F6">
        <w:rPr>
          <w:rFonts w:asciiTheme="minorHAnsi" w:hAnsiTheme="minorHAnsi" w:cstheme="minorHAnsi"/>
          <w:b w:val="0"/>
          <w:sz w:val="24"/>
          <w:szCs w:val="24"/>
        </w:rPr>
        <w:t>This section provides knowledge and understanding of</w:t>
      </w:r>
      <w:r w:rsidR="00AC75F6">
        <w:rPr>
          <w:rFonts w:asciiTheme="minorHAnsi" w:hAnsiTheme="minorHAnsi" w:cstheme="minorHAnsi"/>
          <w:b w:val="0"/>
          <w:sz w:val="24"/>
          <w:szCs w:val="24"/>
        </w:rPr>
        <w:t xml:space="preserve"> Newton’s laws – fundamental </w:t>
      </w:r>
      <w:r w:rsidRPr="00AC75F6">
        <w:rPr>
          <w:rFonts w:asciiTheme="minorHAnsi" w:hAnsiTheme="minorHAnsi" w:cstheme="minorHAnsi"/>
          <w:b w:val="0"/>
          <w:sz w:val="24"/>
          <w:szCs w:val="24"/>
        </w:rPr>
        <w:t>laws that can be used to</w:t>
      </w:r>
      <w:r w:rsidR="00AC75F6">
        <w:rPr>
          <w:rFonts w:asciiTheme="minorHAnsi" w:hAnsiTheme="minorHAnsi" w:cstheme="minorHAnsi"/>
          <w:b w:val="0"/>
          <w:sz w:val="24"/>
          <w:szCs w:val="24"/>
        </w:rPr>
        <w:t xml:space="preserve"> </w:t>
      </w:r>
      <w:r w:rsidRPr="00AC75F6">
        <w:rPr>
          <w:rFonts w:asciiTheme="minorHAnsi" w:hAnsiTheme="minorHAnsi" w:cstheme="minorHAnsi"/>
          <w:b w:val="0"/>
          <w:sz w:val="24"/>
          <w:szCs w:val="24"/>
        </w:rPr>
        <w:t>predict the motion of all colliding or interacting objects</w:t>
      </w:r>
      <w:r w:rsidR="00AC75F6">
        <w:rPr>
          <w:rFonts w:asciiTheme="minorHAnsi" w:hAnsiTheme="minorHAnsi" w:cstheme="minorHAnsi"/>
          <w:b w:val="0"/>
          <w:sz w:val="24"/>
          <w:szCs w:val="24"/>
        </w:rPr>
        <w:t xml:space="preserve"> </w:t>
      </w:r>
      <w:r w:rsidRPr="00AC75F6">
        <w:rPr>
          <w:rFonts w:asciiTheme="minorHAnsi" w:hAnsiTheme="minorHAnsi" w:cstheme="minorHAnsi"/>
          <w:b w:val="0"/>
          <w:sz w:val="24"/>
          <w:szCs w:val="24"/>
        </w:rPr>
        <w:t>in applications such as sport (HSW1, 2). Newton’s law</w:t>
      </w:r>
      <w:r w:rsidR="00AC75F6">
        <w:rPr>
          <w:rFonts w:asciiTheme="minorHAnsi" w:hAnsiTheme="minorHAnsi" w:cstheme="minorHAnsi"/>
          <w:b w:val="0"/>
          <w:sz w:val="24"/>
          <w:szCs w:val="24"/>
        </w:rPr>
        <w:t xml:space="preserve"> </w:t>
      </w:r>
      <w:r w:rsidRPr="00AC75F6">
        <w:rPr>
          <w:rFonts w:asciiTheme="minorHAnsi" w:hAnsiTheme="minorHAnsi" w:cstheme="minorHAnsi"/>
          <w:b w:val="0"/>
          <w:sz w:val="24"/>
          <w:szCs w:val="24"/>
        </w:rPr>
        <w:t>can also be used to understand some of the safety</w:t>
      </w:r>
      <w:r w:rsidR="00AC75F6">
        <w:rPr>
          <w:rFonts w:asciiTheme="minorHAnsi" w:hAnsiTheme="minorHAnsi" w:cstheme="minorHAnsi"/>
          <w:b w:val="0"/>
          <w:sz w:val="24"/>
          <w:szCs w:val="24"/>
        </w:rPr>
        <w:t xml:space="preserve"> </w:t>
      </w:r>
      <w:r w:rsidRPr="00AC75F6">
        <w:rPr>
          <w:rFonts w:asciiTheme="minorHAnsi" w:hAnsiTheme="minorHAnsi" w:cstheme="minorHAnsi"/>
          <w:b w:val="0"/>
          <w:sz w:val="24"/>
          <w:szCs w:val="24"/>
        </w:rPr>
        <w:t>features in cars, such as air bags, and to evaluate the</w:t>
      </w:r>
      <w:r w:rsidR="00AC75F6">
        <w:rPr>
          <w:rFonts w:asciiTheme="minorHAnsi" w:hAnsiTheme="minorHAnsi" w:cstheme="minorHAnsi"/>
          <w:b w:val="0"/>
          <w:sz w:val="24"/>
          <w:szCs w:val="24"/>
        </w:rPr>
        <w:t xml:space="preserve"> </w:t>
      </w:r>
      <w:r w:rsidRPr="00AC75F6">
        <w:rPr>
          <w:rFonts w:asciiTheme="minorHAnsi" w:hAnsiTheme="minorHAnsi" w:cstheme="minorHAnsi"/>
          <w:b w:val="0"/>
          <w:sz w:val="24"/>
          <w:szCs w:val="24"/>
        </w:rPr>
        <w:t>benefits and risks of such features (HSW9). Learners</w:t>
      </w:r>
      <w:r w:rsidR="00AC75F6">
        <w:rPr>
          <w:rFonts w:asciiTheme="minorHAnsi" w:hAnsiTheme="minorHAnsi" w:cstheme="minorHAnsi"/>
          <w:b w:val="0"/>
          <w:sz w:val="24"/>
          <w:szCs w:val="24"/>
        </w:rPr>
        <w:t xml:space="preserve"> </w:t>
      </w:r>
      <w:r w:rsidRPr="00AC75F6">
        <w:rPr>
          <w:rFonts w:asciiTheme="minorHAnsi" w:hAnsiTheme="minorHAnsi" w:cstheme="minorHAnsi"/>
          <w:b w:val="0"/>
          <w:sz w:val="24"/>
          <w:szCs w:val="24"/>
        </w:rPr>
        <w:t>should be aware that the introduction of mandatory</w:t>
      </w:r>
      <w:r w:rsidR="00AC75F6">
        <w:rPr>
          <w:rFonts w:asciiTheme="minorHAnsi" w:hAnsiTheme="minorHAnsi" w:cstheme="minorHAnsi"/>
          <w:b w:val="0"/>
          <w:sz w:val="24"/>
          <w:szCs w:val="24"/>
        </w:rPr>
        <w:t xml:space="preserve"> </w:t>
      </w:r>
      <w:r w:rsidRPr="00AC75F6">
        <w:rPr>
          <w:rFonts w:asciiTheme="minorHAnsi" w:hAnsiTheme="minorHAnsi" w:cstheme="minorHAnsi"/>
          <w:b w:val="0"/>
          <w:sz w:val="24"/>
          <w:szCs w:val="24"/>
        </w:rPr>
        <w:t>safety features in cars is a consequence of the scientific</w:t>
      </w:r>
      <w:r w:rsidR="00AC75F6">
        <w:rPr>
          <w:rFonts w:asciiTheme="minorHAnsi" w:hAnsiTheme="minorHAnsi" w:cstheme="minorHAnsi"/>
          <w:b w:val="0"/>
          <w:sz w:val="24"/>
          <w:szCs w:val="24"/>
        </w:rPr>
        <w:t xml:space="preserve"> </w:t>
      </w:r>
      <w:r w:rsidRPr="00AC75F6">
        <w:rPr>
          <w:rFonts w:asciiTheme="minorHAnsi" w:hAnsiTheme="minorHAnsi" w:cstheme="minorHAnsi"/>
          <w:b w:val="0"/>
          <w:sz w:val="24"/>
          <w:szCs w:val="24"/>
        </w:rPr>
        <w:t>community analysing the forces involved in collisions</w:t>
      </w:r>
      <w:r w:rsidR="00AC75F6">
        <w:rPr>
          <w:rFonts w:asciiTheme="minorHAnsi" w:hAnsiTheme="minorHAnsi" w:cstheme="minorHAnsi"/>
          <w:b w:val="0"/>
          <w:sz w:val="24"/>
          <w:szCs w:val="24"/>
        </w:rPr>
        <w:t xml:space="preserve"> </w:t>
      </w:r>
      <w:r w:rsidRPr="00AC75F6">
        <w:rPr>
          <w:rFonts w:asciiTheme="minorHAnsi" w:hAnsiTheme="minorHAnsi" w:cstheme="minorHAnsi"/>
          <w:b w:val="0"/>
          <w:sz w:val="24"/>
          <w:szCs w:val="24"/>
        </w:rPr>
        <w:t>and investigating potential solutions to reduce the</w:t>
      </w:r>
      <w:r w:rsidR="00AC75F6">
        <w:rPr>
          <w:rFonts w:asciiTheme="minorHAnsi" w:hAnsiTheme="minorHAnsi" w:cstheme="minorHAnsi"/>
          <w:b w:val="0"/>
          <w:sz w:val="24"/>
          <w:szCs w:val="24"/>
        </w:rPr>
        <w:t xml:space="preserve"> </w:t>
      </w:r>
      <w:r w:rsidRPr="00AC75F6">
        <w:rPr>
          <w:rFonts w:asciiTheme="minorHAnsi" w:hAnsiTheme="minorHAnsi" w:cstheme="minorHAnsi"/>
          <w:b w:val="0"/>
          <w:sz w:val="24"/>
          <w:szCs w:val="24"/>
        </w:rPr>
        <w:t>likelihood of personal injury (HSW10, 11, 12).</w:t>
      </w:r>
      <w:r w:rsidR="00AC75F6">
        <w:rPr>
          <w:rFonts w:asciiTheme="minorHAnsi" w:hAnsiTheme="minorHAnsi" w:cstheme="minorHAnsi"/>
          <w:b w:val="0"/>
          <w:sz w:val="24"/>
          <w:szCs w:val="24"/>
        </w:rPr>
        <w:t xml:space="preserve"> </w:t>
      </w:r>
      <w:r w:rsidRPr="00AC75F6">
        <w:rPr>
          <w:rFonts w:asciiTheme="minorHAnsi" w:hAnsiTheme="minorHAnsi" w:cstheme="minorHAnsi"/>
          <w:b w:val="0"/>
          <w:sz w:val="24"/>
          <w:szCs w:val="24"/>
        </w:rPr>
        <w:t>There are many opportunities for learners to carry</w:t>
      </w:r>
      <w:r w:rsidR="00AC75F6">
        <w:rPr>
          <w:rFonts w:asciiTheme="minorHAnsi" w:hAnsiTheme="minorHAnsi" w:cstheme="minorHAnsi"/>
          <w:b w:val="0"/>
          <w:sz w:val="24"/>
          <w:szCs w:val="24"/>
        </w:rPr>
        <w:t xml:space="preserve"> </w:t>
      </w:r>
      <w:r w:rsidRPr="00AC75F6">
        <w:rPr>
          <w:rFonts w:asciiTheme="minorHAnsi" w:hAnsiTheme="minorHAnsi" w:cstheme="minorHAnsi"/>
          <w:b w:val="0"/>
          <w:sz w:val="24"/>
          <w:szCs w:val="24"/>
        </w:rPr>
        <w:t>out experimental work and analyse data using ICT</w:t>
      </w:r>
      <w:r w:rsidR="00AC75F6">
        <w:rPr>
          <w:rFonts w:asciiTheme="minorHAnsi" w:hAnsiTheme="minorHAnsi" w:cstheme="minorHAnsi"/>
          <w:b w:val="0"/>
          <w:sz w:val="24"/>
          <w:szCs w:val="24"/>
        </w:rPr>
        <w:t xml:space="preserve"> </w:t>
      </w:r>
      <w:r w:rsidRPr="00AC75F6">
        <w:rPr>
          <w:rFonts w:asciiTheme="minorHAnsi" w:hAnsiTheme="minorHAnsi" w:cstheme="minorHAnsi"/>
          <w:b w:val="0"/>
          <w:sz w:val="24"/>
          <w:szCs w:val="24"/>
        </w:rPr>
        <w:t>techniques (HSW3).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7797"/>
        <w:gridCol w:w="708"/>
      </w:tblGrid>
      <w:tr w:rsidR="00DC6EA8" w:rsidRPr="00AA5FD3" w:rsidTr="00A93A03">
        <w:trPr>
          <w:tblHeader/>
        </w:trPr>
        <w:tc>
          <w:tcPr>
            <w:tcW w:w="1701" w:type="dxa"/>
            <w:shd w:val="clear" w:color="auto" w:fill="BFBFBF"/>
            <w:vAlign w:val="center"/>
          </w:tcPr>
          <w:p w:rsidR="00DC6EA8" w:rsidRDefault="00DC6EA8" w:rsidP="00A93A03">
            <w:pPr>
              <w:pStyle w:val="02Head2"/>
              <w:spacing w:line="276" w:lineRule="auto"/>
              <w:ind w:right="0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Specification reference</w:t>
            </w:r>
          </w:p>
        </w:tc>
        <w:tc>
          <w:tcPr>
            <w:tcW w:w="7797" w:type="dxa"/>
            <w:shd w:val="clear" w:color="auto" w:fill="BFBFBF"/>
            <w:vAlign w:val="center"/>
          </w:tcPr>
          <w:p w:rsidR="00DC6EA8" w:rsidRDefault="00DC6EA8" w:rsidP="00A93A03">
            <w:pPr>
              <w:pStyle w:val="02Head2"/>
              <w:spacing w:line="276" w:lineRule="auto"/>
            </w:pPr>
            <w:r>
              <w:rPr>
                <w:rFonts w:ascii="Arial" w:hAnsi="Arial" w:cs="Arial"/>
                <w:sz w:val="23"/>
                <w:szCs w:val="23"/>
              </w:rPr>
              <w:t xml:space="preserve">Checklist </w:t>
            </w:r>
            <w:r>
              <w:rPr>
                <w:rFonts w:ascii="Arial" w:hAnsi="Arial" w:cs="Arial"/>
                <w:sz w:val="23"/>
                <w:szCs w:val="23"/>
              </w:rPr>
              <w:br/>
              <w:t>questions</w:t>
            </w:r>
          </w:p>
        </w:tc>
        <w:tc>
          <w:tcPr>
            <w:tcW w:w="708" w:type="dxa"/>
            <w:shd w:val="clear" w:color="auto" w:fill="BFBFBF"/>
          </w:tcPr>
          <w:p w:rsidR="00DC6EA8" w:rsidRDefault="00DC6EA8" w:rsidP="00A93A03">
            <w:pPr>
              <w:pStyle w:val="02Head2"/>
            </w:pPr>
          </w:p>
        </w:tc>
      </w:tr>
      <w:tr w:rsidR="00DC6EA8" w:rsidRPr="00AA5FD3" w:rsidTr="00A93A03">
        <w:tc>
          <w:tcPr>
            <w:tcW w:w="1701" w:type="dxa"/>
            <w:shd w:val="clear" w:color="auto" w:fill="auto"/>
            <w:vAlign w:val="center"/>
          </w:tcPr>
          <w:p w:rsidR="00DC6EA8" w:rsidRPr="00335453" w:rsidRDefault="00DC6EA8" w:rsidP="00A93A03">
            <w:pPr>
              <w:spacing w:before="240" w:line="276" w:lineRule="auto"/>
              <w:rPr>
                <w:rFonts w:cs="Arial"/>
                <w:b/>
                <w:bCs/>
                <w:color w:val="000000"/>
                <w:sz w:val="23"/>
                <w:szCs w:val="23"/>
                <w:lang w:eastAsia="en-GB"/>
              </w:rPr>
            </w:pPr>
            <w:r w:rsidRPr="00356D45">
              <w:rPr>
                <w:rFonts w:cs="Arial"/>
                <w:b/>
                <w:bCs/>
                <w:color w:val="000000"/>
                <w:sz w:val="23"/>
                <w:szCs w:val="23"/>
                <w:lang w:eastAsia="en-GB"/>
              </w:rPr>
              <w:t xml:space="preserve">3.1.2 a </w:t>
            </w:r>
            <w:proofErr w:type="spellStart"/>
            <w:r w:rsidRPr="00356D45">
              <w:rPr>
                <w:rFonts w:cs="Arial"/>
                <w:b/>
                <w:bCs/>
                <w:color w:val="000000"/>
                <w:sz w:val="23"/>
                <w:szCs w:val="23"/>
                <w:lang w:eastAsia="en-GB"/>
              </w:rPr>
              <w:t>i</w:t>
            </w:r>
            <w:proofErr w:type="spellEnd"/>
          </w:p>
        </w:tc>
        <w:tc>
          <w:tcPr>
            <w:tcW w:w="7797" w:type="dxa"/>
            <w:shd w:val="clear" w:color="auto" w:fill="auto"/>
            <w:vAlign w:val="center"/>
          </w:tcPr>
          <w:p w:rsidR="00DC6EA8" w:rsidRPr="00335453" w:rsidRDefault="00DC6EA8" w:rsidP="00A93A03">
            <w:pPr>
              <w:spacing w:before="240" w:line="276" w:lineRule="auto"/>
              <w:rPr>
                <w:rFonts w:cs="Arial"/>
                <w:color w:val="000000"/>
                <w:sz w:val="23"/>
                <w:szCs w:val="23"/>
                <w:lang w:eastAsia="en-GB"/>
              </w:rPr>
            </w:pPr>
            <w:r w:rsidRPr="00356D45">
              <w:rPr>
                <w:rFonts w:cs="Arial"/>
                <w:color w:val="000000"/>
                <w:sz w:val="23"/>
                <w:szCs w:val="23"/>
                <w:lang w:eastAsia="en-GB"/>
              </w:rPr>
              <w:t>Can you use the equations of motion for constant acceleration in a straight line, including motion of bodies falling in a uniform gravitational field without air resistance?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DC6EA8" w:rsidRDefault="00DC6EA8" w:rsidP="00A93A03">
            <w:pPr>
              <w:pStyle w:val="02Head2"/>
              <w:rPr>
                <w:noProof/>
              </w:rPr>
            </w:pPr>
            <w:r>
              <w:rPr>
                <w:noProof/>
                <w:lang w:eastAsia="en-GB"/>
              </w:rPr>
              <w:pict>
                <v:roundrect id="_x0000_s8394" style="position:absolute;margin-left:3.75pt;margin-top:22.55pt;width:17.25pt;height:18pt;z-index:251707392;visibility:visible;mso-position-horizontal-relative:text;mso-position-vertical-relative:text;v-text-anchor:middle" arcsize="10923f" strokeweight="1.5pt"/>
              </w:pict>
            </w:r>
          </w:p>
        </w:tc>
      </w:tr>
      <w:tr w:rsidR="00DC6EA8" w:rsidRPr="00AA5FD3" w:rsidTr="00A93A03">
        <w:tc>
          <w:tcPr>
            <w:tcW w:w="1701" w:type="dxa"/>
            <w:shd w:val="clear" w:color="auto" w:fill="auto"/>
            <w:vAlign w:val="center"/>
          </w:tcPr>
          <w:p w:rsidR="00DC6EA8" w:rsidRPr="00AA1759" w:rsidRDefault="00DC6EA8" w:rsidP="00A93A03">
            <w:pPr>
              <w:spacing w:before="240" w:line="276" w:lineRule="auto"/>
              <w:rPr>
                <w:rFonts w:cs="Arial"/>
                <w:b/>
                <w:bCs/>
                <w:color w:val="000000"/>
                <w:sz w:val="23"/>
                <w:szCs w:val="23"/>
                <w:lang w:eastAsia="en-GB"/>
              </w:rPr>
            </w:pPr>
            <w:r w:rsidRPr="00335453">
              <w:rPr>
                <w:rFonts w:cs="Arial"/>
                <w:b/>
                <w:bCs/>
                <w:color w:val="000000"/>
                <w:sz w:val="23"/>
                <w:szCs w:val="23"/>
                <w:lang w:eastAsia="en-GB"/>
              </w:rPr>
              <w:t>3.5.1 a</w:t>
            </w:r>
          </w:p>
        </w:tc>
        <w:tc>
          <w:tcPr>
            <w:tcW w:w="7797" w:type="dxa"/>
            <w:shd w:val="clear" w:color="auto" w:fill="auto"/>
            <w:vAlign w:val="center"/>
          </w:tcPr>
          <w:p w:rsidR="00DC6EA8" w:rsidRPr="00AA1759" w:rsidRDefault="00DC6EA8" w:rsidP="00A93A03">
            <w:pPr>
              <w:spacing w:before="240" w:line="276" w:lineRule="auto"/>
              <w:rPr>
                <w:rFonts w:cs="Arial"/>
                <w:color w:val="000000"/>
                <w:sz w:val="23"/>
                <w:szCs w:val="23"/>
                <w:lang w:eastAsia="en-GB"/>
              </w:rPr>
            </w:pPr>
            <w:r w:rsidRPr="00335453">
              <w:rPr>
                <w:rFonts w:cs="Arial"/>
                <w:color w:val="000000"/>
                <w:sz w:val="23"/>
                <w:szCs w:val="23"/>
                <w:lang w:eastAsia="en-GB"/>
              </w:rPr>
              <w:t>Can you explain Newton’s three laws of motion?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DC6EA8" w:rsidRDefault="00DC6EA8" w:rsidP="00A93A03">
            <w:pPr>
              <w:pStyle w:val="02Head2"/>
            </w:pPr>
            <w:r>
              <w:rPr>
                <w:noProof/>
              </w:rPr>
              <w:pict>
                <v:roundrect id="Rounded Rectangle 43" o:spid="_x0000_s8386" style="position:absolute;margin-left:2.95pt;margin-top:11.65pt;width:17.25pt;height:18pt;z-index:251699200;visibility:visible;mso-position-horizontal-relative:text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" strokeweight="1.5pt"/>
              </w:pict>
            </w:r>
          </w:p>
        </w:tc>
      </w:tr>
      <w:tr w:rsidR="00DC6EA8" w:rsidRPr="00AA5FD3" w:rsidTr="00A93A03">
        <w:tc>
          <w:tcPr>
            <w:tcW w:w="1701" w:type="dxa"/>
            <w:shd w:val="clear" w:color="auto" w:fill="auto"/>
            <w:vAlign w:val="center"/>
          </w:tcPr>
          <w:p w:rsidR="00DC6EA8" w:rsidRPr="00AA1759" w:rsidRDefault="00DC6EA8" w:rsidP="00A93A03">
            <w:pPr>
              <w:spacing w:before="240" w:line="276" w:lineRule="auto"/>
              <w:rPr>
                <w:rFonts w:cs="Arial"/>
                <w:b/>
                <w:bCs/>
                <w:color w:val="000000"/>
                <w:sz w:val="23"/>
                <w:szCs w:val="23"/>
                <w:lang w:eastAsia="en-GB"/>
              </w:rPr>
            </w:pPr>
            <w:r w:rsidRPr="00335453">
              <w:rPr>
                <w:rFonts w:cs="Arial"/>
                <w:b/>
                <w:bCs/>
                <w:color w:val="000000"/>
                <w:sz w:val="23"/>
                <w:szCs w:val="23"/>
                <w:lang w:eastAsia="en-GB"/>
              </w:rPr>
              <w:t>3.5.1 b</w:t>
            </w:r>
          </w:p>
        </w:tc>
        <w:tc>
          <w:tcPr>
            <w:tcW w:w="7797" w:type="dxa"/>
            <w:shd w:val="clear" w:color="auto" w:fill="auto"/>
            <w:vAlign w:val="center"/>
          </w:tcPr>
          <w:p w:rsidR="00DC6EA8" w:rsidRPr="00AA1759" w:rsidRDefault="00DC6EA8" w:rsidP="00A93A03">
            <w:pPr>
              <w:spacing w:before="240" w:line="276" w:lineRule="auto"/>
              <w:rPr>
                <w:rFonts w:cs="Arial"/>
                <w:color w:val="000000"/>
                <w:sz w:val="23"/>
                <w:szCs w:val="23"/>
                <w:lang w:eastAsia="en-GB"/>
              </w:rPr>
            </w:pPr>
            <w:r w:rsidRPr="00335453">
              <w:rPr>
                <w:rFonts w:cs="Arial"/>
                <w:color w:val="000000"/>
                <w:sz w:val="23"/>
                <w:szCs w:val="23"/>
                <w:lang w:eastAsia="en-GB"/>
              </w:rPr>
              <w:t xml:space="preserve">Can you </w:t>
            </w:r>
            <w:r>
              <w:rPr>
                <w:rFonts w:cs="Arial"/>
                <w:color w:val="000000"/>
                <w:sz w:val="23"/>
                <w:szCs w:val="23"/>
                <w:lang w:eastAsia="en-GB"/>
              </w:rPr>
              <w:t>calculate</w:t>
            </w:r>
            <w:r w:rsidRPr="00335453">
              <w:rPr>
                <w:rFonts w:cs="Arial"/>
                <w:color w:val="000000"/>
                <w:sz w:val="23"/>
                <w:szCs w:val="23"/>
                <w:lang w:eastAsia="en-GB"/>
              </w:rPr>
              <w:t xml:space="preserve"> linear momentum</w:t>
            </w:r>
            <w:r>
              <w:rPr>
                <w:rFonts w:cs="Arial"/>
                <w:color w:val="000000"/>
                <w:sz w:val="23"/>
                <w:szCs w:val="23"/>
                <w:lang w:eastAsia="en-GB"/>
              </w:rPr>
              <w:t xml:space="preserve"> and understand the</w:t>
            </w:r>
            <w:r w:rsidRPr="00335453">
              <w:rPr>
                <w:rFonts w:cs="Arial"/>
                <w:color w:val="000000"/>
                <w:sz w:val="23"/>
                <w:szCs w:val="23"/>
                <w:lang w:eastAsia="en-GB"/>
              </w:rPr>
              <w:t xml:space="preserve"> vector nature of momentum?</w:t>
            </w:r>
          </w:p>
        </w:tc>
        <w:tc>
          <w:tcPr>
            <w:tcW w:w="708" w:type="dxa"/>
            <w:shd w:val="clear" w:color="auto" w:fill="auto"/>
          </w:tcPr>
          <w:p w:rsidR="00DC6EA8" w:rsidRDefault="00DC6EA8" w:rsidP="00A93A03">
            <w:pPr>
              <w:pStyle w:val="02Head2"/>
            </w:pPr>
            <w:r>
              <w:rPr>
                <w:noProof/>
              </w:rPr>
              <w:pict>
                <v:roundrect id="_x0000_s8387" style="position:absolute;margin-left:2.9pt;margin-top:14.85pt;width:17.25pt;height:18pt;z-index:251700224;visibility:visible;mso-position-horizontal-relative:text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" strokeweight="1.5pt"/>
              </w:pict>
            </w:r>
          </w:p>
        </w:tc>
      </w:tr>
      <w:tr w:rsidR="00DC6EA8" w:rsidRPr="00AA5FD3" w:rsidTr="00A93A03">
        <w:tc>
          <w:tcPr>
            <w:tcW w:w="1701" w:type="dxa"/>
            <w:shd w:val="clear" w:color="auto" w:fill="auto"/>
            <w:vAlign w:val="center"/>
          </w:tcPr>
          <w:p w:rsidR="00DC6EA8" w:rsidRPr="00AA1759" w:rsidRDefault="00DC6EA8" w:rsidP="00A93A03">
            <w:pPr>
              <w:spacing w:before="240" w:line="276" w:lineRule="auto"/>
              <w:rPr>
                <w:rFonts w:cs="Arial"/>
                <w:b/>
                <w:bCs/>
                <w:color w:val="000000"/>
                <w:sz w:val="23"/>
                <w:szCs w:val="23"/>
                <w:lang w:eastAsia="en-GB"/>
              </w:rPr>
            </w:pPr>
            <w:r w:rsidRPr="00335453">
              <w:rPr>
                <w:rFonts w:cs="Arial"/>
                <w:b/>
                <w:bCs/>
                <w:color w:val="000000"/>
                <w:sz w:val="23"/>
                <w:szCs w:val="23"/>
                <w:lang w:eastAsia="en-GB"/>
              </w:rPr>
              <w:t>3.5.1 c</w:t>
            </w:r>
          </w:p>
        </w:tc>
        <w:tc>
          <w:tcPr>
            <w:tcW w:w="7797" w:type="dxa"/>
            <w:shd w:val="clear" w:color="auto" w:fill="auto"/>
            <w:vAlign w:val="center"/>
          </w:tcPr>
          <w:p w:rsidR="00DC6EA8" w:rsidRPr="00AA1759" w:rsidRDefault="00DC6EA8" w:rsidP="00A93A03">
            <w:pPr>
              <w:spacing w:before="240" w:line="276" w:lineRule="auto"/>
              <w:rPr>
                <w:rFonts w:cs="Arial"/>
                <w:color w:val="000000"/>
                <w:sz w:val="23"/>
                <w:szCs w:val="23"/>
                <w:lang w:eastAsia="en-GB"/>
              </w:rPr>
            </w:pPr>
            <w:r w:rsidRPr="00335453">
              <w:rPr>
                <w:rFonts w:cs="Arial"/>
                <w:color w:val="000000"/>
                <w:sz w:val="23"/>
                <w:szCs w:val="23"/>
                <w:lang w:eastAsia="en-GB"/>
              </w:rPr>
              <w:t xml:space="preserve">Can you </w:t>
            </w:r>
            <w:r>
              <w:rPr>
                <w:rFonts w:cs="Arial"/>
                <w:color w:val="000000"/>
                <w:sz w:val="23"/>
                <w:szCs w:val="23"/>
                <w:lang w:eastAsia="en-GB"/>
              </w:rPr>
              <w:t>understand that</w:t>
            </w:r>
            <w:r w:rsidRPr="00335453">
              <w:rPr>
                <w:rFonts w:cs="Arial"/>
                <w:color w:val="000000"/>
                <w:sz w:val="23"/>
                <w:szCs w:val="23"/>
                <w:lang w:eastAsia="en-GB"/>
              </w:rPr>
              <w:t xml:space="preserve"> net force = rate of change of momentum?</w:t>
            </w:r>
          </w:p>
        </w:tc>
        <w:tc>
          <w:tcPr>
            <w:tcW w:w="708" w:type="dxa"/>
            <w:shd w:val="clear" w:color="auto" w:fill="auto"/>
          </w:tcPr>
          <w:p w:rsidR="00DC6EA8" w:rsidRDefault="00DC6EA8" w:rsidP="00A93A03">
            <w:pPr>
              <w:pStyle w:val="02Head2"/>
            </w:pPr>
            <w:r>
              <w:rPr>
                <w:noProof/>
              </w:rPr>
              <w:pict>
                <v:roundrect id="_x0000_s8388" style="position:absolute;margin-left:2.15pt;margin-top:11.65pt;width:17.25pt;height:18pt;z-index:251701248;visibility:visible;mso-position-horizontal-relative:text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" strokeweight="1.5pt"/>
              </w:pict>
            </w:r>
          </w:p>
        </w:tc>
      </w:tr>
      <w:tr w:rsidR="00DC6EA8" w:rsidRPr="00AA5FD3" w:rsidTr="00A93A03">
        <w:tc>
          <w:tcPr>
            <w:tcW w:w="1701" w:type="dxa"/>
            <w:shd w:val="clear" w:color="auto" w:fill="auto"/>
            <w:vAlign w:val="center"/>
          </w:tcPr>
          <w:p w:rsidR="00DC6EA8" w:rsidRPr="00AA1759" w:rsidRDefault="00DC6EA8" w:rsidP="00A93A03">
            <w:pPr>
              <w:spacing w:before="240" w:line="276" w:lineRule="auto"/>
              <w:rPr>
                <w:rFonts w:cs="Arial"/>
                <w:b/>
                <w:bCs/>
                <w:color w:val="000000"/>
                <w:sz w:val="23"/>
                <w:szCs w:val="23"/>
                <w:lang w:eastAsia="en-GB"/>
              </w:rPr>
            </w:pPr>
            <w:r w:rsidRPr="00335453">
              <w:rPr>
                <w:rFonts w:cs="Arial"/>
                <w:b/>
                <w:bCs/>
                <w:color w:val="000000"/>
                <w:sz w:val="23"/>
                <w:szCs w:val="23"/>
                <w:lang w:eastAsia="en-GB"/>
              </w:rPr>
              <w:t>3.5.1 d</w:t>
            </w:r>
          </w:p>
        </w:tc>
        <w:tc>
          <w:tcPr>
            <w:tcW w:w="7797" w:type="dxa"/>
            <w:shd w:val="clear" w:color="auto" w:fill="auto"/>
            <w:vAlign w:val="center"/>
          </w:tcPr>
          <w:p w:rsidR="00DC6EA8" w:rsidRPr="00AA1759" w:rsidRDefault="00DC6EA8" w:rsidP="00A93A03">
            <w:pPr>
              <w:spacing w:before="240" w:line="276" w:lineRule="auto"/>
              <w:rPr>
                <w:rFonts w:cs="Arial"/>
                <w:color w:val="000000"/>
                <w:sz w:val="23"/>
                <w:szCs w:val="23"/>
                <w:lang w:eastAsia="en-GB"/>
              </w:rPr>
            </w:pPr>
            <w:r w:rsidRPr="00335453">
              <w:rPr>
                <w:rFonts w:cs="Arial"/>
                <w:color w:val="000000"/>
                <w:sz w:val="23"/>
                <w:szCs w:val="23"/>
                <w:lang w:eastAsia="en-GB"/>
              </w:rPr>
              <w:t>Can you describe</w:t>
            </w:r>
            <w:r>
              <w:rPr>
                <w:rFonts w:cs="Arial"/>
                <w:color w:val="000000"/>
                <w:sz w:val="23"/>
                <w:szCs w:val="23"/>
                <w:lang w:eastAsia="en-GB"/>
              </w:rPr>
              <w:t xml:space="preserve"> and calculate the</w:t>
            </w:r>
            <w:r w:rsidRPr="00335453">
              <w:rPr>
                <w:rFonts w:cs="Arial"/>
                <w:color w:val="000000"/>
                <w:sz w:val="23"/>
                <w:szCs w:val="23"/>
                <w:lang w:eastAsia="en-GB"/>
              </w:rPr>
              <w:t xml:space="preserve"> impulse of a force?</w:t>
            </w:r>
          </w:p>
        </w:tc>
        <w:tc>
          <w:tcPr>
            <w:tcW w:w="708" w:type="dxa"/>
            <w:shd w:val="clear" w:color="auto" w:fill="auto"/>
          </w:tcPr>
          <w:p w:rsidR="00DC6EA8" w:rsidRDefault="00DC6EA8" w:rsidP="00A93A03">
            <w:pPr>
              <w:pStyle w:val="02Head2"/>
            </w:pPr>
            <w:r>
              <w:rPr>
                <w:noProof/>
              </w:rPr>
              <w:pict>
                <v:roundrect id="_x0000_s8392" style="position:absolute;margin-left:3.1pt;margin-top:9.9pt;width:17.25pt;height:18pt;z-index:251705344;visibility:visible;mso-position-horizontal-relative:text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" strokeweight="1.5pt"/>
              </w:pict>
            </w:r>
          </w:p>
        </w:tc>
      </w:tr>
      <w:tr w:rsidR="00DC6EA8" w:rsidRPr="00AA5FD3" w:rsidTr="00A93A03">
        <w:tc>
          <w:tcPr>
            <w:tcW w:w="1701" w:type="dxa"/>
            <w:shd w:val="clear" w:color="auto" w:fill="auto"/>
            <w:vAlign w:val="center"/>
          </w:tcPr>
          <w:p w:rsidR="00DC6EA8" w:rsidRPr="00AA1759" w:rsidRDefault="00DC6EA8" w:rsidP="00A93A03">
            <w:pPr>
              <w:spacing w:before="240" w:line="276" w:lineRule="auto"/>
              <w:rPr>
                <w:rFonts w:cs="Arial"/>
                <w:b/>
                <w:bCs/>
                <w:color w:val="000000"/>
                <w:sz w:val="23"/>
                <w:szCs w:val="23"/>
                <w:lang w:eastAsia="en-GB"/>
              </w:rPr>
            </w:pPr>
            <w:r w:rsidRPr="00335453">
              <w:rPr>
                <w:rFonts w:cs="Arial"/>
                <w:b/>
                <w:bCs/>
                <w:color w:val="000000"/>
                <w:sz w:val="23"/>
                <w:szCs w:val="23"/>
                <w:lang w:eastAsia="en-GB"/>
              </w:rPr>
              <w:t>3.5.1 e</w:t>
            </w:r>
          </w:p>
        </w:tc>
        <w:tc>
          <w:tcPr>
            <w:tcW w:w="7797" w:type="dxa"/>
            <w:shd w:val="clear" w:color="auto" w:fill="auto"/>
            <w:vAlign w:val="center"/>
          </w:tcPr>
          <w:p w:rsidR="00DC6EA8" w:rsidRPr="00AA1759" w:rsidRDefault="00DC6EA8" w:rsidP="00A93A03">
            <w:pPr>
              <w:spacing w:before="240" w:line="276" w:lineRule="auto"/>
              <w:rPr>
                <w:rFonts w:cs="Arial"/>
                <w:color w:val="000000"/>
                <w:sz w:val="23"/>
                <w:szCs w:val="23"/>
                <w:lang w:eastAsia="en-GB"/>
              </w:rPr>
            </w:pPr>
            <w:r w:rsidRPr="00335453">
              <w:rPr>
                <w:rFonts w:cs="Arial"/>
                <w:color w:val="000000"/>
                <w:sz w:val="23"/>
                <w:szCs w:val="23"/>
                <w:lang w:eastAsia="en-GB"/>
              </w:rPr>
              <w:t xml:space="preserve">Can you </w:t>
            </w:r>
            <w:r>
              <w:rPr>
                <w:rFonts w:cs="Arial"/>
                <w:color w:val="000000"/>
                <w:sz w:val="23"/>
                <w:szCs w:val="23"/>
                <w:lang w:eastAsia="en-GB"/>
              </w:rPr>
              <w:t>recall that</w:t>
            </w:r>
            <w:r w:rsidRPr="00335453">
              <w:rPr>
                <w:rFonts w:cs="Arial"/>
                <w:color w:val="000000"/>
                <w:sz w:val="23"/>
                <w:szCs w:val="23"/>
                <w:lang w:eastAsia="en-GB"/>
              </w:rPr>
              <w:t xml:space="preserve"> impulse is equal to the area under a force–time graph?</w:t>
            </w:r>
          </w:p>
        </w:tc>
        <w:tc>
          <w:tcPr>
            <w:tcW w:w="708" w:type="dxa"/>
            <w:shd w:val="clear" w:color="auto" w:fill="auto"/>
          </w:tcPr>
          <w:p w:rsidR="00DC6EA8" w:rsidRDefault="00DC6EA8" w:rsidP="00A93A03">
            <w:pPr>
              <w:pStyle w:val="02Head2"/>
            </w:pPr>
            <w:r>
              <w:rPr>
                <w:noProof/>
              </w:rPr>
              <w:pict>
                <v:roundrect id="_x0000_s8391" style="position:absolute;margin-left:3.1pt;margin-top:10.95pt;width:17.25pt;height:18pt;z-index:251704320;visibility:visible;mso-position-horizontal-relative:text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" strokeweight="1.5pt"/>
              </w:pict>
            </w:r>
          </w:p>
        </w:tc>
      </w:tr>
      <w:tr w:rsidR="00DC6EA8" w:rsidRPr="00AA5FD3" w:rsidTr="00A93A03">
        <w:tc>
          <w:tcPr>
            <w:tcW w:w="1701" w:type="dxa"/>
            <w:shd w:val="clear" w:color="auto" w:fill="auto"/>
            <w:vAlign w:val="center"/>
          </w:tcPr>
          <w:p w:rsidR="00DC6EA8" w:rsidRPr="00AA1759" w:rsidRDefault="00DC6EA8" w:rsidP="00A93A03">
            <w:pPr>
              <w:spacing w:before="240" w:line="276" w:lineRule="auto"/>
              <w:rPr>
                <w:rFonts w:cs="Arial"/>
                <w:b/>
                <w:bCs/>
                <w:color w:val="000000"/>
                <w:sz w:val="23"/>
                <w:szCs w:val="23"/>
                <w:lang w:eastAsia="en-GB"/>
              </w:rPr>
            </w:pPr>
            <w:r w:rsidRPr="00335453">
              <w:rPr>
                <w:rFonts w:cs="Arial"/>
                <w:b/>
                <w:bCs/>
                <w:color w:val="000000"/>
                <w:sz w:val="23"/>
                <w:szCs w:val="23"/>
                <w:lang w:eastAsia="en-GB"/>
              </w:rPr>
              <w:t>3.5.2 a</w:t>
            </w:r>
          </w:p>
        </w:tc>
        <w:tc>
          <w:tcPr>
            <w:tcW w:w="7797" w:type="dxa"/>
            <w:shd w:val="clear" w:color="auto" w:fill="auto"/>
            <w:vAlign w:val="center"/>
          </w:tcPr>
          <w:p w:rsidR="00DC6EA8" w:rsidRPr="00AA1759" w:rsidRDefault="00DC6EA8" w:rsidP="00A93A03">
            <w:pPr>
              <w:spacing w:before="240" w:line="276" w:lineRule="auto"/>
              <w:rPr>
                <w:rFonts w:cs="Arial"/>
                <w:color w:val="000000"/>
                <w:sz w:val="23"/>
                <w:szCs w:val="23"/>
                <w:lang w:eastAsia="en-GB"/>
              </w:rPr>
            </w:pPr>
            <w:r w:rsidRPr="00335453">
              <w:rPr>
                <w:rFonts w:cs="Arial"/>
                <w:color w:val="000000"/>
                <w:sz w:val="23"/>
                <w:szCs w:val="23"/>
                <w:lang w:eastAsia="en-GB"/>
              </w:rPr>
              <w:t xml:space="preserve">Can you </w:t>
            </w:r>
            <w:r>
              <w:rPr>
                <w:rFonts w:cs="Arial"/>
                <w:color w:val="000000"/>
                <w:sz w:val="23"/>
                <w:szCs w:val="23"/>
                <w:lang w:eastAsia="en-GB"/>
              </w:rPr>
              <w:t>define</w:t>
            </w:r>
            <w:r w:rsidRPr="00335453">
              <w:rPr>
                <w:rFonts w:cs="Arial"/>
                <w:color w:val="000000"/>
                <w:sz w:val="23"/>
                <w:szCs w:val="23"/>
                <w:lang w:eastAsia="en-GB"/>
              </w:rPr>
              <w:t xml:space="preserve"> the principle of conservation of momentum?</w:t>
            </w:r>
          </w:p>
        </w:tc>
        <w:tc>
          <w:tcPr>
            <w:tcW w:w="708" w:type="dxa"/>
            <w:shd w:val="clear" w:color="auto" w:fill="auto"/>
          </w:tcPr>
          <w:p w:rsidR="00DC6EA8" w:rsidRDefault="00DC6EA8" w:rsidP="00A93A03">
            <w:pPr>
              <w:pStyle w:val="02Head2"/>
            </w:pPr>
            <w:r>
              <w:rPr>
                <w:noProof/>
              </w:rPr>
              <w:pict>
                <v:roundrect id="_x0000_s8390" style="position:absolute;margin-left:3.1pt;margin-top:10.4pt;width:17.25pt;height:18pt;z-index:251703296;visibility:visible;mso-position-horizontal-relative:text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" strokeweight="1.5pt"/>
              </w:pict>
            </w:r>
          </w:p>
        </w:tc>
      </w:tr>
      <w:tr w:rsidR="00DC6EA8" w:rsidRPr="00AA5FD3" w:rsidTr="00A93A03">
        <w:tc>
          <w:tcPr>
            <w:tcW w:w="1701" w:type="dxa"/>
            <w:shd w:val="clear" w:color="auto" w:fill="auto"/>
            <w:vAlign w:val="center"/>
          </w:tcPr>
          <w:p w:rsidR="00DC6EA8" w:rsidRPr="00AA1759" w:rsidRDefault="00DC6EA8" w:rsidP="00A93A03">
            <w:pPr>
              <w:spacing w:before="240" w:line="276" w:lineRule="auto"/>
              <w:rPr>
                <w:rFonts w:cs="Arial"/>
                <w:b/>
                <w:bCs/>
                <w:color w:val="000000"/>
                <w:sz w:val="23"/>
                <w:szCs w:val="23"/>
                <w:lang w:eastAsia="en-GB"/>
              </w:rPr>
            </w:pPr>
            <w:r w:rsidRPr="00335453">
              <w:rPr>
                <w:rFonts w:cs="Arial"/>
                <w:b/>
                <w:bCs/>
                <w:color w:val="000000"/>
                <w:sz w:val="23"/>
                <w:szCs w:val="23"/>
                <w:lang w:eastAsia="en-GB"/>
              </w:rPr>
              <w:t>3.5.2 b</w:t>
            </w:r>
          </w:p>
        </w:tc>
        <w:tc>
          <w:tcPr>
            <w:tcW w:w="7797" w:type="dxa"/>
            <w:shd w:val="clear" w:color="auto" w:fill="auto"/>
            <w:vAlign w:val="center"/>
          </w:tcPr>
          <w:p w:rsidR="00DC6EA8" w:rsidRPr="00AA1759" w:rsidRDefault="00DC6EA8" w:rsidP="00A93A03">
            <w:pPr>
              <w:spacing w:before="240" w:line="276" w:lineRule="auto"/>
              <w:rPr>
                <w:rFonts w:cs="Arial"/>
                <w:color w:val="000000"/>
                <w:sz w:val="23"/>
                <w:szCs w:val="23"/>
                <w:lang w:eastAsia="en-GB"/>
              </w:rPr>
            </w:pPr>
            <w:r w:rsidRPr="00335453">
              <w:rPr>
                <w:rFonts w:cs="Arial"/>
                <w:color w:val="000000"/>
                <w:sz w:val="23"/>
                <w:szCs w:val="23"/>
                <w:lang w:eastAsia="en-GB"/>
              </w:rPr>
              <w:t>Can you describe</w:t>
            </w:r>
            <w:r>
              <w:rPr>
                <w:rFonts w:cs="Arial"/>
                <w:color w:val="000000"/>
                <w:sz w:val="23"/>
                <w:szCs w:val="23"/>
                <w:lang w:eastAsia="en-GB"/>
              </w:rPr>
              <w:t xml:space="preserve"> and carry out calculations for</w:t>
            </w:r>
            <w:r w:rsidRPr="00335453">
              <w:rPr>
                <w:rFonts w:cs="Arial"/>
                <w:color w:val="000000"/>
                <w:sz w:val="23"/>
                <w:szCs w:val="23"/>
                <w:lang w:eastAsia="en-GB"/>
              </w:rPr>
              <w:t xml:space="preserve"> collisions and interaction</w:t>
            </w:r>
            <w:r>
              <w:rPr>
                <w:rFonts w:cs="Arial"/>
                <w:color w:val="000000"/>
                <w:sz w:val="23"/>
                <w:szCs w:val="23"/>
                <w:lang w:eastAsia="en-GB"/>
              </w:rPr>
              <w:t>s</w:t>
            </w:r>
            <w:r w:rsidRPr="00335453">
              <w:rPr>
                <w:rFonts w:cs="Arial"/>
                <w:color w:val="000000"/>
                <w:sz w:val="23"/>
                <w:szCs w:val="23"/>
                <w:lang w:eastAsia="en-GB"/>
              </w:rPr>
              <w:t xml:space="preserve"> of bodies in one dimension and in two dimensions?</w:t>
            </w:r>
          </w:p>
        </w:tc>
        <w:tc>
          <w:tcPr>
            <w:tcW w:w="708" w:type="dxa"/>
            <w:shd w:val="clear" w:color="auto" w:fill="auto"/>
          </w:tcPr>
          <w:p w:rsidR="00DC6EA8" w:rsidRDefault="00DC6EA8" w:rsidP="00A93A03">
            <w:pPr>
              <w:pStyle w:val="02Head2"/>
            </w:pPr>
            <w:r>
              <w:rPr>
                <w:noProof/>
              </w:rPr>
              <w:pict>
                <v:roundrect id="_x0000_s8389" style="position:absolute;margin-left:3.1pt;margin-top:15.85pt;width:17.25pt;height:18pt;z-index:251702272;visibility:visible;mso-position-horizontal-relative:text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" strokeweight="1.5pt"/>
              </w:pict>
            </w:r>
          </w:p>
        </w:tc>
      </w:tr>
      <w:tr w:rsidR="00DC6EA8" w:rsidRPr="00AA5FD3" w:rsidTr="00A93A03">
        <w:tc>
          <w:tcPr>
            <w:tcW w:w="1701" w:type="dxa"/>
            <w:shd w:val="clear" w:color="auto" w:fill="auto"/>
            <w:vAlign w:val="center"/>
          </w:tcPr>
          <w:p w:rsidR="00DC6EA8" w:rsidRPr="00AA1759" w:rsidRDefault="00DC6EA8" w:rsidP="00A93A03">
            <w:pPr>
              <w:spacing w:before="240" w:line="276" w:lineRule="auto"/>
              <w:rPr>
                <w:rFonts w:cs="Arial"/>
                <w:b/>
                <w:bCs/>
                <w:color w:val="000000"/>
                <w:sz w:val="23"/>
                <w:szCs w:val="23"/>
                <w:lang w:eastAsia="en-GB"/>
              </w:rPr>
            </w:pPr>
            <w:r w:rsidRPr="00335453">
              <w:rPr>
                <w:rFonts w:cs="Arial"/>
                <w:b/>
                <w:bCs/>
                <w:color w:val="000000"/>
                <w:sz w:val="23"/>
                <w:szCs w:val="23"/>
                <w:lang w:eastAsia="en-GB"/>
              </w:rPr>
              <w:t>3.5.2 c</w:t>
            </w:r>
          </w:p>
        </w:tc>
        <w:tc>
          <w:tcPr>
            <w:tcW w:w="7797" w:type="dxa"/>
            <w:shd w:val="clear" w:color="auto" w:fill="auto"/>
            <w:vAlign w:val="center"/>
          </w:tcPr>
          <w:p w:rsidR="00DC6EA8" w:rsidRPr="00AA1759" w:rsidRDefault="00DC6EA8" w:rsidP="00A93A03">
            <w:pPr>
              <w:spacing w:before="240" w:line="276" w:lineRule="auto"/>
              <w:rPr>
                <w:rFonts w:cs="Arial"/>
                <w:color w:val="000000"/>
                <w:sz w:val="23"/>
                <w:szCs w:val="23"/>
                <w:lang w:eastAsia="en-GB"/>
              </w:rPr>
            </w:pPr>
            <w:r w:rsidRPr="00335453">
              <w:rPr>
                <w:rFonts w:cs="Arial"/>
                <w:color w:val="000000"/>
                <w:sz w:val="23"/>
                <w:szCs w:val="23"/>
                <w:lang w:eastAsia="en-GB"/>
              </w:rPr>
              <w:t>Can you describe perfectly elastic collision</w:t>
            </w:r>
            <w:r>
              <w:rPr>
                <w:rFonts w:cs="Arial"/>
                <w:color w:val="000000"/>
                <w:sz w:val="23"/>
                <w:szCs w:val="23"/>
                <w:lang w:eastAsia="en-GB"/>
              </w:rPr>
              <w:t>s</w:t>
            </w:r>
            <w:r w:rsidRPr="00335453">
              <w:rPr>
                <w:rFonts w:cs="Arial"/>
                <w:color w:val="000000"/>
                <w:sz w:val="23"/>
                <w:szCs w:val="23"/>
                <w:lang w:eastAsia="en-GB"/>
              </w:rPr>
              <w:t xml:space="preserve"> and inelastic collision</w:t>
            </w:r>
            <w:r>
              <w:rPr>
                <w:rFonts w:cs="Arial"/>
                <w:color w:val="000000"/>
                <w:sz w:val="23"/>
                <w:szCs w:val="23"/>
                <w:lang w:eastAsia="en-GB"/>
              </w:rPr>
              <w:t>s</w:t>
            </w:r>
            <w:r w:rsidRPr="00335453">
              <w:rPr>
                <w:rFonts w:cs="Arial"/>
                <w:color w:val="000000"/>
                <w:sz w:val="23"/>
                <w:szCs w:val="23"/>
                <w:lang w:eastAsia="en-GB"/>
              </w:rPr>
              <w:t>?</w:t>
            </w:r>
          </w:p>
        </w:tc>
        <w:tc>
          <w:tcPr>
            <w:tcW w:w="708" w:type="dxa"/>
            <w:shd w:val="clear" w:color="auto" w:fill="auto"/>
          </w:tcPr>
          <w:p w:rsidR="00DC6EA8" w:rsidRDefault="00DC6EA8" w:rsidP="00A93A03">
            <w:pPr>
              <w:pStyle w:val="02Head2"/>
            </w:pPr>
            <w:r>
              <w:rPr>
                <w:noProof/>
              </w:rPr>
              <w:pict>
                <v:roundrect id="_x0000_s8393" style="position:absolute;margin-left:2.9pt;margin-top:11.8pt;width:17.25pt;height:18pt;z-index:251706368;visibility:visible;mso-position-horizontal-relative:text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" strokeweight="1.5pt"/>
              </w:pict>
            </w:r>
          </w:p>
        </w:tc>
      </w:tr>
    </w:tbl>
    <w:p w:rsidR="00DC6EA8" w:rsidRDefault="00DC6EA8" w:rsidP="00DC6EA8">
      <w:pPr>
        <w:pStyle w:val="02Head2"/>
      </w:pPr>
    </w:p>
    <w:p w:rsidR="003F783C" w:rsidRDefault="003F783C" w:rsidP="008505D6">
      <w:pPr>
        <w:pStyle w:val="02Head2"/>
      </w:pPr>
    </w:p>
    <w:p w:rsidR="00DC6EA8" w:rsidRDefault="00DC6EA8" w:rsidP="008505D6">
      <w:pPr>
        <w:pStyle w:val="02Head2"/>
      </w:pPr>
      <w:r>
        <w:rPr>
          <w:noProof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15" type="#_x0000_t202" style="position:absolute;margin-left:3.7pt;margin-top:4pt;width:509.5pt;height:160.35pt;z-index:251682816;mso-height-percent:200;mso-height-percent:200;mso-width-relative:margin;mso-height-relative:margin">
            <v:textbox style="mso-next-textbox:#_x0000_s1115;mso-fit-shape-to-text:t">
              <w:txbxContent>
                <w:p w:rsidR="00360451" w:rsidRPr="00387FF3" w:rsidRDefault="00360451" w:rsidP="00360451">
                  <w:pPr>
                    <w:rPr>
                      <w:b/>
                      <w:sz w:val="24"/>
                      <w:u w:val="single"/>
                    </w:rPr>
                  </w:pPr>
                  <w:r w:rsidRPr="00387FF3">
                    <w:rPr>
                      <w:b/>
                      <w:sz w:val="24"/>
                      <w:u w:val="single"/>
                    </w:rPr>
                    <w:t>Homework and Independent Study</w:t>
                  </w:r>
                </w:p>
                <w:p w:rsidR="00360451" w:rsidRPr="00387FF3" w:rsidRDefault="00360451" w:rsidP="00360451">
                  <w:pPr>
                    <w:rPr>
                      <w:sz w:val="24"/>
                    </w:rPr>
                  </w:pPr>
                  <w:r w:rsidRPr="00387FF3">
                    <w:rPr>
                      <w:sz w:val="24"/>
                    </w:rPr>
                    <w:t>HW:</w:t>
                  </w:r>
                  <w:r w:rsidRPr="00387FF3">
                    <w:rPr>
                      <w:sz w:val="24"/>
                    </w:rPr>
                    <w:tab/>
                    <w:t>Assessed past-paper questions.</w:t>
                  </w:r>
                </w:p>
                <w:p w:rsidR="00360451" w:rsidRPr="00387FF3" w:rsidRDefault="00360451" w:rsidP="00360451">
                  <w:pPr>
                    <w:rPr>
                      <w:sz w:val="24"/>
                    </w:rPr>
                  </w:pPr>
                  <w:r w:rsidRPr="00387FF3">
                    <w:rPr>
                      <w:sz w:val="24"/>
                    </w:rPr>
                    <w:tab/>
                    <w:t>Kerboodle online task(s)</w:t>
                  </w:r>
                </w:p>
                <w:p w:rsidR="00360451" w:rsidRPr="00387FF3" w:rsidRDefault="00360451" w:rsidP="00360451">
                  <w:pPr>
                    <w:rPr>
                      <w:sz w:val="24"/>
                    </w:rPr>
                  </w:pPr>
                  <w:r w:rsidRPr="00387FF3">
                    <w:rPr>
                      <w:sz w:val="24"/>
                    </w:rPr>
                    <w:t xml:space="preserve">Revision: As part of </w:t>
                  </w:r>
                  <w:r>
                    <w:rPr>
                      <w:sz w:val="24"/>
                    </w:rPr>
                    <w:t>topic</w:t>
                  </w:r>
                  <w:r w:rsidRPr="00387FF3">
                    <w:rPr>
                      <w:sz w:val="24"/>
                    </w:rPr>
                    <w:t xml:space="preserve"> test (Module 3</w:t>
                  </w:r>
                  <w:r w:rsidR="00A965C4">
                    <w:rPr>
                      <w:sz w:val="24"/>
                    </w:rPr>
                    <w:t>.</w:t>
                  </w:r>
                  <w:r w:rsidR="00254715">
                    <w:rPr>
                      <w:sz w:val="24"/>
                    </w:rPr>
                    <w:t>5</w:t>
                  </w:r>
                  <w:r w:rsidRPr="00387FF3">
                    <w:rPr>
                      <w:sz w:val="24"/>
                    </w:rPr>
                    <w:t>)</w:t>
                  </w:r>
                </w:p>
                <w:p w:rsidR="00360451" w:rsidRPr="00387FF3" w:rsidRDefault="00360451" w:rsidP="00360451">
                  <w:pPr>
                    <w:ind w:left="720" w:hanging="720"/>
                    <w:rPr>
                      <w:sz w:val="24"/>
                    </w:rPr>
                  </w:pPr>
                  <w:proofErr w:type="gramStart"/>
                  <w:r w:rsidRPr="00387FF3">
                    <w:rPr>
                      <w:sz w:val="24"/>
                    </w:rPr>
                    <w:t xml:space="preserve">IS: </w:t>
                  </w:r>
                  <w:r w:rsidRPr="00387FF3">
                    <w:rPr>
                      <w:sz w:val="24"/>
                    </w:rPr>
                    <w:tab/>
                    <w:t>Textbook summary questions on each topic, to self-assess.</w:t>
                  </w:r>
                  <w:proofErr w:type="gramEnd"/>
                </w:p>
                <w:p w:rsidR="00360451" w:rsidRPr="00387FF3" w:rsidRDefault="00360451" w:rsidP="00360451">
                  <w:pPr>
                    <w:ind w:left="720"/>
                    <w:rPr>
                      <w:sz w:val="24"/>
                    </w:rPr>
                  </w:pPr>
                  <w:proofErr w:type="spellStart"/>
                  <w:r w:rsidRPr="00387FF3">
                    <w:rPr>
                      <w:sz w:val="24"/>
                    </w:rPr>
                    <w:t>Zig-zag</w:t>
                  </w:r>
                  <w:proofErr w:type="spellEnd"/>
                  <w:r w:rsidRPr="00387FF3">
                    <w:rPr>
                      <w:sz w:val="24"/>
                    </w:rPr>
                    <w:t xml:space="preserve"> booklets for revision and IS</w:t>
                  </w:r>
                  <w:r w:rsidR="00A965C4">
                    <w:rPr>
                      <w:sz w:val="24"/>
                    </w:rPr>
                    <w:t xml:space="preserve"> (mod 3)</w:t>
                  </w:r>
                  <w:r w:rsidRPr="00387FF3">
                    <w:rPr>
                      <w:sz w:val="24"/>
                    </w:rPr>
                    <w:t xml:space="preserve">. </w:t>
                  </w:r>
                  <w:r w:rsidRPr="00387FF3">
                    <w:rPr>
                      <w:i/>
                      <w:sz w:val="24"/>
                    </w:rPr>
                    <w:t>Answers distributed at end of topic</w:t>
                  </w:r>
                  <w:r w:rsidR="00A965C4">
                    <w:rPr>
                      <w:i/>
                      <w:sz w:val="24"/>
                    </w:rPr>
                    <w:t>s</w:t>
                  </w:r>
                  <w:r w:rsidRPr="00387FF3">
                    <w:rPr>
                      <w:i/>
                      <w:sz w:val="24"/>
                    </w:rPr>
                    <w:t>.</w:t>
                  </w:r>
                </w:p>
                <w:p w:rsidR="00360451" w:rsidRPr="00387FF3" w:rsidRDefault="00360451" w:rsidP="00360451">
                  <w:pPr>
                    <w:ind w:left="720"/>
                    <w:rPr>
                      <w:sz w:val="24"/>
                    </w:rPr>
                  </w:pPr>
                  <w:proofErr w:type="gramStart"/>
                  <w:r w:rsidRPr="00387FF3">
                    <w:rPr>
                      <w:sz w:val="24"/>
                    </w:rPr>
                    <w:t>Use of online resources including physicandmathstutor.com, Seneca Learning and Kerboodle textbook.</w:t>
                  </w:r>
                  <w:proofErr w:type="gramEnd"/>
                  <w:r w:rsidRPr="00387FF3">
                    <w:rPr>
                      <w:sz w:val="24"/>
                    </w:rPr>
                    <w:t xml:space="preserve"> Especially check the “Appendices”.</w:t>
                  </w:r>
                </w:p>
              </w:txbxContent>
            </v:textbox>
          </v:shape>
        </w:pict>
      </w:r>
    </w:p>
    <w:p w:rsidR="008505D6" w:rsidRDefault="008505D6" w:rsidP="008505D6">
      <w:pPr>
        <w:pStyle w:val="02Head2"/>
      </w:pPr>
    </w:p>
    <w:p w:rsidR="003F783C" w:rsidRDefault="003F783C" w:rsidP="008505D6">
      <w:pPr>
        <w:pStyle w:val="02Head2"/>
      </w:pPr>
    </w:p>
    <w:p w:rsidR="003F783C" w:rsidRDefault="006C457D" w:rsidP="00AD5E06">
      <w:pPr>
        <w:spacing w:after="0"/>
      </w:pPr>
      <w:r>
        <w:rPr>
          <w:noProof/>
          <w:lang w:eastAsia="en-GB"/>
        </w:rPr>
        <w:pict>
          <v:shape id="_x0000_s1091" type="#_x0000_t202" style="position:absolute;margin-left:3.8pt;margin-top:107.5pt;width:509.5pt;height:315.8pt;z-index:251669504;mso-height-percent:200;mso-height-percent:200;mso-width-relative:margin;mso-height-relative:margin">
            <v:textbox style="mso-fit-shape-to-text:t">
              <w:txbxContent>
                <w:p w:rsidR="00387FF3" w:rsidRDefault="00387FF3" w:rsidP="00387FF3">
                  <w:pPr>
                    <w:rPr>
                      <w:rFonts w:cs="Arial"/>
                      <w:b/>
                      <w:sz w:val="24"/>
                      <w:szCs w:val="24"/>
                      <w:u w:val="single"/>
                    </w:rPr>
                  </w:pPr>
                  <w:r w:rsidRPr="00CD7F4C">
                    <w:rPr>
                      <w:rFonts w:cs="Arial"/>
                      <w:b/>
                      <w:sz w:val="24"/>
                      <w:szCs w:val="24"/>
                      <w:u w:val="single"/>
                    </w:rPr>
                    <w:t>K</w:t>
                  </w:r>
                  <w:r w:rsidR="00A965C4" w:rsidRPr="00CD7F4C">
                    <w:rPr>
                      <w:rFonts w:cs="Arial"/>
                      <w:b/>
                      <w:sz w:val="24"/>
                      <w:szCs w:val="24"/>
                      <w:u w:val="single"/>
                    </w:rPr>
                    <w:t>ey Terms</w:t>
                  </w:r>
                </w:p>
                <w:p w:rsidR="00DC6EA8" w:rsidRDefault="00DC6EA8" w:rsidP="00DC6EA8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ArialMT" w:eastAsia="SimSun" w:hAnsi="ArialMT" w:cs="ArialMT"/>
                      <w:color w:val="000000"/>
                      <w:szCs w:val="22"/>
                      <w:lang w:eastAsia="en-GB"/>
                    </w:rPr>
                  </w:pPr>
                  <w:r>
                    <w:rPr>
                      <w:rFonts w:ascii="Arial-BoldMT" w:eastAsia="SimSun" w:hAnsi="Arial-BoldMT" w:cs="Arial-BoldMT"/>
                      <w:b/>
                      <w:bCs/>
                      <w:color w:val="000000"/>
                      <w:szCs w:val="22"/>
                      <w:lang w:eastAsia="en-GB"/>
                    </w:rPr>
                    <w:t xml:space="preserve">Conservation of Momentum: </w:t>
                  </w:r>
                  <w:r>
                    <w:rPr>
                      <w:rFonts w:ascii="ArialMT" w:eastAsia="SimSun" w:hAnsi="ArialMT" w:cs="ArialMT"/>
                      <w:color w:val="000000"/>
                      <w:szCs w:val="22"/>
                      <w:lang w:eastAsia="en-GB"/>
                    </w:rPr>
                    <w:t>The total momentum of a system before an event must be equal to the total momentum of the system after the event, assuming no external forces act.</w:t>
                  </w:r>
                </w:p>
                <w:p w:rsidR="00DC6EA8" w:rsidRDefault="00DC6EA8" w:rsidP="00DC6EA8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ArialMT" w:eastAsia="SimSun" w:hAnsi="ArialMT" w:cs="ArialMT"/>
                      <w:color w:val="000000"/>
                      <w:szCs w:val="22"/>
                      <w:lang w:eastAsia="en-GB"/>
                    </w:rPr>
                  </w:pPr>
                </w:p>
                <w:p w:rsidR="00DC6EA8" w:rsidRDefault="00DC6EA8" w:rsidP="00DC6EA8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ArialMT" w:eastAsia="SimSun" w:hAnsi="ArialMT" w:cs="ArialMT"/>
                      <w:color w:val="000000"/>
                      <w:szCs w:val="22"/>
                      <w:lang w:eastAsia="en-GB"/>
                    </w:rPr>
                  </w:pPr>
                  <w:r>
                    <w:rPr>
                      <w:rFonts w:ascii="Arial-BoldMT" w:eastAsia="SimSun" w:hAnsi="Arial-BoldMT" w:cs="Arial-BoldMT"/>
                      <w:b/>
                      <w:bCs/>
                      <w:color w:val="000000"/>
                      <w:szCs w:val="22"/>
                      <w:lang w:eastAsia="en-GB"/>
                    </w:rPr>
                    <w:t xml:space="preserve">Elastic Collisions: </w:t>
                  </w:r>
                  <w:r>
                    <w:rPr>
                      <w:rFonts w:ascii="ArialMT" w:eastAsia="SimSun" w:hAnsi="ArialMT" w:cs="ArialMT"/>
                      <w:color w:val="000000"/>
                      <w:szCs w:val="22"/>
                      <w:lang w:eastAsia="en-GB"/>
                    </w:rPr>
                    <w:t>A collision in which the total kinetic energy of the system before the collision is equal to the total kinetic energy of the system after the collision.</w:t>
                  </w:r>
                </w:p>
                <w:p w:rsidR="00DC6EA8" w:rsidRDefault="00DC6EA8" w:rsidP="00DC6EA8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ArialMT" w:eastAsia="SimSun" w:hAnsi="ArialMT" w:cs="ArialMT"/>
                      <w:color w:val="000000"/>
                      <w:szCs w:val="22"/>
                      <w:lang w:eastAsia="en-GB"/>
                    </w:rPr>
                  </w:pPr>
                </w:p>
                <w:p w:rsidR="00DC6EA8" w:rsidRDefault="00DC6EA8" w:rsidP="00DC6EA8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ArialMT" w:eastAsia="SimSun" w:hAnsi="ArialMT" w:cs="ArialMT"/>
                      <w:color w:val="000000"/>
                      <w:szCs w:val="22"/>
                      <w:lang w:eastAsia="en-GB"/>
                    </w:rPr>
                  </w:pPr>
                  <w:r>
                    <w:rPr>
                      <w:rFonts w:ascii="Arial-BoldMT" w:eastAsia="SimSun" w:hAnsi="Arial-BoldMT" w:cs="Arial-BoldMT"/>
                      <w:b/>
                      <w:bCs/>
                      <w:color w:val="000000"/>
                      <w:szCs w:val="22"/>
                      <w:lang w:eastAsia="en-GB"/>
                    </w:rPr>
                    <w:t xml:space="preserve">Impulse: </w:t>
                  </w:r>
                  <w:r>
                    <w:rPr>
                      <w:rFonts w:ascii="ArialMT" w:eastAsia="SimSun" w:hAnsi="ArialMT" w:cs="ArialMT"/>
                      <w:color w:val="000000"/>
                      <w:szCs w:val="22"/>
                      <w:lang w:eastAsia="en-GB"/>
                    </w:rPr>
                    <w:t>The change of momentum of an object when a force acts on it. It is equal to the product of the force acting on the object and the length of time over which it acts.</w:t>
                  </w:r>
                </w:p>
                <w:p w:rsidR="00DC6EA8" w:rsidRDefault="00DC6EA8" w:rsidP="00DC6EA8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ArialMT" w:eastAsia="SimSun" w:hAnsi="ArialMT" w:cs="ArialMT"/>
                      <w:color w:val="000000"/>
                      <w:szCs w:val="22"/>
                      <w:lang w:eastAsia="en-GB"/>
                    </w:rPr>
                  </w:pPr>
                </w:p>
                <w:p w:rsidR="00DC6EA8" w:rsidRDefault="00DC6EA8" w:rsidP="00DC6EA8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ArialMT" w:eastAsia="SimSun" w:hAnsi="ArialMT" w:cs="ArialMT"/>
                      <w:color w:val="000000"/>
                      <w:szCs w:val="22"/>
                      <w:lang w:eastAsia="en-GB"/>
                    </w:rPr>
                  </w:pPr>
                  <w:r>
                    <w:rPr>
                      <w:rFonts w:ascii="Arial-BoldMT" w:eastAsia="SimSun" w:hAnsi="Arial-BoldMT" w:cs="Arial-BoldMT"/>
                      <w:b/>
                      <w:bCs/>
                      <w:color w:val="000000"/>
                      <w:szCs w:val="22"/>
                      <w:lang w:eastAsia="en-GB"/>
                    </w:rPr>
                    <w:t xml:space="preserve">Inelastic Collisions: </w:t>
                  </w:r>
                  <w:r>
                    <w:rPr>
                      <w:rFonts w:ascii="ArialMT" w:eastAsia="SimSun" w:hAnsi="ArialMT" w:cs="ArialMT"/>
                      <w:color w:val="000000"/>
                      <w:szCs w:val="22"/>
                      <w:lang w:eastAsia="en-GB"/>
                    </w:rPr>
                    <w:t>A collision in which the total kinetic energy of the system before the collision is not equal to the kinetic energy of the system after the collision.</w:t>
                  </w:r>
                </w:p>
                <w:p w:rsidR="00DC6EA8" w:rsidRDefault="00DC6EA8" w:rsidP="00DC6EA8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ArialMT" w:eastAsia="SimSun" w:hAnsi="ArialMT" w:cs="ArialMT"/>
                      <w:color w:val="000000"/>
                      <w:szCs w:val="22"/>
                      <w:lang w:eastAsia="en-GB"/>
                    </w:rPr>
                  </w:pPr>
                </w:p>
                <w:p w:rsidR="00DC6EA8" w:rsidRDefault="00DC6EA8" w:rsidP="00DC6EA8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ArialMT" w:eastAsia="SimSun" w:hAnsi="ArialMT" w:cs="ArialMT"/>
                      <w:color w:val="000000"/>
                      <w:szCs w:val="22"/>
                      <w:lang w:eastAsia="en-GB"/>
                    </w:rPr>
                  </w:pPr>
                  <w:r>
                    <w:rPr>
                      <w:rFonts w:ascii="Arial-BoldMT" w:eastAsia="SimSun" w:hAnsi="Arial-BoldMT" w:cs="Arial-BoldMT"/>
                      <w:b/>
                      <w:bCs/>
                      <w:color w:val="000000"/>
                      <w:szCs w:val="22"/>
                      <w:lang w:eastAsia="en-GB"/>
                    </w:rPr>
                    <w:t xml:space="preserve">Linear Momentum: </w:t>
                  </w:r>
                  <w:r>
                    <w:rPr>
                      <w:rFonts w:ascii="ArialMT" w:eastAsia="SimSun" w:hAnsi="ArialMT" w:cs="ArialMT"/>
                      <w:color w:val="000000"/>
                      <w:szCs w:val="22"/>
                      <w:lang w:eastAsia="en-GB"/>
                    </w:rPr>
                    <w:t>The product of an object’s mass and linear velocity.</w:t>
                  </w:r>
                </w:p>
                <w:p w:rsidR="00DC6EA8" w:rsidRDefault="00DC6EA8" w:rsidP="00DC6EA8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eastAsia="SimSun" w:cs="Arial"/>
                      <w:color w:val="FFFFFF"/>
                      <w:sz w:val="17"/>
                      <w:szCs w:val="17"/>
                      <w:lang w:eastAsia="en-GB"/>
                    </w:rPr>
                  </w:pPr>
                  <w:r>
                    <w:rPr>
                      <w:rFonts w:eastAsia="SimSun" w:cs="Arial"/>
                      <w:color w:val="FFFFFF"/>
                      <w:sz w:val="17"/>
                      <w:szCs w:val="17"/>
                      <w:lang w:eastAsia="en-GB"/>
                    </w:rPr>
                    <w:t>www.pmt.education</w:t>
                  </w:r>
                </w:p>
                <w:p w:rsidR="00DC6EA8" w:rsidRDefault="00DC6EA8" w:rsidP="00DC6EA8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ArialMT" w:eastAsia="SimSun" w:hAnsi="ArialMT" w:cs="ArialMT"/>
                      <w:color w:val="000000"/>
                      <w:szCs w:val="22"/>
                      <w:lang w:eastAsia="en-GB"/>
                    </w:rPr>
                  </w:pPr>
                  <w:r>
                    <w:rPr>
                      <w:rFonts w:ascii="Arial-BoldMT" w:eastAsia="SimSun" w:hAnsi="Arial-BoldMT" w:cs="Arial-BoldMT"/>
                      <w:b/>
                      <w:bCs/>
                      <w:color w:val="000000"/>
                      <w:szCs w:val="22"/>
                      <w:lang w:eastAsia="en-GB"/>
                    </w:rPr>
                    <w:t xml:space="preserve">Newton’s First Law: </w:t>
                  </w:r>
                  <w:r>
                    <w:rPr>
                      <w:rFonts w:ascii="ArialMT" w:eastAsia="SimSun" w:hAnsi="ArialMT" w:cs="ArialMT"/>
                      <w:color w:val="000000"/>
                      <w:szCs w:val="22"/>
                      <w:lang w:eastAsia="en-GB"/>
                    </w:rPr>
                    <w:t>An object will remain in its current state of motion, unless acted on by a resultant force. An object requires a resultant force to be able to accelerate.</w:t>
                  </w:r>
                </w:p>
                <w:p w:rsidR="00DC6EA8" w:rsidRDefault="00DC6EA8" w:rsidP="00DC6EA8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ArialMT" w:eastAsia="SimSun" w:hAnsi="ArialMT" w:cs="ArialMT"/>
                      <w:color w:val="000000"/>
                      <w:szCs w:val="22"/>
                      <w:lang w:eastAsia="en-GB"/>
                    </w:rPr>
                  </w:pPr>
                </w:p>
                <w:p w:rsidR="00DC6EA8" w:rsidRDefault="00DC6EA8" w:rsidP="00DC6EA8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ArialMT" w:eastAsia="SimSun" w:hAnsi="ArialMT" w:cs="ArialMT"/>
                      <w:color w:val="000000"/>
                      <w:szCs w:val="22"/>
                      <w:lang w:eastAsia="en-GB"/>
                    </w:rPr>
                  </w:pPr>
                  <w:r>
                    <w:rPr>
                      <w:rFonts w:ascii="Arial-BoldMT" w:eastAsia="SimSun" w:hAnsi="Arial-BoldMT" w:cs="Arial-BoldMT"/>
                      <w:b/>
                      <w:bCs/>
                      <w:color w:val="000000"/>
                      <w:szCs w:val="22"/>
                      <w:lang w:eastAsia="en-GB"/>
                    </w:rPr>
                    <w:t xml:space="preserve">Newton’s Second Law: </w:t>
                  </w:r>
                  <w:r>
                    <w:rPr>
                      <w:rFonts w:ascii="ArialMT" w:eastAsia="SimSun" w:hAnsi="ArialMT" w:cs="ArialMT"/>
                      <w:color w:val="000000"/>
                      <w:szCs w:val="22"/>
                      <w:lang w:eastAsia="en-GB"/>
                    </w:rPr>
                    <w:t>The sum of the forces acting on an object is equal to the</w:t>
                  </w:r>
                </w:p>
                <w:p w:rsidR="00DC6EA8" w:rsidRDefault="00DC6EA8" w:rsidP="00DC6EA8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ArialMT" w:eastAsia="SimSun" w:hAnsi="ArialMT" w:cs="ArialMT"/>
                      <w:color w:val="000000"/>
                      <w:szCs w:val="22"/>
                      <w:lang w:eastAsia="en-GB"/>
                    </w:rPr>
                  </w:pPr>
                  <w:proofErr w:type="gramStart"/>
                  <w:r>
                    <w:rPr>
                      <w:rFonts w:ascii="ArialMT" w:eastAsia="SimSun" w:hAnsi="ArialMT" w:cs="ArialMT"/>
                      <w:color w:val="000000"/>
                      <w:szCs w:val="22"/>
                      <w:lang w:eastAsia="en-GB"/>
                    </w:rPr>
                    <w:t>rate</w:t>
                  </w:r>
                  <w:proofErr w:type="gramEnd"/>
                  <w:r>
                    <w:rPr>
                      <w:rFonts w:ascii="ArialMT" w:eastAsia="SimSun" w:hAnsi="ArialMT" w:cs="ArialMT"/>
                      <w:color w:val="000000"/>
                      <w:szCs w:val="22"/>
                      <w:lang w:eastAsia="en-GB"/>
                    </w:rPr>
                    <w:t xml:space="preserve"> of change of momentum of the object.</w:t>
                  </w:r>
                </w:p>
                <w:p w:rsidR="00DC6EA8" w:rsidRDefault="00DC6EA8" w:rsidP="00DC6EA8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ArialMT" w:eastAsia="SimSun" w:hAnsi="ArialMT" w:cs="ArialMT"/>
                      <w:color w:val="000000"/>
                      <w:szCs w:val="22"/>
                      <w:lang w:eastAsia="en-GB"/>
                    </w:rPr>
                  </w:pPr>
                </w:p>
                <w:p w:rsidR="00AC75F6" w:rsidRPr="00AC75F6" w:rsidRDefault="00DC6EA8" w:rsidP="00DC6EA8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cs="Arial"/>
                      <w:sz w:val="24"/>
                      <w:szCs w:val="24"/>
                    </w:rPr>
                  </w:pPr>
                  <w:r>
                    <w:rPr>
                      <w:rFonts w:ascii="Arial-BoldMT" w:eastAsia="SimSun" w:hAnsi="Arial-BoldMT" w:cs="Arial-BoldMT"/>
                      <w:b/>
                      <w:bCs/>
                      <w:color w:val="000000"/>
                      <w:szCs w:val="22"/>
                      <w:lang w:eastAsia="en-GB"/>
                    </w:rPr>
                    <w:t xml:space="preserve">Newton’s Third Law: </w:t>
                  </w:r>
                  <w:r>
                    <w:rPr>
                      <w:rFonts w:ascii="ArialMT" w:eastAsia="SimSun" w:hAnsi="ArialMT" w:cs="ArialMT"/>
                      <w:color w:val="000000"/>
                      <w:szCs w:val="22"/>
                      <w:lang w:eastAsia="en-GB"/>
                    </w:rPr>
                    <w:t>Every action has an equal and opposite reaction. If an object exerts a force on another object, then the other object must exert a force back, that is opposite in direction and equal in magnitude.</w:t>
                  </w:r>
                </w:p>
              </w:txbxContent>
            </v:textbox>
          </v:shape>
        </w:pict>
      </w:r>
    </w:p>
    <w:sectPr w:rsidR="003F783C" w:rsidSect="003F783C">
      <w:headerReference w:type="default" r:id="rId7"/>
      <w:footerReference w:type="default" r:id="rId8"/>
      <w:type w:val="continuous"/>
      <w:pgSz w:w="11906" w:h="16838"/>
      <w:pgMar w:top="1815" w:right="864" w:bottom="1843" w:left="864" w:header="792" w:footer="0" w:gutter="0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26CB" w:rsidRDefault="004426CB">
      <w:r>
        <w:separator/>
      </w:r>
    </w:p>
    <w:p w:rsidR="004426CB" w:rsidRDefault="004426CB"/>
  </w:endnote>
  <w:endnote w:type="continuationSeparator" w:id="0">
    <w:p w:rsidR="004426CB" w:rsidRDefault="004426CB">
      <w:r>
        <w:continuationSeparator/>
      </w:r>
    </w:p>
    <w:p w:rsidR="004426CB" w:rsidRDefault="004426CB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-Bold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44CA" w:rsidRDefault="009F44CA" w:rsidP="00472B0D">
    <w:pPr>
      <w:tabs>
        <w:tab w:val="right" w:pos="10152"/>
      </w:tabs>
    </w:pPr>
    <w:r>
      <w:rPr>
        <w:sz w:val="18"/>
      </w:rPr>
      <w:tab/>
    </w:r>
    <w:r w:rsidR="006C457D">
      <w:rPr>
        <w:sz w:val="18"/>
      </w:rPr>
      <w:fldChar w:fldCharType="begin"/>
    </w:r>
    <w:r>
      <w:rPr>
        <w:sz w:val="18"/>
      </w:rPr>
      <w:instrText xml:space="preserve"> PAGE </w:instrText>
    </w:r>
    <w:r w:rsidR="006C457D">
      <w:rPr>
        <w:sz w:val="18"/>
      </w:rPr>
      <w:fldChar w:fldCharType="separate"/>
    </w:r>
    <w:r w:rsidR="00DC6EA8">
      <w:rPr>
        <w:noProof/>
        <w:sz w:val="18"/>
      </w:rPr>
      <w:t>2</w:t>
    </w:r>
    <w:r w:rsidR="006C457D">
      <w:rPr>
        <w:sz w:val="18"/>
      </w:rPr>
      <w:fldChar w:fldCharType="end"/>
    </w:r>
  </w:p>
  <w:p w:rsidR="009F44CA" w:rsidRDefault="009F44CA" w:rsidP="009D23B1">
    <w:pPr>
      <w:tabs>
        <w:tab w:val="right" w:pos="9072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26CB" w:rsidRDefault="004426CB">
      <w:r>
        <w:separator/>
      </w:r>
    </w:p>
    <w:p w:rsidR="004426CB" w:rsidRDefault="004426CB"/>
  </w:footnote>
  <w:footnote w:type="continuationSeparator" w:id="0">
    <w:p w:rsidR="004426CB" w:rsidRDefault="004426CB">
      <w:r>
        <w:continuationSeparator/>
      </w:r>
    </w:p>
    <w:p w:rsidR="004426CB" w:rsidRDefault="004426CB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44CA" w:rsidRDefault="006C457D" w:rsidP="00EA2B90"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43" o:spid="_x0000_s2098" type="#_x0000_t202" style="position:absolute;margin-left:190.5pt;margin-top:-16.6pt;width:325.45pt;height:38.9pt;z-index:-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" filled="f" stroked="f">
          <v:textbox style="mso-next-textbox:#Text Box 43" inset=",7.2pt,,7.2pt">
            <w:txbxContent>
              <w:p w:rsidR="009F44CA" w:rsidRDefault="00524272" w:rsidP="00364362">
                <w:pPr>
                  <w:tabs>
                    <w:tab w:val="left" w:pos="432"/>
                  </w:tabs>
                  <w:spacing w:after="0"/>
                  <w:jc w:val="right"/>
                  <w:rPr>
                    <w:b/>
                    <w:color w:val="595959"/>
                    <w:sz w:val="36"/>
                    <w:szCs w:val="36"/>
                  </w:rPr>
                </w:pPr>
                <w:r>
                  <w:rPr>
                    <w:b/>
                    <w:color w:val="595959"/>
                    <w:sz w:val="36"/>
                    <w:szCs w:val="36"/>
                  </w:rPr>
                  <w:t xml:space="preserve">Module </w:t>
                </w:r>
                <w:r w:rsidR="002C482B">
                  <w:rPr>
                    <w:b/>
                    <w:color w:val="595959"/>
                    <w:sz w:val="36"/>
                    <w:szCs w:val="36"/>
                  </w:rPr>
                  <w:t>3.</w:t>
                </w:r>
                <w:r w:rsidR="00254715">
                  <w:rPr>
                    <w:b/>
                    <w:color w:val="595959"/>
                    <w:sz w:val="36"/>
                    <w:szCs w:val="36"/>
                  </w:rPr>
                  <w:t>5</w:t>
                </w:r>
                <w:r>
                  <w:rPr>
                    <w:b/>
                    <w:color w:val="595959"/>
                    <w:sz w:val="36"/>
                    <w:szCs w:val="36"/>
                  </w:rPr>
                  <w:t xml:space="preserve"> Knowledge Organiser</w:t>
                </w:r>
              </w:p>
            </w:txbxContent>
          </v:textbox>
        </v:shape>
      </w:pict>
    </w:r>
    <w:r w:rsidR="00524272">
      <w:rPr>
        <w:noProof/>
        <w:lang w:eastAsia="en-GB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0</wp:posOffset>
          </wp:positionH>
          <wp:positionV relativeFrom="paragraph">
            <wp:posOffset>-137160</wp:posOffset>
          </wp:positionV>
          <wp:extent cx="2390140" cy="330200"/>
          <wp:effectExtent l="19050" t="0" r="0" b="0"/>
          <wp:wrapNone/>
          <wp:docPr id="49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90140" cy="330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524272" w:rsidRPr="00524272" w:rsidRDefault="00B531FB" w:rsidP="00524272">
    <w:pPr>
      <w:spacing w:after="0"/>
      <w:rPr>
        <w:b/>
        <w:i/>
        <w:color w:val="595959"/>
        <w:sz w:val="36"/>
        <w:szCs w:val="36"/>
      </w:rPr>
    </w:pPr>
    <w:r>
      <w:rPr>
        <w:b/>
        <w:i/>
        <w:color w:val="595959"/>
        <w:sz w:val="36"/>
        <w:szCs w:val="36"/>
      </w:rPr>
      <w:t xml:space="preserve">OCR </w:t>
    </w:r>
    <w:r w:rsidR="00941F20">
      <w:rPr>
        <w:b/>
        <w:i/>
        <w:color w:val="595959"/>
        <w:sz w:val="36"/>
        <w:szCs w:val="36"/>
      </w:rPr>
      <w:t>Physics</w:t>
    </w:r>
    <w:r>
      <w:rPr>
        <w:b/>
        <w:i/>
        <w:color w:val="595959"/>
        <w:sz w:val="36"/>
        <w:szCs w:val="36"/>
      </w:rPr>
      <w:t xml:space="preserve"> A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E5B4B37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D532393"/>
    <w:multiLevelType w:val="multilevel"/>
    <w:tmpl w:val="864ECD6A"/>
    <w:name w:val="LetterList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  <w:rPr>
        <w:rFonts w:hint="default"/>
        <w:b/>
        <w:i w:val="0"/>
      </w:rPr>
    </w:lvl>
    <w:lvl w:ilvl="1">
      <w:start w:val="1"/>
      <w:numFmt w:val="lowerRoman"/>
      <w:lvlText w:val="%2)"/>
      <w:lvlJc w:val="left"/>
      <w:pPr>
        <w:tabs>
          <w:tab w:val="num" w:pos="567"/>
        </w:tabs>
        <w:ind w:left="567" w:hanging="284"/>
      </w:pPr>
      <w:rPr>
        <w:rFonts w:hint="default"/>
        <w:b/>
        <w:i w:val="0"/>
      </w:rPr>
    </w:lvl>
    <w:lvl w:ilvl="2">
      <w:start w:val="1"/>
      <w:numFmt w:val="bullet"/>
      <w:lvlRestart w:val="0"/>
      <w:lvlText w:val=""/>
      <w:lvlJc w:val="left"/>
      <w:pPr>
        <w:tabs>
          <w:tab w:val="num" w:pos="794"/>
        </w:tabs>
        <w:ind w:left="794" w:hanging="227"/>
      </w:pPr>
      <w:rPr>
        <w:rFonts w:ascii="Wingdings" w:hAnsi="Wingdings" w:hint="default"/>
      </w:rPr>
    </w:lvl>
    <w:lvl w:ilvl="3">
      <w:start w:val="1"/>
      <w:numFmt w:val="decimal"/>
      <w:lvlText w:val="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">
    <w:nsid w:val="32802355"/>
    <w:multiLevelType w:val="multilevel"/>
    <w:tmpl w:val="1C3C733C"/>
    <w:name w:val="BulletList"/>
    <w:lvl w:ilvl="0">
      <w:start w:val="1"/>
      <w:numFmt w:val="bullet"/>
      <w:lvlRestart w:val="0"/>
      <w:lvlText w:val=""/>
      <w:lvlJc w:val="left"/>
      <w:pPr>
        <w:tabs>
          <w:tab w:val="num" w:pos="283"/>
        </w:tabs>
        <w:ind w:left="283" w:hanging="283"/>
      </w:pPr>
      <w:rPr>
        <w:rFonts w:ascii="Wingdings" w:hAnsi="Wingdings" w:hint="default"/>
      </w:rPr>
    </w:lvl>
    <w:lvl w:ilvl="1">
      <w:start w:val="1"/>
      <w:numFmt w:val="bullet"/>
      <w:lvlRestart w:val="0"/>
      <w:lvlText w:val=""/>
      <w:lvlJc w:val="left"/>
      <w:pPr>
        <w:tabs>
          <w:tab w:val="num" w:pos="0"/>
        </w:tabs>
        <w:ind w:left="567" w:hanging="284"/>
      </w:pPr>
      <w:rPr>
        <w:rFonts w:ascii="Wingdings" w:hAnsi="Wingdings" w:hint="default"/>
      </w:rPr>
    </w:lvl>
    <w:lvl w:ilvl="2">
      <w:start w:val="1"/>
      <w:numFmt w:val="lowerRoman"/>
      <w:lvlText w:val="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3">
    <w:nsid w:val="340C7070"/>
    <w:multiLevelType w:val="multilevel"/>
    <w:tmpl w:val="D1E85FD0"/>
    <w:lvl w:ilvl="0">
      <w:start w:val="1"/>
      <w:numFmt w:val="decimal"/>
      <w:pStyle w:val="09NumberList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 w:val="0"/>
        <w:iCs w:val="0"/>
      </w:rPr>
    </w:lvl>
    <w:lvl w:ilvl="1">
      <w:start w:val="1"/>
      <w:numFmt w:val="lowerLetter"/>
      <w:lvlText w:val="%2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2">
      <w:start w:val="1"/>
      <w:numFmt w:val="lowerRoman"/>
      <w:lvlRestart w:val="0"/>
      <w:lvlText w:val="%3"/>
      <w:lvlJc w:val="left"/>
      <w:pPr>
        <w:tabs>
          <w:tab w:val="num" w:pos="1080"/>
        </w:tabs>
        <w:ind w:left="1080" w:hanging="360"/>
      </w:pPr>
      <w:rPr>
        <w:rFonts w:hint="default"/>
        <w:b/>
        <w:bCs/>
        <w:i w:val="0"/>
        <w:iCs w:val="0"/>
      </w:rPr>
    </w:lvl>
    <w:lvl w:ilvl="3">
      <w:start w:val="1"/>
      <w:numFmt w:val="decimal"/>
      <w:lvlText w:val="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">
    <w:nsid w:val="36E70670"/>
    <w:multiLevelType w:val="hybridMultilevel"/>
    <w:tmpl w:val="47E45D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A7977C7"/>
    <w:multiLevelType w:val="hybridMultilevel"/>
    <w:tmpl w:val="D714B9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FAF62B9"/>
    <w:multiLevelType w:val="hybridMultilevel"/>
    <w:tmpl w:val="1BBC7A2A"/>
    <w:lvl w:ilvl="0" w:tplc="7012E910">
      <w:start w:val="1"/>
      <w:numFmt w:val="bullet"/>
      <w:pStyle w:val="03BulletLis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02B7991"/>
    <w:multiLevelType w:val="multilevel"/>
    <w:tmpl w:val="D1E85FD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 w:val="0"/>
        <w:iCs w:val="0"/>
      </w:rPr>
    </w:lvl>
    <w:lvl w:ilvl="1">
      <w:start w:val="1"/>
      <w:numFmt w:val="lowerLetter"/>
      <w:lvlText w:val="%2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2">
      <w:start w:val="1"/>
      <w:numFmt w:val="lowerRoman"/>
      <w:lvlRestart w:val="0"/>
      <w:lvlText w:val="%3"/>
      <w:lvlJc w:val="left"/>
      <w:pPr>
        <w:tabs>
          <w:tab w:val="num" w:pos="1080"/>
        </w:tabs>
        <w:ind w:left="1080" w:hanging="360"/>
      </w:pPr>
      <w:rPr>
        <w:rFonts w:hint="default"/>
        <w:b/>
        <w:bCs/>
        <w:i w:val="0"/>
        <w:iCs w:val="0"/>
      </w:rPr>
    </w:lvl>
    <w:lvl w:ilvl="3">
      <w:start w:val="1"/>
      <w:numFmt w:val="decimal"/>
      <w:lvlText w:val="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8">
    <w:nsid w:val="42445D03"/>
    <w:multiLevelType w:val="hybridMultilevel"/>
    <w:tmpl w:val="F66E72EC"/>
    <w:name w:val="BulletList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78F732E"/>
    <w:multiLevelType w:val="multilevel"/>
    <w:tmpl w:val="E1FAEAFC"/>
    <w:name w:val="RomLetterList"/>
    <w:lvl w:ilvl="0">
      <w:start w:val="1"/>
      <w:numFmt w:val="lowerRoman"/>
      <w:lvlText w:val="%1"/>
      <w:lvlJc w:val="left"/>
      <w:pPr>
        <w:tabs>
          <w:tab w:val="num" w:pos="283"/>
        </w:tabs>
        <w:ind w:left="283" w:hanging="283"/>
      </w:pPr>
    </w:lvl>
    <w:lvl w:ilvl="1">
      <w:start w:val="1"/>
      <w:numFmt w:val="lowerLetter"/>
      <w:lvlText w:val="%2)"/>
      <w:lvlJc w:val="left"/>
      <w:pPr>
        <w:tabs>
          <w:tab w:val="num" w:pos="567"/>
        </w:tabs>
        <w:ind w:left="567" w:hanging="284"/>
      </w:pPr>
    </w:lvl>
    <w:lvl w:ilvl="2">
      <w:start w:val="1"/>
      <w:numFmt w:val="bullet"/>
      <w:lvlRestart w:val="0"/>
      <w:lvlText w:val=""/>
      <w:lvlJc w:val="left"/>
      <w:pPr>
        <w:tabs>
          <w:tab w:val="num" w:pos="794"/>
        </w:tabs>
        <w:ind w:left="794" w:hanging="227"/>
      </w:pPr>
      <w:rPr>
        <w:rFonts w:ascii="Wingdings" w:hAnsi="Wingdings" w:hint="default"/>
      </w:rPr>
    </w:lvl>
    <w:lvl w:ilvl="3">
      <w:start w:val="1"/>
      <w:numFmt w:val="decimal"/>
      <w:lvlText w:val="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10">
    <w:nsid w:val="56287EF4"/>
    <w:multiLevelType w:val="multilevel"/>
    <w:tmpl w:val="BECE6AE4"/>
    <w:name w:val="BulletList"/>
    <w:lvl w:ilvl="0">
      <w:start w:val="1"/>
      <w:numFmt w:val="bullet"/>
      <w:lvlRestart w:val="0"/>
      <w:lvlText w:val=""/>
      <w:lvlJc w:val="left"/>
      <w:pPr>
        <w:tabs>
          <w:tab w:val="num" w:pos="283"/>
        </w:tabs>
        <w:ind w:left="283" w:hanging="283"/>
      </w:pPr>
      <w:rPr>
        <w:rFonts w:ascii="Wingdings" w:hAnsi="Wingdings" w:hint="default"/>
      </w:rPr>
    </w:lvl>
    <w:lvl w:ilvl="1">
      <w:start w:val="1"/>
      <w:numFmt w:val="bullet"/>
      <w:lvlRestart w:val="0"/>
      <w:lvlText w:val=""/>
      <w:lvlJc w:val="left"/>
      <w:pPr>
        <w:tabs>
          <w:tab w:val="num" w:pos="0"/>
        </w:tabs>
        <w:ind w:left="567" w:hanging="284"/>
      </w:pPr>
      <w:rPr>
        <w:rFonts w:ascii="Wingdings" w:hAnsi="Wingdings" w:hint="default"/>
      </w:rPr>
    </w:lvl>
    <w:lvl w:ilvl="2">
      <w:start w:val="1"/>
      <w:numFmt w:val="lowerRoman"/>
      <w:lvlText w:val="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11">
    <w:nsid w:val="5850503A"/>
    <w:multiLevelType w:val="hybridMultilevel"/>
    <w:tmpl w:val="0FBCFC68"/>
    <w:name w:val="BulletList3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5B081D80"/>
    <w:multiLevelType w:val="multilevel"/>
    <w:tmpl w:val="F2843342"/>
    <w:name w:val="RomLetterList"/>
    <w:lvl w:ilvl="0">
      <w:start w:val="1"/>
      <w:numFmt w:val="lowerRoman"/>
      <w:lvlText w:val="%1)"/>
      <w:lvlJc w:val="left"/>
      <w:pPr>
        <w:tabs>
          <w:tab w:val="num" w:pos="340"/>
        </w:tabs>
        <w:ind w:left="340" w:hanging="340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284"/>
      </w:pPr>
      <w:rPr>
        <w:rFonts w:hint="default"/>
        <w:b/>
        <w:i w:val="0"/>
      </w:rPr>
    </w:lvl>
    <w:lvl w:ilvl="2">
      <w:start w:val="1"/>
      <w:numFmt w:val="bullet"/>
      <w:lvlRestart w:val="0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</w:rPr>
    </w:lvl>
    <w:lvl w:ilvl="3">
      <w:start w:val="1"/>
      <w:numFmt w:val="decimal"/>
      <w:lvlText w:val="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3">
    <w:nsid w:val="61BB174F"/>
    <w:multiLevelType w:val="hybridMultilevel"/>
    <w:tmpl w:val="E7E02E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387754B"/>
    <w:multiLevelType w:val="multilevel"/>
    <w:tmpl w:val="A2E01330"/>
    <w:name w:val="LetterList"/>
    <w:lvl w:ilvl="0">
      <w:start w:val="1"/>
      <w:numFmt w:val="lowerLetter"/>
      <w:lvlText w:val="%1"/>
      <w:lvlJc w:val="left"/>
      <w:pPr>
        <w:tabs>
          <w:tab w:val="num" w:pos="283"/>
        </w:tabs>
        <w:ind w:left="283" w:hanging="283"/>
      </w:pPr>
    </w:lvl>
    <w:lvl w:ilvl="1">
      <w:start w:val="1"/>
      <w:numFmt w:val="lowerRoman"/>
      <w:lvlText w:val="%2)"/>
      <w:lvlJc w:val="left"/>
      <w:pPr>
        <w:tabs>
          <w:tab w:val="num" w:pos="567"/>
        </w:tabs>
        <w:ind w:left="567" w:hanging="284"/>
      </w:pPr>
    </w:lvl>
    <w:lvl w:ilvl="2">
      <w:start w:val="1"/>
      <w:numFmt w:val="bullet"/>
      <w:lvlRestart w:val="0"/>
      <w:lvlText w:val=""/>
      <w:lvlJc w:val="left"/>
      <w:pPr>
        <w:tabs>
          <w:tab w:val="num" w:pos="794"/>
        </w:tabs>
        <w:ind w:left="794" w:hanging="227"/>
      </w:pPr>
      <w:rPr>
        <w:rFonts w:ascii="Wingdings" w:hAnsi="Wingdings" w:hint="default"/>
      </w:rPr>
    </w:lvl>
    <w:lvl w:ilvl="3">
      <w:start w:val="1"/>
      <w:numFmt w:val="decimal"/>
      <w:lvlText w:val="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15">
    <w:nsid w:val="75575E31"/>
    <w:multiLevelType w:val="hybridMultilevel"/>
    <w:tmpl w:val="9CFE3512"/>
    <w:lvl w:ilvl="0" w:tplc="943082DE">
      <w:start w:val="1"/>
      <w:numFmt w:val="bullet"/>
      <w:pStyle w:val="04BulletListLas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5C66E93"/>
    <w:multiLevelType w:val="hybridMultilevel"/>
    <w:tmpl w:val="9F981010"/>
    <w:lvl w:ilvl="0" w:tplc="5D1A1E90">
      <w:start w:val="1"/>
      <w:numFmt w:val="bullet"/>
      <w:pStyle w:val="08TableBulletLis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7874575"/>
    <w:multiLevelType w:val="hybridMultilevel"/>
    <w:tmpl w:val="ABA44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15"/>
  </w:num>
  <w:num w:numId="4">
    <w:abstractNumId w:val="16"/>
  </w:num>
  <w:num w:numId="5">
    <w:abstractNumId w:val="3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</w:num>
  <w:num w:numId="15">
    <w:abstractNumId w:val="13"/>
  </w:num>
  <w:num w:numId="16">
    <w:abstractNumId w:val="17"/>
  </w:num>
  <w:num w:numId="17">
    <w:abstractNumId w:val="5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embedSystemFonts/>
  <w:proofState w:spelling="clean" w:grammar="clean"/>
  <w:stylePaneFormatFilter w:val="3F21"/>
  <w:defaultTabStop w:val="720"/>
  <w:drawingGridHorizontalSpacing w:val="181"/>
  <w:drawingGridVerticalSpacing w:val="181"/>
  <w:noPunctuationKerning/>
  <w:characterSpacingControl w:val="doNotCompress"/>
  <w:hdrShapeDefaults>
    <o:shapedefaults v:ext="edit" spidmax="9218">
      <o:colormru v:ext="edit" colors="#89b8e1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BC76F5"/>
    <w:rsid w:val="000011AA"/>
    <w:rsid w:val="0000178B"/>
    <w:rsid w:val="00013502"/>
    <w:rsid w:val="000325FC"/>
    <w:rsid w:val="00033754"/>
    <w:rsid w:val="000811D9"/>
    <w:rsid w:val="00084467"/>
    <w:rsid w:val="000A2C80"/>
    <w:rsid w:val="000E0F0D"/>
    <w:rsid w:val="000E7645"/>
    <w:rsid w:val="00117559"/>
    <w:rsid w:val="0011798C"/>
    <w:rsid w:val="00124DF9"/>
    <w:rsid w:val="00126719"/>
    <w:rsid w:val="0013502E"/>
    <w:rsid w:val="00171861"/>
    <w:rsid w:val="001F5A07"/>
    <w:rsid w:val="0020069B"/>
    <w:rsid w:val="002078A4"/>
    <w:rsid w:val="00211D48"/>
    <w:rsid w:val="00226EA4"/>
    <w:rsid w:val="00231D84"/>
    <w:rsid w:val="00236082"/>
    <w:rsid w:val="00254715"/>
    <w:rsid w:val="0026083F"/>
    <w:rsid w:val="002745DF"/>
    <w:rsid w:val="00281F66"/>
    <w:rsid w:val="0029336C"/>
    <w:rsid w:val="002B691B"/>
    <w:rsid w:val="002C0E4D"/>
    <w:rsid w:val="002C482B"/>
    <w:rsid w:val="002C613F"/>
    <w:rsid w:val="002E253A"/>
    <w:rsid w:val="002E5933"/>
    <w:rsid w:val="00306ADD"/>
    <w:rsid w:val="00331379"/>
    <w:rsid w:val="0033174C"/>
    <w:rsid w:val="00333AE9"/>
    <w:rsid w:val="00335637"/>
    <w:rsid w:val="00354216"/>
    <w:rsid w:val="00360451"/>
    <w:rsid w:val="00364362"/>
    <w:rsid w:val="00365985"/>
    <w:rsid w:val="0037040F"/>
    <w:rsid w:val="00387FF3"/>
    <w:rsid w:val="003905FF"/>
    <w:rsid w:val="0039520C"/>
    <w:rsid w:val="003A2EBC"/>
    <w:rsid w:val="003A37F8"/>
    <w:rsid w:val="003A6A98"/>
    <w:rsid w:val="003B19DD"/>
    <w:rsid w:val="003C4FA3"/>
    <w:rsid w:val="003E0EAD"/>
    <w:rsid w:val="003F4464"/>
    <w:rsid w:val="003F5BAB"/>
    <w:rsid w:val="003F5F1E"/>
    <w:rsid w:val="003F783C"/>
    <w:rsid w:val="0040260E"/>
    <w:rsid w:val="00410EF8"/>
    <w:rsid w:val="00412BB3"/>
    <w:rsid w:val="00414948"/>
    <w:rsid w:val="0042623E"/>
    <w:rsid w:val="004426CB"/>
    <w:rsid w:val="0045136B"/>
    <w:rsid w:val="00456944"/>
    <w:rsid w:val="00472B0D"/>
    <w:rsid w:val="00480021"/>
    <w:rsid w:val="004A245B"/>
    <w:rsid w:val="004A3666"/>
    <w:rsid w:val="004A37A9"/>
    <w:rsid w:val="004E135B"/>
    <w:rsid w:val="004E4980"/>
    <w:rsid w:val="00507D1F"/>
    <w:rsid w:val="00524272"/>
    <w:rsid w:val="005244D3"/>
    <w:rsid w:val="00581AD4"/>
    <w:rsid w:val="00587DC3"/>
    <w:rsid w:val="005963C9"/>
    <w:rsid w:val="005E1A1E"/>
    <w:rsid w:val="005E2D1E"/>
    <w:rsid w:val="005E35D0"/>
    <w:rsid w:val="006159DC"/>
    <w:rsid w:val="006238D7"/>
    <w:rsid w:val="00632AD9"/>
    <w:rsid w:val="0063307A"/>
    <w:rsid w:val="00657D55"/>
    <w:rsid w:val="00667771"/>
    <w:rsid w:val="006913F0"/>
    <w:rsid w:val="00694EBF"/>
    <w:rsid w:val="006B1A5B"/>
    <w:rsid w:val="006C457D"/>
    <w:rsid w:val="006D40B6"/>
    <w:rsid w:val="006E29C1"/>
    <w:rsid w:val="00705CBB"/>
    <w:rsid w:val="00721319"/>
    <w:rsid w:val="00745E24"/>
    <w:rsid w:val="00753890"/>
    <w:rsid w:val="00756E9A"/>
    <w:rsid w:val="0076757A"/>
    <w:rsid w:val="00791316"/>
    <w:rsid w:val="007A438B"/>
    <w:rsid w:val="007B67C9"/>
    <w:rsid w:val="007C4824"/>
    <w:rsid w:val="00820BC5"/>
    <w:rsid w:val="00827EE4"/>
    <w:rsid w:val="008505D6"/>
    <w:rsid w:val="00853A72"/>
    <w:rsid w:val="00853C71"/>
    <w:rsid w:val="00855C29"/>
    <w:rsid w:val="00860BF6"/>
    <w:rsid w:val="00882182"/>
    <w:rsid w:val="008862BE"/>
    <w:rsid w:val="00896881"/>
    <w:rsid w:val="008A20F7"/>
    <w:rsid w:val="008B69A2"/>
    <w:rsid w:val="008B71E3"/>
    <w:rsid w:val="008E6917"/>
    <w:rsid w:val="008F0053"/>
    <w:rsid w:val="00940C66"/>
    <w:rsid w:val="0094111D"/>
    <w:rsid w:val="00941F20"/>
    <w:rsid w:val="00976B6B"/>
    <w:rsid w:val="0097760B"/>
    <w:rsid w:val="009974B9"/>
    <w:rsid w:val="009A30BF"/>
    <w:rsid w:val="009C4A1F"/>
    <w:rsid w:val="009D0E9D"/>
    <w:rsid w:val="009D23B1"/>
    <w:rsid w:val="009D2697"/>
    <w:rsid w:val="009D4A87"/>
    <w:rsid w:val="009D7367"/>
    <w:rsid w:val="009E6E09"/>
    <w:rsid w:val="009F44CA"/>
    <w:rsid w:val="00A023DA"/>
    <w:rsid w:val="00A03FF8"/>
    <w:rsid w:val="00A3209D"/>
    <w:rsid w:val="00A50ECD"/>
    <w:rsid w:val="00A965C4"/>
    <w:rsid w:val="00AA1759"/>
    <w:rsid w:val="00AA5FD3"/>
    <w:rsid w:val="00AB56F1"/>
    <w:rsid w:val="00AC75F6"/>
    <w:rsid w:val="00AD5E06"/>
    <w:rsid w:val="00AE455B"/>
    <w:rsid w:val="00B21E62"/>
    <w:rsid w:val="00B278C7"/>
    <w:rsid w:val="00B43F5E"/>
    <w:rsid w:val="00B52025"/>
    <w:rsid w:val="00B531FB"/>
    <w:rsid w:val="00B76C9D"/>
    <w:rsid w:val="00B820C7"/>
    <w:rsid w:val="00B83867"/>
    <w:rsid w:val="00B8705C"/>
    <w:rsid w:val="00BA1B1E"/>
    <w:rsid w:val="00BA556A"/>
    <w:rsid w:val="00BA62FA"/>
    <w:rsid w:val="00BC76F5"/>
    <w:rsid w:val="00BE0CB9"/>
    <w:rsid w:val="00BF360D"/>
    <w:rsid w:val="00BF478F"/>
    <w:rsid w:val="00C438B3"/>
    <w:rsid w:val="00C56588"/>
    <w:rsid w:val="00C859B4"/>
    <w:rsid w:val="00C86632"/>
    <w:rsid w:val="00C94C1B"/>
    <w:rsid w:val="00CA3BCB"/>
    <w:rsid w:val="00CC7AB3"/>
    <w:rsid w:val="00CD7F4C"/>
    <w:rsid w:val="00CF25FE"/>
    <w:rsid w:val="00CF6EDE"/>
    <w:rsid w:val="00D32BD4"/>
    <w:rsid w:val="00D33751"/>
    <w:rsid w:val="00D34AA3"/>
    <w:rsid w:val="00D6507E"/>
    <w:rsid w:val="00D675B2"/>
    <w:rsid w:val="00D720D6"/>
    <w:rsid w:val="00DC1DE7"/>
    <w:rsid w:val="00DC6EA8"/>
    <w:rsid w:val="00DD3599"/>
    <w:rsid w:val="00DD3970"/>
    <w:rsid w:val="00DE7654"/>
    <w:rsid w:val="00E00244"/>
    <w:rsid w:val="00E023B4"/>
    <w:rsid w:val="00E11630"/>
    <w:rsid w:val="00E16EEB"/>
    <w:rsid w:val="00E23450"/>
    <w:rsid w:val="00E5625C"/>
    <w:rsid w:val="00E725BE"/>
    <w:rsid w:val="00E8589E"/>
    <w:rsid w:val="00E87304"/>
    <w:rsid w:val="00E971D7"/>
    <w:rsid w:val="00EA2B90"/>
    <w:rsid w:val="00EA78F8"/>
    <w:rsid w:val="00EC5A14"/>
    <w:rsid w:val="00EC65A3"/>
    <w:rsid w:val="00ED0DC6"/>
    <w:rsid w:val="00EE185E"/>
    <w:rsid w:val="00EE617C"/>
    <w:rsid w:val="00F22AD8"/>
    <w:rsid w:val="00F47DBB"/>
    <w:rsid w:val="00F55B1A"/>
    <w:rsid w:val="00F863F5"/>
    <w:rsid w:val="00F91122"/>
    <w:rsid w:val="00FC6E60"/>
    <w:rsid w:val="00FD1DA9"/>
    <w:rsid w:val="00FF66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>
      <o:colormru v:ext="edit" colors="#89b8e1"/>
    </o:shapedefaults>
    <o:shapelayout v:ext="edit">
      <o:idmap v:ext="edit" data="1,8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7493"/>
    <w:pPr>
      <w:spacing w:after="120"/>
    </w:pPr>
    <w:rPr>
      <w:rFonts w:ascii="Arial" w:eastAsia="Times New Roman" w:hAnsi="Arial"/>
      <w:sz w:val="22"/>
      <w:lang w:eastAsia="en-US"/>
    </w:rPr>
  </w:style>
  <w:style w:type="paragraph" w:styleId="Heading1">
    <w:name w:val="heading 1"/>
    <w:basedOn w:val="Normal"/>
    <w:next w:val="Normal"/>
    <w:qFormat/>
    <w:rsid w:val="00DD3970"/>
    <w:pPr>
      <w:keepNext/>
      <w:suppressAutoHyphens/>
      <w:spacing w:after="240" w:line="440" w:lineRule="exact"/>
      <w:outlineLvl w:val="0"/>
    </w:pPr>
    <w:rPr>
      <w:rFonts w:ascii="Verdana" w:hAnsi="Verdana"/>
      <w:b/>
      <w:kern w:val="28"/>
      <w:sz w:val="36"/>
    </w:rPr>
  </w:style>
  <w:style w:type="paragraph" w:styleId="Heading2">
    <w:name w:val="heading 2"/>
    <w:basedOn w:val="Normal"/>
    <w:next w:val="Normal"/>
    <w:qFormat/>
    <w:rsid w:val="005F4328"/>
    <w:pPr>
      <w:keepNext/>
      <w:spacing w:before="240" w:line="400" w:lineRule="exact"/>
      <w:outlineLvl w:val="1"/>
    </w:pPr>
    <w:rPr>
      <w:rFonts w:ascii="Verdana" w:hAnsi="Verdana"/>
      <w:b/>
      <w:sz w:val="32"/>
    </w:rPr>
  </w:style>
  <w:style w:type="paragraph" w:styleId="Heading3">
    <w:name w:val="heading 3"/>
    <w:basedOn w:val="Normal"/>
    <w:next w:val="Normal"/>
    <w:qFormat/>
    <w:rsid w:val="001A7493"/>
    <w:pPr>
      <w:keepNext/>
      <w:spacing w:before="240" w:line="360" w:lineRule="exact"/>
      <w:outlineLvl w:val="2"/>
    </w:pPr>
    <w:rPr>
      <w:b/>
      <w:i/>
      <w:sz w:val="32"/>
    </w:rPr>
  </w:style>
  <w:style w:type="paragraph" w:styleId="Heading4">
    <w:name w:val="heading 4"/>
    <w:basedOn w:val="Normal"/>
    <w:next w:val="Normal"/>
    <w:qFormat/>
    <w:rsid w:val="001A7493"/>
    <w:pPr>
      <w:keepNext/>
      <w:spacing w:before="120" w:after="0" w:line="320" w:lineRule="exact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1A7493"/>
    <w:pPr>
      <w:keepNext/>
      <w:spacing w:after="0"/>
      <w:outlineLvl w:val="4"/>
    </w:pPr>
    <w:rPr>
      <w:b/>
    </w:rPr>
  </w:style>
  <w:style w:type="paragraph" w:styleId="Heading6">
    <w:name w:val="heading 6"/>
    <w:basedOn w:val="Normal"/>
    <w:next w:val="Normal"/>
    <w:qFormat/>
    <w:rsid w:val="001A7493"/>
    <w:pPr>
      <w:keepNext/>
      <w:spacing w:before="120" w:after="0" w:line="260" w:lineRule="exact"/>
      <w:outlineLvl w:val="5"/>
    </w:pPr>
    <w:rPr>
      <w:b/>
      <w:bCs/>
      <w:i/>
      <w:sz w:val="24"/>
    </w:rPr>
  </w:style>
  <w:style w:type="paragraph" w:styleId="Heading7">
    <w:name w:val="heading 7"/>
    <w:basedOn w:val="Normal"/>
    <w:next w:val="Normal"/>
    <w:qFormat/>
    <w:rsid w:val="001A7493"/>
    <w:pPr>
      <w:spacing w:before="60" w:after="0" w:line="260" w:lineRule="exact"/>
      <w:outlineLvl w:val="6"/>
    </w:pPr>
    <w:rPr>
      <w:rFonts w:ascii="Times New Roman" w:hAnsi="Times New Roman"/>
      <w:b/>
    </w:rPr>
  </w:style>
  <w:style w:type="paragraph" w:styleId="Heading8">
    <w:name w:val="heading 8"/>
    <w:basedOn w:val="Normal"/>
    <w:next w:val="Normal"/>
    <w:qFormat/>
    <w:rsid w:val="001A7493"/>
    <w:pPr>
      <w:spacing w:before="60" w:after="60"/>
      <w:outlineLvl w:val="7"/>
    </w:pPr>
    <w:rPr>
      <w:rFonts w:ascii="Times New Roman" w:hAnsi="Times New Roman"/>
      <w:b/>
    </w:rPr>
  </w:style>
  <w:style w:type="paragraph" w:styleId="Heading9">
    <w:name w:val="heading 9"/>
    <w:basedOn w:val="Normal"/>
    <w:next w:val="Normal"/>
    <w:qFormat/>
    <w:rsid w:val="001A7493"/>
    <w:pPr>
      <w:spacing w:before="60" w:after="60"/>
      <w:outlineLvl w:val="8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1Head1">
    <w:name w:val="01 = Head 1"/>
    <w:qFormat/>
    <w:rsid w:val="005244D3"/>
    <w:pPr>
      <w:spacing w:line="440" w:lineRule="exact"/>
      <w:ind w:right="1584"/>
    </w:pPr>
    <w:rPr>
      <w:rFonts w:ascii="Verdana" w:eastAsia="Times New Roman" w:hAnsi="Verdana"/>
      <w:b/>
      <w:bCs/>
      <w:kern w:val="28"/>
      <w:sz w:val="32"/>
      <w:szCs w:val="32"/>
      <w:lang w:eastAsia="en-US"/>
    </w:rPr>
  </w:style>
  <w:style w:type="paragraph" w:customStyle="1" w:styleId="02Head2">
    <w:name w:val="02 = Head 2"/>
    <w:qFormat/>
    <w:rsid w:val="005244D3"/>
    <w:pPr>
      <w:spacing w:before="240" w:after="120" w:line="400" w:lineRule="exact"/>
      <w:ind w:right="1584"/>
    </w:pPr>
    <w:rPr>
      <w:rFonts w:ascii="Verdana" w:eastAsia="Times New Roman" w:hAnsi="Verdana"/>
      <w:b/>
      <w:bCs/>
      <w:sz w:val="28"/>
      <w:szCs w:val="28"/>
      <w:lang w:eastAsia="en-US"/>
    </w:rPr>
  </w:style>
  <w:style w:type="paragraph" w:customStyle="1" w:styleId="03BulletList">
    <w:name w:val="03 = Bullet List"/>
    <w:qFormat/>
    <w:rsid w:val="007C4824"/>
    <w:pPr>
      <w:numPr>
        <w:numId w:val="2"/>
      </w:numPr>
      <w:spacing w:after="60"/>
      <w:ind w:right="1584"/>
    </w:pPr>
    <w:rPr>
      <w:rFonts w:ascii="Arial" w:hAnsi="Arial" w:cs="Arial"/>
      <w:sz w:val="23"/>
      <w:szCs w:val="23"/>
      <w:lang w:eastAsia="en-US"/>
    </w:rPr>
  </w:style>
  <w:style w:type="paragraph" w:customStyle="1" w:styleId="04BulletListLast">
    <w:name w:val="04 = Bullet List Last"/>
    <w:qFormat/>
    <w:rsid w:val="007C4824"/>
    <w:pPr>
      <w:numPr>
        <w:numId w:val="3"/>
      </w:numPr>
      <w:ind w:right="1584"/>
    </w:pPr>
    <w:rPr>
      <w:rFonts w:ascii="Arial" w:hAnsi="Arial" w:cs="Arial"/>
      <w:sz w:val="23"/>
      <w:szCs w:val="23"/>
      <w:lang w:eastAsia="en-US"/>
    </w:rPr>
  </w:style>
  <w:style w:type="paragraph" w:customStyle="1" w:styleId="05Text">
    <w:name w:val="05 = Text"/>
    <w:qFormat/>
    <w:rsid w:val="007C4824"/>
    <w:pPr>
      <w:tabs>
        <w:tab w:val="left" w:pos="360"/>
        <w:tab w:val="left" w:pos="720"/>
        <w:tab w:val="left" w:pos="1080"/>
        <w:tab w:val="right" w:pos="10152"/>
      </w:tabs>
      <w:spacing w:after="120"/>
      <w:ind w:right="1584"/>
    </w:pPr>
    <w:rPr>
      <w:rFonts w:ascii="Arial" w:eastAsia="Times New Roman" w:hAnsi="Arial" w:cs="Arial"/>
      <w:sz w:val="23"/>
      <w:szCs w:val="23"/>
      <w:lang w:eastAsia="en-US"/>
    </w:rPr>
  </w:style>
  <w:style w:type="paragraph" w:customStyle="1" w:styleId="06TextLast">
    <w:name w:val="06 = Text Last"/>
    <w:qFormat/>
    <w:rsid w:val="007C4824"/>
    <w:pPr>
      <w:tabs>
        <w:tab w:val="left" w:pos="360"/>
        <w:tab w:val="left" w:pos="720"/>
        <w:tab w:val="left" w:pos="1080"/>
        <w:tab w:val="right" w:pos="10152"/>
      </w:tabs>
      <w:ind w:right="1584"/>
    </w:pPr>
    <w:rPr>
      <w:rFonts w:ascii="Arial" w:eastAsia="Times New Roman" w:hAnsi="Arial" w:cs="Arial"/>
      <w:sz w:val="23"/>
      <w:szCs w:val="23"/>
      <w:lang w:eastAsia="en-US"/>
    </w:rPr>
  </w:style>
  <w:style w:type="paragraph" w:customStyle="1" w:styleId="07TableText">
    <w:name w:val="07 = Table Text"/>
    <w:qFormat/>
    <w:rsid w:val="007C4824"/>
    <w:pPr>
      <w:spacing w:before="60" w:after="60"/>
      <w:jc w:val="center"/>
    </w:pPr>
    <w:rPr>
      <w:rFonts w:ascii="Arial" w:eastAsia="Times New Roman" w:hAnsi="Arial" w:cs="Arial"/>
      <w:color w:val="000000"/>
      <w:sz w:val="23"/>
      <w:szCs w:val="23"/>
      <w:lang w:eastAsia="en-US"/>
    </w:rPr>
  </w:style>
  <w:style w:type="paragraph" w:customStyle="1" w:styleId="08TableBulletList">
    <w:name w:val="08 = Table Bullet List"/>
    <w:qFormat/>
    <w:rsid w:val="007C4824"/>
    <w:pPr>
      <w:numPr>
        <w:numId w:val="4"/>
      </w:numPr>
      <w:spacing w:after="60"/>
    </w:pPr>
    <w:rPr>
      <w:rFonts w:ascii="Arial" w:hAnsi="Arial" w:cs="Arial"/>
      <w:sz w:val="23"/>
      <w:szCs w:val="23"/>
      <w:lang w:eastAsia="en-US"/>
    </w:rPr>
  </w:style>
  <w:style w:type="paragraph" w:customStyle="1" w:styleId="09NumberList">
    <w:name w:val="09 = Number List"/>
    <w:qFormat/>
    <w:rsid w:val="007C4824"/>
    <w:pPr>
      <w:numPr>
        <w:numId w:val="5"/>
      </w:numPr>
      <w:tabs>
        <w:tab w:val="left" w:pos="720"/>
        <w:tab w:val="left" w:pos="1080"/>
        <w:tab w:val="right" w:pos="10152"/>
      </w:tabs>
      <w:spacing w:after="60"/>
      <w:ind w:right="1584"/>
    </w:pPr>
    <w:rPr>
      <w:rFonts w:ascii="Arial" w:eastAsia="Times New Roman" w:hAnsi="Arial" w:cs="Arial"/>
      <w:sz w:val="23"/>
      <w:szCs w:val="23"/>
      <w:lang w:eastAsia="en-US"/>
    </w:rPr>
  </w:style>
  <w:style w:type="paragraph" w:customStyle="1" w:styleId="10NumberList">
    <w:name w:val="10 = Number List"/>
    <w:qFormat/>
    <w:rsid w:val="00EE617C"/>
    <w:pPr>
      <w:tabs>
        <w:tab w:val="left" w:pos="360"/>
        <w:tab w:val="left" w:pos="720"/>
        <w:tab w:val="left" w:pos="1080"/>
        <w:tab w:val="right" w:pos="10152"/>
      </w:tabs>
      <w:spacing w:after="60"/>
      <w:ind w:left="360" w:right="1584" w:hanging="360"/>
    </w:pPr>
    <w:rPr>
      <w:rFonts w:ascii="Arial" w:eastAsia="Times New Roman" w:hAnsi="Arial"/>
      <w:sz w:val="23"/>
      <w:szCs w:val="23"/>
      <w:lang w:eastAsia="en-US"/>
    </w:rPr>
  </w:style>
  <w:style w:type="paragraph" w:customStyle="1" w:styleId="11NumberListLast">
    <w:name w:val="11 = Number List Last"/>
    <w:qFormat/>
    <w:rsid w:val="00EE617C"/>
    <w:pPr>
      <w:tabs>
        <w:tab w:val="left" w:pos="360"/>
        <w:tab w:val="left" w:pos="720"/>
        <w:tab w:val="left" w:pos="1080"/>
        <w:tab w:val="right" w:pos="10152"/>
      </w:tabs>
      <w:ind w:left="360" w:right="1584" w:hanging="360"/>
    </w:pPr>
    <w:rPr>
      <w:rFonts w:ascii="Arial" w:eastAsia="Times New Roman" w:hAnsi="Arial"/>
      <w:sz w:val="23"/>
      <w:szCs w:val="23"/>
      <w:lang w:eastAsia="en-US"/>
    </w:rPr>
  </w:style>
  <w:style w:type="paragraph" w:styleId="BalloonText">
    <w:name w:val="Balloon Text"/>
    <w:basedOn w:val="Normal"/>
    <w:link w:val="BalloonTextChar"/>
    <w:rsid w:val="0000178B"/>
    <w:pPr>
      <w:spacing w:after="0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rsid w:val="0000178B"/>
    <w:rPr>
      <w:rFonts w:ascii="Lucida Grande" w:eastAsia="Times New Roman" w:hAnsi="Lucida Grande" w:cs="Lucida Grande"/>
      <w:sz w:val="18"/>
      <w:szCs w:val="18"/>
      <w:lang w:val="en-GB"/>
    </w:rPr>
  </w:style>
  <w:style w:type="paragraph" w:styleId="Header">
    <w:name w:val="header"/>
    <w:basedOn w:val="Normal"/>
    <w:link w:val="HeaderChar"/>
    <w:rsid w:val="002078A4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2078A4"/>
    <w:rPr>
      <w:rFonts w:ascii="Arial" w:eastAsia="Times New Roman" w:hAnsi="Arial"/>
      <w:sz w:val="22"/>
      <w:lang w:val="en-GB"/>
    </w:rPr>
  </w:style>
  <w:style w:type="paragraph" w:styleId="Footer">
    <w:name w:val="footer"/>
    <w:basedOn w:val="Normal"/>
    <w:link w:val="FooterChar"/>
    <w:rsid w:val="002078A4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rsid w:val="002078A4"/>
    <w:rPr>
      <w:rFonts w:ascii="Arial" w:eastAsia="Times New Roman" w:hAnsi="Arial"/>
      <w:sz w:val="22"/>
      <w:lang w:val="en-GB"/>
    </w:rPr>
  </w:style>
  <w:style w:type="character" w:styleId="CommentReference">
    <w:name w:val="annotation reference"/>
    <w:rsid w:val="003E0EAD"/>
    <w:rPr>
      <w:sz w:val="16"/>
      <w:szCs w:val="16"/>
    </w:rPr>
  </w:style>
  <w:style w:type="paragraph" w:styleId="CommentText">
    <w:name w:val="annotation text"/>
    <w:basedOn w:val="Normal"/>
    <w:link w:val="CommentTextChar"/>
    <w:rsid w:val="003E0EAD"/>
    <w:rPr>
      <w:sz w:val="20"/>
    </w:rPr>
  </w:style>
  <w:style w:type="character" w:customStyle="1" w:styleId="CommentTextChar">
    <w:name w:val="Comment Text Char"/>
    <w:link w:val="CommentText"/>
    <w:rsid w:val="003E0EAD"/>
    <w:rPr>
      <w:rFonts w:ascii="Arial" w:eastAsia="Times New Roman" w:hAnsi="Arial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3E0EAD"/>
    <w:rPr>
      <w:b/>
      <w:bCs/>
    </w:rPr>
  </w:style>
  <w:style w:type="character" w:customStyle="1" w:styleId="CommentSubjectChar">
    <w:name w:val="Comment Subject Char"/>
    <w:link w:val="CommentSubject"/>
    <w:rsid w:val="003E0EAD"/>
    <w:rPr>
      <w:rFonts w:ascii="Arial" w:eastAsia="Times New Roman" w:hAnsi="Arial"/>
      <w:b/>
      <w:bCs/>
      <w:lang w:eastAsia="en-US"/>
    </w:rPr>
  </w:style>
  <w:style w:type="table" w:styleId="TableGrid">
    <w:name w:val="Table Grid"/>
    <w:basedOn w:val="TableNormal"/>
    <w:rsid w:val="001F5A0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uiPriority w:val="99"/>
    <w:semiHidden/>
    <w:rsid w:val="00FD1DA9"/>
    <w:rPr>
      <w:color w:val="808080"/>
    </w:rPr>
  </w:style>
  <w:style w:type="character" w:styleId="Hyperlink">
    <w:name w:val="Hyperlink"/>
    <w:rsid w:val="00853C7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38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03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3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254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1704</CharactersWithSpaces>
  <SharedDoc>false</SharedDoc>
  <HyperlinkBase/>
  <HLinks>
    <vt:vector size="6" baseType="variant">
      <vt:variant>
        <vt:i4>2228310</vt:i4>
      </vt:variant>
      <vt:variant>
        <vt:i4>0</vt:i4>
      </vt:variant>
      <vt:variant>
        <vt:i4>0</vt:i4>
      </vt:variant>
      <vt:variant>
        <vt:i4>5</vt:i4>
      </vt:variant>
      <vt:variant>
        <vt:lpwstr>../../../AppData/Local/Packages/Microsoft.MicrosoftEdge_8wekyb3d8bbwe/TempState/Downloads/www.oxfordsecondary.co.uk/acknowledgements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2020-08-12T12:24:00Z</dcterms:created>
  <dcterms:modified xsi:type="dcterms:W3CDTF">2021-03-08T20:50:00Z</dcterms:modified>
</cp:coreProperties>
</file>