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35B" w:rsidRDefault="007D735B" w:rsidP="007D735B">
      <w:pPr>
        <w:pStyle w:val="01Head1"/>
        <w:spacing w:after="240" w:line="360" w:lineRule="auto"/>
      </w:pPr>
      <w:r>
        <w:t>Module 6: Nuclear and Particle Physics (part 3)</w:t>
      </w:r>
    </w:p>
    <w:p w:rsidR="007D735B" w:rsidRPr="002A3CC1" w:rsidRDefault="007D735B" w:rsidP="007D735B">
      <w:pPr>
        <w:pStyle w:val="01Head1"/>
        <w:spacing w:after="240" w:line="276" w:lineRule="auto"/>
        <w:ind w:right="113"/>
        <w:jc w:val="both"/>
      </w:pPr>
      <w:r w:rsidRPr="003E5406">
        <w:rPr>
          <w:rFonts w:asciiTheme="minorHAnsi" w:hAnsiTheme="minorHAnsi" w:cstheme="minorHAnsi"/>
          <w:b w:val="0"/>
          <w:color w:val="000000"/>
          <w:sz w:val="24"/>
          <w:szCs w:val="22"/>
        </w:rPr>
        <w:t>This section provides knowledge and understanding of the atom, nucleus, fundamental particles, radioactivity, fission and fusion. Nuclear power stations provide a significant fraction of the energy needs of many countries. They are expensive; governments have to make difficult decisions when building new ones. The building of nuclear power stations can be used to evaluate the benefits and risks to society (HSW9). Ethical, environmental and decision making issues may also be discussed (HSW10 and HSW12). The development of the atomic model also addresses issues of scientific development and validation (HSW7, 11).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8F58CC" w:rsidRPr="00AA5FD3" w:rsidTr="008F58CC">
        <w:trPr>
          <w:cantSplit/>
          <w:trHeight w:val="861"/>
          <w:tblHeader/>
        </w:trPr>
        <w:tc>
          <w:tcPr>
            <w:tcW w:w="1701" w:type="dxa"/>
            <w:shd w:val="clear" w:color="auto" w:fill="BFBFBF"/>
            <w:vAlign w:val="center"/>
          </w:tcPr>
          <w:p w:rsidR="008F58CC" w:rsidRPr="008F58CC" w:rsidRDefault="008F58CC" w:rsidP="008F58CC">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8F58CC" w:rsidRDefault="008D615F" w:rsidP="008D615F">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1F5A07" w:rsidRPr="00AA5FD3" w:rsidTr="008F58CC">
        <w:tc>
          <w:tcPr>
            <w:tcW w:w="1701" w:type="dxa"/>
            <w:shd w:val="clear" w:color="auto" w:fill="auto"/>
          </w:tcPr>
          <w:p w:rsidR="001F5A07" w:rsidRPr="000D4628" w:rsidRDefault="00CA7ACA" w:rsidP="00653A10">
            <w:pPr>
              <w:pStyle w:val="02Head2"/>
              <w:spacing w:line="276" w:lineRule="auto"/>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a</w:t>
            </w:r>
          </w:p>
        </w:tc>
        <w:tc>
          <w:tcPr>
            <w:tcW w:w="7797" w:type="dxa"/>
            <w:shd w:val="clear" w:color="auto" w:fill="auto"/>
          </w:tcPr>
          <w:p w:rsidR="001F5A07" w:rsidRPr="003A08FB" w:rsidRDefault="003F3D0C" w:rsidP="003A08FB">
            <w:pPr>
              <w:pStyle w:val="02Head2"/>
              <w:spacing w:line="276" w:lineRule="auto"/>
              <w:ind w:right="176"/>
              <w:rPr>
                <w:rFonts w:ascii="Arial" w:hAnsi="Arial" w:cs="Arial"/>
                <w:b w:val="0"/>
                <w:sz w:val="23"/>
                <w:szCs w:val="23"/>
              </w:rPr>
            </w:pPr>
            <w:r>
              <w:rPr>
                <w:rFonts w:ascii="Arial" w:hAnsi="Arial" w:cs="Arial"/>
                <w:b w:val="0"/>
                <w:sz w:val="23"/>
                <w:szCs w:val="23"/>
              </w:rPr>
              <w:t xml:space="preserve">Can you demonstrate </w:t>
            </w:r>
            <w:r w:rsidR="00CA7ACA" w:rsidRPr="00CA7ACA">
              <w:rPr>
                <w:rFonts w:ascii="Arial" w:hAnsi="Arial" w:cs="Arial"/>
                <w:b w:val="0"/>
                <w:sz w:val="23"/>
                <w:szCs w:val="23"/>
              </w:rPr>
              <w:t>Einstein’s mass–energy equation, Δ</w:t>
            </w:r>
            <w:r w:rsidR="00CA7ACA" w:rsidRPr="003F3D0C">
              <w:rPr>
                <w:rFonts w:ascii="Arial" w:hAnsi="Arial" w:cs="Arial"/>
                <w:b w:val="0"/>
                <w:i/>
                <w:sz w:val="23"/>
                <w:szCs w:val="23"/>
              </w:rPr>
              <w:t>E</w:t>
            </w:r>
            <w:r w:rsidR="00CA7ACA" w:rsidRPr="00CA7ACA">
              <w:rPr>
                <w:rFonts w:ascii="Arial" w:hAnsi="Arial" w:cs="Arial"/>
                <w:b w:val="0"/>
                <w:sz w:val="23"/>
                <w:szCs w:val="23"/>
              </w:rPr>
              <w:t xml:space="preserve"> = Δ</w:t>
            </w:r>
            <w:r w:rsidR="00CA7ACA" w:rsidRPr="003F3D0C">
              <w:rPr>
                <w:rFonts w:ascii="Arial" w:hAnsi="Arial" w:cs="Arial"/>
                <w:b w:val="0"/>
                <w:i/>
                <w:sz w:val="23"/>
                <w:szCs w:val="23"/>
              </w:rPr>
              <w:t>mc</w:t>
            </w:r>
            <w:r w:rsidR="00CA7ACA" w:rsidRPr="003F3D0C">
              <w:rPr>
                <w:rFonts w:ascii="Arial" w:hAnsi="Arial" w:cs="Arial"/>
                <w:b w:val="0"/>
                <w:sz w:val="23"/>
                <w:szCs w:val="23"/>
                <w:vertAlign w:val="superscript"/>
              </w:rPr>
              <w:t>2</w:t>
            </w:r>
            <w:r w:rsidR="00CA7ACA" w:rsidRPr="00CA7ACA">
              <w:rPr>
                <w:rFonts w:ascii="Arial" w:hAnsi="Arial" w:cs="Arial"/>
                <w:b w:val="0"/>
                <w:sz w:val="23"/>
                <w:szCs w:val="23"/>
              </w:rPr>
              <w:t>?</w:t>
            </w:r>
          </w:p>
        </w:tc>
        <w:tc>
          <w:tcPr>
            <w:tcW w:w="708" w:type="dxa"/>
            <w:shd w:val="clear" w:color="auto" w:fill="auto"/>
            <w:vAlign w:val="center"/>
          </w:tcPr>
          <w:p w:rsidR="001F5A07" w:rsidRDefault="009C07C4" w:rsidP="003A08FB">
            <w:pPr>
              <w:pStyle w:val="02Head2"/>
            </w:pPr>
            <w:r>
              <w:rPr>
                <w:noProof/>
                <w:lang w:eastAsia="en-GB"/>
              </w:rPr>
              <w:pict>
                <v:roundrect id="Rounded Rectangle 43" o:spid="_x0000_s1027" style="position:absolute;margin-left:0;margin-top:10pt;width:17.25pt;height:18pt;z-index:251652608;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b</w:t>
            </w:r>
          </w:p>
        </w:tc>
        <w:tc>
          <w:tcPr>
            <w:tcW w:w="7797" w:type="dxa"/>
            <w:shd w:val="clear" w:color="auto" w:fill="auto"/>
          </w:tcPr>
          <w:p w:rsidR="001F5A07" w:rsidRPr="003A08FB" w:rsidRDefault="003F3D0C" w:rsidP="003A08FB">
            <w:pPr>
              <w:pStyle w:val="02Head2"/>
              <w:spacing w:line="276" w:lineRule="auto"/>
              <w:ind w:right="176"/>
              <w:rPr>
                <w:rFonts w:ascii="Arial" w:hAnsi="Arial" w:cs="Arial"/>
                <w:b w:val="0"/>
                <w:sz w:val="23"/>
                <w:szCs w:val="23"/>
              </w:rPr>
            </w:pPr>
            <w:r>
              <w:rPr>
                <w:rFonts w:ascii="Arial" w:hAnsi="Arial" w:cs="Arial"/>
                <w:b w:val="0"/>
                <w:sz w:val="23"/>
                <w:szCs w:val="23"/>
              </w:rPr>
              <w:t xml:space="preserve">Can you understand how </w:t>
            </w:r>
            <w:r w:rsidR="00CA7ACA" w:rsidRPr="00CA7ACA">
              <w:rPr>
                <w:rFonts w:ascii="Arial" w:hAnsi="Arial" w:cs="Arial"/>
                <w:b w:val="0"/>
                <w:sz w:val="23"/>
                <w:szCs w:val="23"/>
              </w:rPr>
              <w:t>energy</w:t>
            </w:r>
            <w:r>
              <w:rPr>
                <w:rFonts w:ascii="Arial" w:hAnsi="Arial" w:cs="Arial"/>
                <w:b w:val="0"/>
                <w:sz w:val="23"/>
                <w:szCs w:val="23"/>
              </w:rPr>
              <w:t xml:space="preserve"> is</w:t>
            </w:r>
            <w:r w:rsidR="00CA7ACA" w:rsidRPr="00CA7ACA">
              <w:rPr>
                <w:rFonts w:ascii="Arial" w:hAnsi="Arial" w:cs="Arial"/>
                <w:b w:val="0"/>
                <w:sz w:val="23"/>
                <w:szCs w:val="23"/>
              </w:rPr>
              <w:t xml:space="preserve"> released or absorbed in simple nuclear reactions?</w:t>
            </w:r>
          </w:p>
        </w:tc>
        <w:tc>
          <w:tcPr>
            <w:tcW w:w="708" w:type="dxa"/>
            <w:shd w:val="clear" w:color="auto" w:fill="auto"/>
          </w:tcPr>
          <w:p w:rsidR="001F5A07" w:rsidRDefault="009C07C4" w:rsidP="003A08FB">
            <w:pPr>
              <w:pStyle w:val="02Head2"/>
            </w:pPr>
            <w:r>
              <w:rPr>
                <w:noProof/>
                <w:lang w:eastAsia="en-GB"/>
              </w:rPr>
              <w:pict>
                <v:roundrect id="_x0000_s1028" style="position:absolute;margin-left:0;margin-top:15.25pt;width:17.25pt;height:18pt;z-index:251653632;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c</w:t>
            </w:r>
          </w:p>
        </w:tc>
        <w:tc>
          <w:tcPr>
            <w:tcW w:w="7797" w:type="dxa"/>
            <w:shd w:val="clear" w:color="auto" w:fill="auto"/>
          </w:tcPr>
          <w:p w:rsidR="001F5A07" w:rsidRPr="003A08FB" w:rsidRDefault="003F3D0C" w:rsidP="00E36728">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00CA7ACA" w:rsidRPr="00CA7ACA">
              <w:rPr>
                <w:rFonts w:ascii="Arial" w:hAnsi="Arial" w:cs="Arial"/>
                <w:b w:val="0"/>
                <w:sz w:val="23"/>
                <w:szCs w:val="23"/>
              </w:rPr>
              <w:t>creation and annihilation of particle–antiparticle pairs?</w:t>
            </w:r>
          </w:p>
        </w:tc>
        <w:tc>
          <w:tcPr>
            <w:tcW w:w="708" w:type="dxa"/>
            <w:shd w:val="clear" w:color="auto" w:fill="auto"/>
          </w:tcPr>
          <w:p w:rsidR="001F5A07" w:rsidRDefault="009C07C4" w:rsidP="003A08FB">
            <w:pPr>
              <w:pStyle w:val="02Head2"/>
            </w:pPr>
            <w:r>
              <w:rPr>
                <w:noProof/>
                <w:lang w:eastAsia="en-GB"/>
              </w:rPr>
              <w:pict>
                <v:roundrect id="_x0000_s1029" style="position:absolute;margin-left:0;margin-top:15.45pt;width:17.25pt;height:18pt;z-index:251654656;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d</w:t>
            </w:r>
          </w:p>
        </w:tc>
        <w:tc>
          <w:tcPr>
            <w:tcW w:w="7797" w:type="dxa"/>
            <w:shd w:val="clear" w:color="auto" w:fill="auto"/>
          </w:tcPr>
          <w:p w:rsidR="001F5A07" w:rsidRPr="003A08FB" w:rsidRDefault="003F3D0C" w:rsidP="00646029">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00CA7ACA" w:rsidRPr="00CA7ACA">
              <w:rPr>
                <w:rFonts w:ascii="Arial" w:hAnsi="Arial" w:cs="Arial"/>
                <w:b w:val="0"/>
                <w:sz w:val="23"/>
                <w:szCs w:val="23"/>
              </w:rPr>
              <w:t>mass defect; binding energy;</w:t>
            </w:r>
            <w:r>
              <w:rPr>
                <w:rFonts w:ascii="Arial" w:hAnsi="Arial" w:cs="Arial"/>
                <w:b w:val="0"/>
                <w:sz w:val="23"/>
                <w:szCs w:val="23"/>
              </w:rPr>
              <w:t xml:space="preserve"> and</w:t>
            </w:r>
            <w:r w:rsidR="00CA7ACA" w:rsidRPr="00CA7ACA">
              <w:rPr>
                <w:rFonts w:ascii="Arial" w:hAnsi="Arial" w:cs="Arial"/>
                <w:b w:val="0"/>
                <w:sz w:val="23"/>
                <w:szCs w:val="23"/>
              </w:rPr>
              <w:t xml:space="preserve"> binding energy per nucleon?</w:t>
            </w:r>
          </w:p>
        </w:tc>
        <w:tc>
          <w:tcPr>
            <w:tcW w:w="708" w:type="dxa"/>
            <w:shd w:val="clear" w:color="auto" w:fill="auto"/>
          </w:tcPr>
          <w:p w:rsidR="001F5A07" w:rsidRDefault="009C07C4" w:rsidP="003A08FB">
            <w:pPr>
              <w:pStyle w:val="02Head2"/>
            </w:pPr>
            <w:r>
              <w:rPr>
                <w:noProof/>
                <w:lang w:eastAsia="en-GB"/>
              </w:rPr>
              <w:pict>
                <v:roundrect id="_x0000_s1033" style="position:absolute;margin-left:0;margin-top:14.65pt;width:17.25pt;height:18pt;z-index:251658752;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e</w:t>
            </w:r>
          </w:p>
        </w:tc>
        <w:tc>
          <w:tcPr>
            <w:tcW w:w="7797" w:type="dxa"/>
            <w:shd w:val="clear" w:color="auto" w:fill="auto"/>
          </w:tcPr>
          <w:p w:rsidR="001F5A07" w:rsidRPr="003A08FB" w:rsidRDefault="003F3D0C" w:rsidP="003F3D0C">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the </w:t>
            </w:r>
            <w:r w:rsidR="00CA7ACA" w:rsidRPr="00CA7ACA">
              <w:rPr>
                <w:rFonts w:ascii="Arial" w:hAnsi="Arial" w:cs="Arial"/>
                <w:b w:val="0"/>
                <w:sz w:val="23"/>
                <w:szCs w:val="23"/>
              </w:rPr>
              <w:t>binding energy per nucleon against nucleon number curve;</w:t>
            </w:r>
            <w:r>
              <w:rPr>
                <w:rFonts w:ascii="Arial" w:hAnsi="Arial" w:cs="Arial"/>
                <w:b w:val="0"/>
                <w:sz w:val="23"/>
                <w:szCs w:val="23"/>
              </w:rPr>
              <w:t xml:space="preserve"> and</w:t>
            </w:r>
            <w:r w:rsidR="00CA7ACA" w:rsidRPr="00CA7ACA">
              <w:rPr>
                <w:rFonts w:ascii="Arial" w:hAnsi="Arial" w:cs="Arial"/>
                <w:b w:val="0"/>
                <w:sz w:val="23"/>
                <w:szCs w:val="23"/>
              </w:rPr>
              <w:t xml:space="preserve"> energy changes in reactions?</w:t>
            </w:r>
          </w:p>
        </w:tc>
        <w:tc>
          <w:tcPr>
            <w:tcW w:w="708" w:type="dxa"/>
            <w:shd w:val="clear" w:color="auto" w:fill="auto"/>
          </w:tcPr>
          <w:p w:rsidR="001F5A07" w:rsidRDefault="009C07C4" w:rsidP="003A08FB">
            <w:pPr>
              <w:pStyle w:val="02Head2"/>
            </w:pPr>
            <w:r>
              <w:rPr>
                <w:noProof/>
                <w:lang w:eastAsia="en-GB"/>
              </w:rPr>
              <w:pict>
                <v:roundrect id="_x0000_s1032" style="position:absolute;margin-left:0;margin-top:14.7pt;width:17.25pt;height:18pt;z-index:251657728;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f</w:t>
            </w:r>
          </w:p>
        </w:tc>
        <w:tc>
          <w:tcPr>
            <w:tcW w:w="7797" w:type="dxa"/>
            <w:shd w:val="clear" w:color="auto" w:fill="auto"/>
          </w:tcPr>
          <w:p w:rsidR="001F5A07" w:rsidRPr="003A08FB" w:rsidRDefault="003F3D0C" w:rsidP="00692FFF">
            <w:pPr>
              <w:pStyle w:val="02Head2"/>
              <w:spacing w:line="276" w:lineRule="auto"/>
              <w:ind w:right="176"/>
              <w:rPr>
                <w:rFonts w:ascii="Arial" w:hAnsi="Arial" w:cs="Arial"/>
                <w:b w:val="0"/>
                <w:sz w:val="23"/>
                <w:szCs w:val="23"/>
              </w:rPr>
            </w:pPr>
            <w:r>
              <w:rPr>
                <w:rFonts w:ascii="Arial" w:hAnsi="Arial" w:cs="Arial"/>
                <w:b w:val="0"/>
                <w:sz w:val="23"/>
                <w:szCs w:val="23"/>
              </w:rPr>
              <w:t xml:space="preserve">Can you calculate the </w:t>
            </w:r>
            <w:r w:rsidR="00CA7ACA" w:rsidRPr="00CA7ACA">
              <w:rPr>
                <w:rFonts w:ascii="Arial" w:hAnsi="Arial" w:cs="Arial"/>
                <w:b w:val="0"/>
                <w:sz w:val="23"/>
                <w:szCs w:val="23"/>
              </w:rPr>
              <w:t xml:space="preserve">binding energy of nuclei using </w:t>
            </w:r>
            <w:r w:rsidRPr="00CA7ACA">
              <w:rPr>
                <w:rFonts w:ascii="Arial" w:hAnsi="Arial" w:cs="Arial"/>
                <w:b w:val="0"/>
                <w:sz w:val="23"/>
                <w:szCs w:val="23"/>
              </w:rPr>
              <w:t>Δ</w:t>
            </w:r>
            <w:r w:rsidR="00CA7ACA" w:rsidRPr="003F3D0C">
              <w:rPr>
                <w:rFonts w:ascii="Arial" w:hAnsi="Arial" w:cs="Arial"/>
                <w:b w:val="0"/>
                <w:i/>
                <w:sz w:val="23"/>
                <w:szCs w:val="23"/>
              </w:rPr>
              <w:t>E</w:t>
            </w:r>
            <w:r w:rsidR="00CA7ACA" w:rsidRPr="00CA7ACA">
              <w:rPr>
                <w:rFonts w:ascii="Arial" w:hAnsi="Arial" w:cs="Arial"/>
                <w:b w:val="0"/>
                <w:sz w:val="23"/>
                <w:szCs w:val="23"/>
              </w:rPr>
              <w:t xml:space="preserve"> = </w:t>
            </w:r>
            <w:r w:rsidRPr="00CA7ACA">
              <w:rPr>
                <w:rFonts w:ascii="Arial" w:hAnsi="Arial" w:cs="Arial"/>
                <w:b w:val="0"/>
                <w:sz w:val="23"/>
                <w:szCs w:val="23"/>
              </w:rPr>
              <w:t>Δ</w:t>
            </w:r>
            <w:r w:rsidR="00CA7ACA" w:rsidRPr="003F3D0C">
              <w:rPr>
                <w:rFonts w:ascii="Arial" w:hAnsi="Arial" w:cs="Arial"/>
                <w:b w:val="0"/>
                <w:i/>
                <w:sz w:val="23"/>
                <w:szCs w:val="23"/>
              </w:rPr>
              <w:t>mc</w:t>
            </w:r>
            <w:r w:rsidR="00CA7ACA" w:rsidRPr="003F3D0C">
              <w:rPr>
                <w:rFonts w:ascii="Arial" w:hAnsi="Arial" w:cs="Arial"/>
                <w:b w:val="0"/>
                <w:sz w:val="23"/>
                <w:szCs w:val="23"/>
                <w:vertAlign w:val="superscript"/>
              </w:rPr>
              <w:t>2</w:t>
            </w:r>
            <w:r w:rsidR="00736018" w:rsidRPr="00736018">
              <w:rPr>
                <w:rFonts w:ascii="Arial" w:hAnsi="Arial" w:cs="Arial"/>
                <w:b w:val="0"/>
                <w:sz w:val="23"/>
                <w:szCs w:val="23"/>
              </w:rPr>
              <w:t>,</w:t>
            </w:r>
            <w:r w:rsidR="00CA7ACA" w:rsidRPr="00CA7ACA">
              <w:rPr>
                <w:rFonts w:ascii="Arial" w:hAnsi="Arial" w:cs="Arial"/>
                <w:b w:val="0"/>
                <w:sz w:val="23"/>
                <w:szCs w:val="23"/>
              </w:rPr>
              <w:t xml:space="preserve"> and </w:t>
            </w:r>
            <w:r w:rsidR="00736018">
              <w:rPr>
                <w:rFonts w:ascii="Arial" w:hAnsi="Arial" w:cs="Arial"/>
                <w:b w:val="0"/>
                <w:sz w:val="23"/>
                <w:szCs w:val="23"/>
              </w:rPr>
              <w:t xml:space="preserve">calculate the </w:t>
            </w:r>
            <w:r w:rsidR="00CA7ACA" w:rsidRPr="00CA7ACA">
              <w:rPr>
                <w:rFonts w:ascii="Arial" w:hAnsi="Arial" w:cs="Arial"/>
                <w:b w:val="0"/>
                <w:sz w:val="23"/>
                <w:szCs w:val="23"/>
              </w:rPr>
              <w:t>masses of nuclei?</w:t>
            </w:r>
          </w:p>
        </w:tc>
        <w:tc>
          <w:tcPr>
            <w:tcW w:w="708" w:type="dxa"/>
            <w:shd w:val="clear" w:color="auto" w:fill="auto"/>
          </w:tcPr>
          <w:p w:rsidR="001F5A07" w:rsidRDefault="009C07C4" w:rsidP="003A08FB">
            <w:pPr>
              <w:pStyle w:val="02Head2"/>
            </w:pPr>
            <w:r>
              <w:rPr>
                <w:noProof/>
                <w:lang w:eastAsia="en-GB"/>
              </w:rPr>
              <w:pict>
                <v:roundrect id="_x0000_s1031" style="position:absolute;margin-left:0;margin-top:14.9pt;width:17.25pt;height:18pt;z-index:251656704;visibility:visible;mso-position-horizontal:center;mso-position-horizontal-relative:margin;mso-position-vertical-relative:text;v-text-anchor:middle" arcsize="10923f" strokeweight="1.5pt">
                  <w10:wrap anchorx="margin"/>
                </v:roundrect>
              </w:pict>
            </w:r>
          </w:p>
        </w:tc>
      </w:tr>
      <w:tr w:rsidR="001F5A07" w:rsidRPr="00AA5FD3" w:rsidTr="008F58CC">
        <w:tc>
          <w:tcPr>
            <w:tcW w:w="1701" w:type="dxa"/>
            <w:shd w:val="clear" w:color="auto" w:fill="auto"/>
          </w:tcPr>
          <w:p w:rsidR="001F5A07" w:rsidRPr="000D4628"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g</w:t>
            </w:r>
          </w:p>
        </w:tc>
        <w:tc>
          <w:tcPr>
            <w:tcW w:w="7797" w:type="dxa"/>
            <w:shd w:val="clear" w:color="auto" w:fill="auto"/>
          </w:tcPr>
          <w:p w:rsidR="001F5A07" w:rsidRPr="003A08FB" w:rsidRDefault="003F3D0C" w:rsidP="00101F65">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00CA7ACA" w:rsidRPr="00CA7ACA">
              <w:rPr>
                <w:rFonts w:ascii="Arial" w:hAnsi="Arial" w:cs="Arial"/>
                <w:b w:val="0"/>
                <w:sz w:val="23"/>
                <w:szCs w:val="23"/>
              </w:rPr>
              <w:t>induced nucl</w:t>
            </w:r>
            <w:r w:rsidR="005635B0">
              <w:rPr>
                <w:rFonts w:ascii="Arial" w:hAnsi="Arial" w:cs="Arial"/>
                <w:b w:val="0"/>
                <w:sz w:val="23"/>
                <w:szCs w:val="23"/>
              </w:rPr>
              <w:t>ear fission</w:t>
            </w:r>
            <w:r w:rsidR="00CA7ACA" w:rsidRPr="00CA7ACA">
              <w:rPr>
                <w:rFonts w:ascii="Arial" w:hAnsi="Arial" w:cs="Arial"/>
                <w:b w:val="0"/>
                <w:sz w:val="23"/>
                <w:szCs w:val="23"/>
              </w:rPr>
              <w:t xml:space="preserve"> </w:t>
            </w:r>
            <w:r>
              <w:rPr>
                <w:rFonts w:ascii="Arial" w:hAnsi="Arial" w:cs="Arial"/>
                <w:b w:val="0"/>
                <w:sz w:val="23"/>
                <w:szCs w:val="23"/>
              </w:rPr>
              <w:t xml:space="preserve">and </w:t>
            </w:r>
            <w:r w:rsidR="00CA7ACA" w:rsidRPr="00CA7ACA">
              <w:rPr>
                <w:rFonts w:ascii="Arial" w:hAnsi="Arial" w:cs="Arial"/>
                <w:b w:val="0"/>
                <w:sz w:val="23"/>
                <w:szCs w:val="23"/>
              </w:rPr>
              <w:t>chain reaction?</w:t>
            </w:r>
          </w:p>
        </w:tc>
        <w:tc>
          <w:tcPr>
            <w:tcW w:w="708" w:type="dxa"/>
            <w:shd w:val="clear" w:color="auto" w:fill="auto"/>
          </w:tcPr>
          <w:p w:rsidR="001F5A07" w:rsidRDefault="009C07C4" w:rsidP="003A08FB">
            <w:pPr>
              <w:pStyle w:val="02Head2"/>
            </w:pPr>
            <w:r>
              <w:rPr>
                <w:noProof/>
                <w:lang w:eastAsia="en-GB"/>
              </w:rPr>
              <w:pict>
                <v:roundrect id="_x0000_s1030" style="position:absolute;margin-left:0;margin-top:10.4pt;width:17.25pt;height:18pt;z-index:251655680;visibility:visible;mso-position-horizontal:center;mso-position-horizontal-relative:margin;mso-position-vertical-relative:text;v-text-anchor:middle" arcsize="10923f" strokeweight="1.5pt">
                  <w10:wrap anchorx="margin"/>
                </v:roundrect>
              </w:pict>
            </w:r>
          </w:p>
        </w:tc>
      </w:tr>
      <w:tr w:rsidR="00AC6357" w:rsidRPr="00AA5FD3" w:rsidTr="008F58CC">
        <w:tc>
          <w:tcPr>
            <w:tcW w:w="1701" w:type="dxa"/>
            <w:shd w:val="clear" w:color="auto" w:fill="auto"/>
          </w:tcPr>
          <w:p w:rsidR="00AC6357"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h</w:t>
            </w:r>
          </w:p>
        </w:tc>
        <w:tc>
          <w:tcPr>
            <w:tcW w:w="7797" w:type="dxa"/>
            <w:shd w:val="clear" w:color="auto" w:fill="auto"/>
          </w:tcPr>
          <w:p w:rsidR="00AC6357" w:rsidRPr="003A08FB" w:rsidRDefault="003F3D0C" w:rsidP="003F3D0C">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00CA7ACA" w:rsidRPr="00CA7ACA">
              <w:rPr>
                <w:rFonts w:ascii="Arial" w:hAnsi="Arial" w:cs="Arial"/>
                <w:b w:val="0"/>
                <w:color w:val="000000"/>
                <w:sz w:val="23"/>
                <w:szCs w:val="23"/>
                <w:lang w:eastAsia="en-GB"/>
              </w:rPr>
              <w:t>basic</w:t>
            </w:r>
            <w:r>
              <w:rPr>
                <w:rFonts w:ascii="Arial" w:hAnsi="Arial" w:cs="Arial"/>
                <w:b w:val="0"/>
                <w:color w:val="000000"/>
                <w:sz w:val="23"/>
                <w:szCs w:val="23"/>
                <w:lang w:eastAsia="en-GB"/>
              </w:rPr>
              <w:t xml:space="preserve"> structure of a fission reactor (components:</w:t>
            </w:r>
            <w:r w:rsidR="00CA7ACA" w:rsidRPr="00CA7ACA">
              <w:rPr>
                <w:rFonts w:ascii="Arial" w:hAnsi="Arial" w:cs="Arial"/>
                <w:b w:val="0"/>
                <w:color w:val="000000"/>
                <w:sz w:val="23"/>
                <w:szCs w:val="23"/>
                <w:lang w:eastAsia="en-GB"/>
              </w:rPr>
              <w:t xml:space="preserve"> fuel rods, control rods and moderator</w:t>
            </w:r>
            <w:r>
              <w:rPr>
                <w:rFonts w:ascii="Arial" w:hAnsi="Arial" w:cs="Arial"/>
                <w:b w:val="0"/>
                <w:color w:val="000000"/>
                <w:sz w:val="23"/>
                <w:szCs w:val="23"/>
                <w:lang w:eastAsia="en-GB"/>
              </w:rPr>
              <w:t>)</w:t>
            </w:r>
            <w:r w:rsidR="00CA7ACA" w:rsidRPr="00CA7ACA">
              <w:rPr>
                <w:rFonts w:ascii="Arial" w:hAnsi="Arial" w:cs="Arial"/>
                <w:b w:val="0"/>
                <w:color w:val="000000"/>
                <w:sz w:val="23"/>
                <w:szCs w:val="23"/>
                <w:lang w:eastAsia="en-GB"/>
              </w:rPr>
              <w:t>?</w:t>
            </w:r>
          </w:p>
        </w:tc>
        <w:tc>
          <w:tcPr>
            <w:tcW w:w="708" w:type="dxa"/>
            <w:shd w:val="clear" w:color="auto" w:fill="auto"/>
          </w:tcPr>
          <w:p w:rsidR="00AC6357" w:rsidRDefault="009C07C4" w:rsidP="003A08FB">
            <w:pPr>
              <w:pStyle w:val="02Head2"/>
              <w:rPr>
                <w:noProof/>
                <w:lang w:eastAsia="en-GB"/>
              </w:rPr>
            </w:pPr>
            <w:r>
              <w:rPr>
                <w:noProof/>
                <w:lang w:eastAsia="en-GB"/>
              </w:rPr>
              <w:pict>
                <v:roundrect id="_x0000_s1034" style="position:absolute;margin-left:0;margin-top:15.8pt;width:17.25pt;height:18pt;z-index:251659776;visibility:visible;mso-position-horizontal:center;mso-position-horizontal-relative:margin;mso-position-vertical-relative:text;v-text-anchor:middle" arcsize="10923f" strokeweight="1.5pt">
                  <w10:wrap anchorx="margin"/>
                </v:roundrect>
              </w:pict>
            </w:r>
          </w:p>
        </w:tc>
      </w:tr>
      <w:tr w:rsidR="00B50509" w:rsidRPr="00AA5FD3" w:rsidTr="008F58CC">
        <w:tc>
          <w:tcPr>
            <w:tcW w:w="1701" w:type="dxa"/>
            <w:shd w:val="clear" w:color="auto" w:fill="auto"/>
          </w:tcPr>
          <w:p w:rsidR="00B50509"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w:t>
            </w:r>
            <w:proofErr w:type="spellStart"/>
            <w:r w:rsidR="007A5C2D">
              <w:rPr>
                <w:rFonts w:ascii="Arial" w:hAnsi="Arial" w:cs="Arial"/>
                <w:sz w:val="23"/>
                <w:szCs w:val="23"/>
              </w:rPr>
              <w:t>i</w:t>
            </w:r>
            <w:proofErr w:type="spellEnd"/>
          </w:p>
        </w:tc>
        <w:tc>
          <w:tcPr>
            <w:tcW w:w="7797" w:type="dxa"/>
            <w:shd w:val="clear" w:color="auto" w:fill="auto"/>
          </w:tcPr>
          <w:p w:rsidR="00B50509" w:rsidRPr="003A08FB" w:rsidRDefault="003F3D0C" w:rsidP="003A08FB">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the </w:t>
            </w:r>
            <w:r w:rsidR="00CA7ACA" w:rsidRPr="00CA7ACA">
              <w:rPr>
                <w:rFonts w:ascii="Arial" w:hAnsi="Arial" w:cs="Arial"/>
                <w:b w:val="0"/>
                <w:color w:val="000000"/>
                <w:sz w:val="23"/>
                <w:szCs w:val="23"/>
                <w:lang w:eastAsia="en-GB"/>
              </w:rPr>
              <w:t>environmental impact of nuclear waste?</w:t>
            </w:r>
          </w:p>
        </w:tc>
        <w:tc>
          <w:tcPr>
            <w:tcW w:w="708" w:type="dxa"/>
            <w:shd w:val="clear" w:color="auto" w:fill="auto"/>
          </w:tcPr>
          <w:p w:rsidR="00B50509" w:rsidRDefault="009C07C4" w:rsidP="003A08FB">
            <w:pPr>
              <w:pStyle w:val="02Head2"/>
              <w:rPr>
                <w:noProof/>
                <w:lang w:eastAsia="en-GB"/>
              </w:rPr>
            </w:pPr>
            <w:r>
              <w:rPr>
                <w:noProof/>
                <w:lang w:eastAsia="en-GB"/>
              </w:rPr>
              <w:pict>
                <v:roundrect id="_x0000_s1035" style="position:absolute;margin-left:0;margin-top:10.25pt;width:17.25pt;height:18pt;z-index:251660800;visibility:visible;mso-position-horizontal:center;mso-position-horizontal-relative:margin;mso-position-vertical-relative:text;v-text-anchor:middle" arcsize="10923f" strokeweight="1.5pt">
                  <w10:wrap anchorx="margin"/>
                </v:roundrect>
              </w:pict>
            </w:r>
          </w:p>
        </w:tc>
      </w:tr>
      <w:tr w:rsidR="00B50509" w:rsidRPr="00AA5FD3" w:rsidTr="008F58CC">
        <w:tc>
          <w:tcPr>
            <w:tcW w:w="1701" w:type="dxa"/>
            <w:shd w:val="clear" w:color="auto" w:fill="auto"/>
          </w:tcPr>
          <w:p w:rsidR="00B50509" w:rsidRDefault="00CA7ACA" w:rsidP="00653A10">
            <w:pPr>
              <w:pStyle w:val="02Head2"/>
              <w:ind w:right="94"/>
              <w:rPr>
                <w:rFonts w:ascii="Arial" w:hAnsi="Arial" w:cs="Arial"/>
                <w:sz w:val="23"/>
                <w:szCs w:val="23"/>
              </w:rPr>
            </w:pPr>
            <w:r>
              <w:rPr>
                <w:rFonts w:ascii="Arial" w:hAnsi="Arial" w:cs="Arial"/>
                <w:sz w:val="23"/>
                <w:szCs w:val="23"/>
              </w:rPr>
              <w:t>6.4.4</w:t>
            </w:r>
            <w:r w:rsidR="007A5C2D">
              <w:rPr>
                <w:rFonts w:ascii="Arial" w:hAnsi="Arial" w:cs="Arial"/>
                <w:sz w:val="23"/>
                <w:szCs w:val="23"/>
              </w:rPr>
              <w:t xml:space="preserve"> j</w:t>
            </w:r>
          </w:p>
        </w:tc>
        <w:tc>
          <w:tcPr>
            <w:tcW w:w="7797" w:type="dxa"/>
            <w:shd w:val="clear" w:color="auto" w:fill="auto"/>
          </w:tcPr>
          <w:p w:rsidR="00B50509" w:rsidRPr="003A08FB" w:rsidRDefault="007A5C2D" w:rsidP="003A08FB">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define </w:t>
            </w:r>
            <w:r w:rsidRPr="00CA7ACA">
              <w:rPr>
                <w:rFonts w:ascii="Arial" w:hAnsi="Arial" w:cs="Arial"/>
                <w:b w:val="0"/>
                <w:color w:val="000000"/>
                <w:sz w:val="23"/>
                <w:szCs w:val="23"/>
                <w:lang w:eastAsia="en-GB"/>
              </w:rPr>
              <w:t>nuclear fusion</w:t>
            </w:r>
            <w:r>
              <w:rPr>
                <w:rFonts w:ascii="Arial" w:hAnsi="Arial" w:cs="Arial"/>
                <w:b w:val="0"/>
                <w:color w:val="000000"/>
                <w:sz w:val="23"/>
                <w:szCs w:val="23"/>
                <w:lang w:eastAsia="en-GB"/>
              </w:rPr>
              <w:t>,</w:t>
            </w:r>
            <w:r w:rsidRPr="00CA7ACA">
              <w:rPr>
                <w:rFonts w:ascii="Arial" w:hAnsi="Arial" w:cs="Arial"/>
                <w:b w:val="0"/>
                <w:color w:val="000000"/>
                <w:sz w:val="23"/>
                <w:szCs w:val="23"/>
                <w:lang w:eastAsia="en-GB"/>
              </w:rPr>
              <w:t xml:space="preserve"> fusion reactions and temperature?</w:t>
            </w:r>
          </w:p>
        </w:tc>
        <w:tc>
          <w:tcPr>
            <w:tcW w:w="708" w:type="dxa"/>
            <w:shd w:val="clear" w:color="auto" w:fill="auto"/>
          </w:tcPr>
          <w:p w:rsidR="00B50509" w:rsidRDefault="009C07C4" w:rsidP="003A08FB">
            <w:pPr>
              <w:pStyle w:val="02Head2"/>
              <w:rPr>
                <w:noProof/>
                <w:lang w:eastAsia="en-GB"/>
              </w:rPr>
            </w:pPr>
            <w:r>
              <w:rPr>
                <w:noProof/>
                <w:lang w:eastAsia="en-GB"/>
              </w:rPr>
              <w:pict>
                <v:roundrect id="_x0000_s1036" style="position:absolute;margin-left:0;margin-top:10.05pt;width:17.25pt;height:18pt;z-index:251661824;visibility:visible;mso-position-horizontal:center;mso-position-horizontal-relative:margin;mso-position-vertical-relative:text;v-text-anchor:middle" arcsize="10923f" strokeweight="1.5pt">
                  <w10:wrap anchorx="margin"/>
                </v:roundrect>
              </w:pict>
            </w:r>
          </w:p>
        </w:tc>
      </w:tr>
      <w:tr w:rsidR="00317968" w:rsidRPr="00AA5FD3" w:rsidTr="008F58CC">
        <w:tc>
          <w:tcPr>
            <w:tcW w:w="1701" w:type="dxa"/>
            <w:shd w:val="clear" w:color="auto" w:fill="auto"/>
          </w:tcPr>
          <w:p w:rsidR="00317968" w:rsidRDefault="00CA7ACA" w:rsidP="00653A10">
            <w:pPr>
              <w:pStyle w:val="02Head2"/>
              <w:ind w:right="94"/>
              <w:rPr>
                <w:rFonts w:ascii="Arial" w:hAnsi="Arial" w:cs="Arial"/>
                <w:sz w:val="23"/>
                <w:szCs w:val="23"/>
              </w:rPr>
            </w:pPr>
            <w:r>
              <w:rPr>
                <w:rFonts w:ascii="Arial" w:hAnsi="Arial" w:cs="Arial"/>
                <w:sz w:val="23"/>
                <w:szCs w:val="23"/>
              </w:rPr>
              <w:lastRenderedPageBreak/>
              <w:t>6.4.4</w:t>
            </w:r>
            <w:r w:rsidR="007A5C2D">
              <w:rPr>
                <w:rFonts w:ascii="Arial" w:hAnsi="Arial" w:cs="Arial"/>
                <w:sz w:val="23"/>
                <w:szCs w:val="23"/>
              </w:rPr>
              <w:t xml:space="preserve"> k</w:t>
            </w:r>
          </w:p>
        </w:tc>
        <w:tc>
          <w:tcPr>
            <w:tcW w:w="7797" w:type="dxa"/>
            <w:shd w:val="clear" w:color="auto" w:fill="auto"/>
          </w:tcPr>
          <w:p w:rsidR="00317968" w:rsidRDefault="007A5C2D" w:rsidP="003F3D0C">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w:t>
            </w:r>
            <w:r w:rsidRPr="00CA7ACA">
              <w:rPr>
                <w:rFonts w:ascii="Arial" w:hAnsi="Arial" w:cs="Arial"/>
                <w:b w:val="0"/>
                <w:color w:val="000000"/>
                <w:sz w:val="23"/>
                <w:szCs w:val="23"/>
                <w:lang w:eastAsia="en-GB"/>
              </w:rPr>
              <w:t>balancing nuclear transformation equations?</w:t>
            </w:r>
          </w:p>
        </w:tc>
        <w:tc>
          <w:tcPr>
            <w:tcW w:w="708" w:type="dxa"/>
            <w:shd w:val="clear" w:color="auto" w:fill="auto"/>
          </w:tcPr>
          <w:p w:rsidR="00317968" w:rsidRDefault="009C07C4" w:rsidP="003A08FB">
            <w:pPr>
              <w:pStyle w:val="02Head2"/>
              <w:rPr>
                <w:noProof/>
                <w:lang w:eastAsia="en-GB"/>
              </w:rPr>
            </w:pPr>
            <w:r>
              <w:rPr>
                <w:noProof/>
                <w:lang w:eastAsia="en-GB"/>
              </w:rPr>
              <w:pict>
                <v:roundrect id="_x0000_s1038" style="position:absolute;margin-left:0;margin-top:9.9pt;width:17.25pt;height:18pt;z-index:251662848;visibility:visible;mso-position-horizontal:center;mso-position-horizontal-relative:margin;mso-position-vertical-relative:text;v-text-anchor:middle" arcsize="10923f" strokeweight="1.5pt">
                  <w10:wrap anchorx="margin"/>
                </v:roundrect>
              </w:pict>
            </w:r>
          </w:p>
        </w:tc>
      </w:tr>
    </w:tbl>
    <w:p w:rsidR="007D735B" w:rsidRDefault="007D735B" w:rsidP="003A08FB">
      <w:pPr>
        <w:pStyle w:val="02Head2"/>
      </w:pPr>
      <w:r>
        <w:rPr>
          <w:noProof/>
          <w:lang w:eastAsia="en-GB"/>
        </w:rPr>
        <w:pict>
          <v:shapetype id="_x0000_t202" coordsize="21600,21600" o:spt="202" path="m,l,21600r21600,l21600,xe">
            <v:stroke joinstyle="miter"/>
            <v:path gradientshapeok="t" o:connecttype="rect"/>
          </v:shapetype>
          <v:shape id="Text Box 20" o:spid="_x0000_s1039" type="#_x0000_t202" style="position:absolute;margin-left:3.1pt;margin-top:16.25pt;width:509.5pt;height:154.35pt;z-index:25166387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7D735B" w:rsidRPr="00387FF3" w:rsidRDefault="007D735B" w:rsidP="007D735B">
                  <w:pPr>
                    <w:rPr>
                      <w:b/>
                      <w:sz w:val="24"/>
                      <w:u w:val="single"/>
                    </w:rPr>
                  </w:pPr>
                  <w:r w:rsidRPr="00387FF3">
                    <w:rPr>
                      <w:b/>
                      <w:sz w:val="24"/>
                      <w:u w:val="single"/>
                    </w:rPr>
                    <w:t>Homework and Independent Study</w:t>
                  </w:r>
                </w:p>
                <w:p w:rsidR="007D735B" w:rsidRPr="00387FF3" w:rsidRDefault="007D735B" w:rsidP="007D735B">
                  <w:pPr>
                    <w:rPr>
                      <w:sz w:val="24"/>
                    </w:rPr>
                  </w:pPr>
                  <w:r w:rsidRPr="00387FF3">
                    <w:rPr>
                      <w:sz w:val="24"/>
                    </w:rPr>
                    <w:t>HW:</w:t>
                  </w:r>
                  <w:r w:rsidRPr="00387FF3">
                    <w:rPr>
                      <w:sz w:val="24"/>
                    </w:rPr>
                    <w:tab/>
                    <w:t>Assessed past-paper questions.</w:t>
                  </w:r>
                  <w:r>
                    <w:rPr>
                      <w:sz w:val="24"/>
                    </w:rPr>
                    <w:t xml:space="preserve"> </w:t>
                  </w:r>
                  <w:r w:rsidRPr="00387FF3">
                    <w:rPr>
                      <w:sz w:val="24"/>
                    </w:rPr>
                    <w:tab/>
                    <w:t>Kerboodle online task(s)</w:t>
                  </w:r>
                </w:p>
                <w:p w:rsidR="007D735B" w:rsidRPr="00387FF3" w:rsidRDefault="007D735B" w:rsidP="007D735B">
                  <w:pPr>
                    <w:rPr>
                      <w:sz w:val="24"/>
                    </w:rPr>
                  </w:pPr>
                  <w:r>
                    <w:rPr>
                      <w:sz w:val="24"/>
                    </w:rPr>
                    <w:t>Revision: For</w:t>
                  </w:r>
                  <w:r w:rsidRPr="00387FF3">
                    <w:rPr>
                      <w:sz w:val="24"/>
                    </w:rPr>
                    <w:t xml:space="preserve"> </w:t>
                  </w:r>
                  <w:r>
                    <w:rPr>
                      <w:sz w:val="24"/>
                    </w:rPr>
                    <w:t xml:space="preserve">Module 6.4 topic </w:t>
                  </w:r>
                  <w:r w:rsidRPr="00387FF3">
                    <w:rPr>
                      <w:sz w:val="24"/>
                    </w:rPr>
                    <w:t>test (</w:t>
                  </w:r>
                  <w:r>
                    <w:rPr>
                      <w:i/>
                      <w:sz w:val="24"/>
                    </w:rPr>
                    <w:t>Nuclear and Particle</w:t>
                  </w:r>
                  <w:r w:rsidRPr="00387FF3">
                    <w:rPr>
                      <w:sz w:val="24"/>
                    </w:rPr>
                    <w:t>)</w:t>
                  </w:r>
                </w:p>
                <w:p w:rsidR="007D735B" w:rsidRPr="00387FF3" w:rsidRDefault="007D735B" w:rsidP="007D735B">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7D735B" w:rsidRPr="00387FF3" w:rsidRDefault="007D735B" w:rsidP="007D735B">
                  <w:pPr>
                    <w:ind w:left="720"/>
                    <w:rPr>
                      <w:sz w:val="24"/>
                    </w:rPr>
                  </w:pPr>
                  <w:proofErr w:type="gramStart"/>
                  <w:r w:rsidRPr="00387FF3">
                    <w:rPr>
                      <w:sz w:val="24"/>
                    </w:rPr>
                    <w:t xml:space="preserve">Zig-zag </w:t>
                  </w:r>
                  <w:r>
                    <w:rPr>
                      <w:sz w:val="24"/>
                    </w:rPr>
                    <w:t xml:space="preserve">module 6 </w:t>
                  </w:r>
                  <w:r w:rsidRPr="00387FF3">
                    <w:rPr>
                      <w:sz w:val="24"/>
                    </w:rPr>
                    <w:t>booklets for revision and IS.</w:t>
                  </w:r>
                  <w:proofErr w:type="gramEnd"/>
                  <w:r w:rsidRPr="00387FF3">
                    <w:rPr>
                      <w:sz w:val="24"/>
                    </w:rPr>
                    <w:t xml:space="preserve"> </w:t>
                  </w:r>
                  <w:r w:rsidRPr="00387FF3">
                    <w:rPr>
                      <w:i/>
                      <w:sz w:val="24"/>
                    </w:rPr>
                    <w:t>Answers distributed at end of topic.</w:t>
                  </w:r>
                </w:p>
                <w:p w:rsidR="007D735B" w:rsidRPr="00387FF3" w:rsidRDefault="007D735B" w:rsidP="007D735B">
                  <w:pPr>
                    <w:ind w:left="720"/>
                    <w:rPr>
                      <w:sz w:val="24"/>
                    </w:rPr>
                  </w:pPr>
                  <w:proofErr w:type="gramStart"/>
                  <w:r w:rsidRPr="00387FF3">
                    <w:rPr>
                      <w:sz w:val="24"/>
                    </w:rPr>
                    <w:t>Use of online resources including physicandmathstutor.com, Seneca L</w:t>
                  </w:r>
                  <w:r>
                    <w:rPr>
                      <w:sz w:val="24"/>
                    </w:rPr>
                    <w:t>earning and Kerboodle textbook, Chapter 2</w:t>
                  </w:r>
                  <w:r w:rsidR="00A94562">
                    <w:rPr>
                      <w:sz w:val="24"/>
                    </w:rPr>
                    <w:t>6</w:t>
                  </w:r>
                  <w:r>
                    <w:rPr>
                      <w:sz w:val="24"/>
                    </w:rPr>
                    <w:t>.</w:t>
                  </w:r>
                  <w:proofErr w:type="gramEnd"/>
                  <w:r>
                    <w:rPr>
                      <w:sz w:val="24"/>
                    </w:rPr>
                    <w:t xml:space="preserve"> Practise past-paper questions at the end of topic (textbook pages 501-</w:t>
                  </w:r>
                  <w:bookmarkStart w:id="0" w:name="_GoBack"/>
                  <w:bookmarkEnd w:id="0"/>
                  <w:r>
                    <w:rPr>
                      <w:sz w:val="24"/>
                    </w:rPr>
                    <w:t>3).</w:t>
                  </w:r>
                </w:p>
              </w:txbxContent>
            </v:textbox>
          </v:shape>
        </w:pict>
      </w: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3A08FB" w:rsidRDefault="003A08FB" w:rsidP="003A08FB">
      <w:pPr>
        <w:pStyle w:val="02Head2"/>
      </w:pPr>
    </w:p>
    <w:p w:rsidR="007D735B" w:rsidRDefault="007D735B" w:rsidP="003A08FB">
      <w:pPr>
        <w:pStyle w:val="02Head2"/>
      </w:pPr>
      <w:r>
        <w:rPr>
          <w:noProof/>
          <w:lang w:eastAsia="en-GB"/>
        </w:rPr>
        <w:pict>
          <v:shape id="_x0000_s1040" type="#_x0000_t202" style="position:absolute;margin-left:-25.6pt;margin-top:22.95pt;width:569.4pt;height:345.1pt;z-index:25166489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7D735B" w:rsidRDefault="007D735B" w:rsidP="007D735B">
                  <w:pPr>
                    <w:rPr>
                      <w:rFonts w:cs="Arial"/>
                      <w:b/>
                      <w:sz w:val="24"/>
                      <w:szCs w:val="24"/>
                      <w:u w:val="single"/>
                    </w:rPr>
                  </w:pPr>
                  <w:r w:rsidRPr="00820284">
                    <w:rPr>
                      <w:rFonts w:cs="Arial"/>
                      <w:b/>
                      <w:sz w:val="24"/>
                      <w:szCs w:val="24"/>
                      <w:u w:val="single"/>
                    </w:rPr>
                    <w:t>Key Terms</w:t>
                  </w:r>
                </w:p>
                <w:p w:rsidR="007D735B" w:rsidRPr="00160436" w:rsidRDefault="007D735B" w:rsidP="007D735B">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Activity: </w:t>
                  </w:r>
                  <w:r w:rsidRPr="00160436">
                    <w:rPr>
                      <w:rFonts w:ascii="ArialMT" w:eastAsia="SimSun" w:hAnsi="ArialMT" w:cs="ArialMT"/>
                      <w:sz w:val="24"/>
                      <w:szCs w:val="22"/>
                      <w:lang w:eastAsia="en-GB"/>
                    </w:rPr>
                    <w:t xml:space="preserve">The rate of decay of the radioactive nuclei in a given isotope. It is proportional to the total number of nuclei in the sample and is measured in </w:t>
                  </w:r>
                  <w:proofErr w:type="spellStart"/>
                  <w:r w:rsidRPr="00160436">
                    <w:rPr>
                      <w:rFonts w:ascii="ArialMT" w:eastAsia="SimSun" w:hAnsi="ArialMT" w:cs="ArialMT"/>
                      <w:sz w:val="24"/>
                      <w:szCs w:val="22"/>
                      <w:lang w:eastAsia="en-GB"/>
                    </w:rPr>
                    <w:t>Becquerels</w:t>
                  </w:r>
                  <w:proofErr w:type="spellEnd"/>
                  <w:r w:rsidRPr="00160436">
                    <w:rPr>
                      <w:rFonts w:ascii="ArialMT" w:eastAsia="SimSun" w:hAnsi="ArialMT" w:cs="ArialMT"/>
                      <w:sz w:val="24"/>
                      <w:szCs w:val="22"/>
                      <w:lang w:eastAsia="en-GB"/>
                    </w:rPr>
                    <w:t>.</w:t>
                  </w:r>
                </w:p>
                <w:p w:rsidR="007D735B" w:rsidRPr="00160436" w:rsidRDefault="007D735B" w:rsidP="007D735B">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Alpha Particles: </w:t>
                  </w:r>
                  <w:r w:rsidRPr="00160436">
                    <w:rPr>
                      <w:rFonts w:ascii="ArialMT" w:eastAsia="SimSun" w:hAnsi="ArialMT" w:cs="ArialMT"/>
                      <w:sz w:val="24"/>
                      <w:szCs w:val="22"/>
                      <w:lang w:eastAsia="en-GB"/>
                    </w:rPr>
                    <w:t>A type of particle consisting of two protons and two neutrons. Alpha particles are emitted in alpha decay and are strongly ionising, but weakly penetrating.</w:t>
                  </w:r>
                </w:p>
                <w:p w:rsidR="007D735B" w:rsidRDefault="007D735B" w:rsidP="007D735B">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Alpha-Scattering: </w:t>
                  </w:r>
                  <w:r w:rsidRPr="00160436">
                    <w:rPr>
                      <w:rFonts w:ascii="ArialMT" w:eastAsia="SimSun" w:hAnsi="ArialMT" w:cs="ArialMT"/>
                      <w:sz w:val="24"/>
                      <w:szCs w:val="22"/>
                      <w:lang w:eastAsia="en-GB"/>
                    </w:rPr>
                    <w:t>An experiment that involved firing alpha particles at a thin gold foil and detecting their subsequent motion. It provided evidence for the currently accepted model of the atom.</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Annihilation: </w:t>
                  </w:r>
                  <w:r w:rsidRPr="00160436">
                    <w:rPr>
                      <w:rFonts w:ascii="ArialMT" w:eastAsia="SimSun" w:hAnsi="ArialMT" w:cs="ArialMT"/>
                      <w:color w:val="000000"/>
                      <w:sz w:val="24"/>
                      <w:szCs w:val="22"/>
                      <w:lang w:eastAsia="en-GB"/>
                    </w:rPr>
                    <w:t>The process of a particle and its antiparticle colliding and being converted into energy. The energy is released in two photons to conserve momentum.</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Antiparticles: </w:t>
                  </w:r>
                  <w:r w:rsidRPr="00160436">
                    <w:rPr>
                      <w:rFonts w:ascii="ArialMT" w:eastAsia="SimSun" w:hAnsi="ArialMT" w:cs="ArialMT"/>
                      <w:color w:val="000000"/>
                      <w:sz w:val="24"/>
                      <w:szCs w:val="22"/>
                      <w:lang w:eastAsia="en-GB"/>
                    </w:rPr>
                    <w:t>All particles have a corresponding antiparticle with the same mass but opposite charge and conservation numbers.</w:t>
                  </w:r>
                </w:p>
                <w:p w:rsidR="007D735B"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 Particles: </w:t>
                  </w:r>
                  <w:r w:rsidRPr="00160436">
                    <w:rPr>
                      <w:rFonts w:ascii="ArialMT" w:eastAsia="SimSun" w:hAnsi="ArialMT" w:cs="ArialMT"/>
                      <w:color w:val="000000"/>
                      <w:sz w:val="24"/>
                      <w:szCs w:val="22"/>
                      <w:lang w:eastAsia="en-GB"/>
                    </w:rPr>
                    <w:t>An electron or positron. Beta particles are emitted during beta decay and have medium ionising and penetrating capabilities.</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Beta-Minus Decay: </w:t>
                  </w:r>
                  <w:r w:rsidRPr="00160436">
                    <w:rPr>
                      <w:rFonts w:ascii="ArialMT" w:eastAsia="SimSun" w:hAnsi="ArialMT" w:cs="ArialMT"/>
                      <w:color w:val="000000"/>
                      <w:sz w:val="24"/>
                      <w:szCs w:val="22"/>
                      <w:lang w:eastAsia="en-GB"/>
                    </w:rPr>
                    <w:t>The process of a proton inside a nucleus turning into a neutron, and emitting a beta-minus particle (an electron) and a neutrino.</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Beta-Plus Decay: </w:t>
                  </w:r>
                  <w:r w:rsidRPr="00160436">
                    <w:rPr>
                      <w:rFonts w:ascii="ArialMT" w:eastAsia="SimSun" w:hAnsi="ArialMT" w:cs="ArialMT"/>
                      <w:color w:val="000000"/>
                      <w:sz w:val="24"/>
                      <w:szCs w:val="22"/>
                      <w:lang w:eastAsia="en-GB"/>
                    </w:rPr>
                    <w:t>The process of a neutron inside a nucleus turning into a proton, and emitting a beta-plus particle (a positron) and a neutrino.</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Binding Energy: </w:t>
                  </w:r>
                  <w:r w:rsidRPr="00160436">
                    <w:rPr>
                      <w:rFonts w:ascii="ArialMT" w:eastAsia="SimSun" w:hAnsi="ArialMT" w:cs="ArialMT"/>
                      <w:color w:val="000000"/>
                      <w:sz w:val="24"/>
                      <w:szCs w:val="22"/>
                      <w:lang w:eastAsia="en-GB"/>
                    </w:rPr>
                    <w:t>The amount of energy required to split a nucleus into all its separate constituent nucleons. It is equivalent to the mass defect.</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Chain Reaction: </w:t>
                  </w:r>
                  <w:r w:rsidRPr="00160436">
                    <w:rPr>
                      <w:rFonts w:ascii="ArialMT" w:eastAsia="SimSun" w:hAnsi="ArialMT" w:cs="ArialMT"/>
                      <w:color w:val="000000"/>
                      <w:sz w:val="24"/>
                      <w:szCs w:val="22"/>
                      <w:lang w:eastAsia="en-GB"/>
                    </w:rPr>
                    <w:t>The process of the neutrons released by a fission reaction inducing further fissile nuclei to undergo fission.</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Control Rods: </w:t>
                  </w:r>
                  <w:r w:rsidRPr="00160436">
                    <w:rPr>
                      <w:rFonts w:ascii="ArialMT" w:eastAsia="SimSun" w:hAnsi="ArialMT" w:cs="ArialMT"/>
                      <w:color w:val="000000"/>
                      <w:sz w:val="24"/>
                      <w:szCs w:val="22"/>
                      <w:lang w:eastAsia="en-GB"/>
                    </w:rPr>
                    <w:t>Rods found in nuclear reactors to absorb neutrons and control the rate of reaction. They can be raised or lowered depending on the rate required.</w:t>
                  </w:r>
                </w:p>
                <w:p w:rsidR="007D735B" w:rsidRPr="004C522F"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Decay Constant: </w:t>
                  </w:r>
                  <w:r w:rsidRPr="00160436">
                    <w:rPr>
                      <w:rFonts w:ascii="ArialMT" w:eastAsia="SimSun" w:hAnsi="ArialMT" w:cs="ArialMT"/>
                      <w:color w:val="000000"/>
                      <w:sz w:val="24"/>
                      <w:szCs w:val="22"/>
                      <w:lang w:eastAsia="en-GB"/>
                    </w:rPr>
                    <w:t>The probability of decay in a unit time.</w:t>
                  </w:r>
                </w:p>
              </w:txbxContent>
            </v:textbox>
          </v:shape>
        </w:pict>
      </w: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rsidP="003A08FB">
      <w:pPr>
        <w:pStyle w:val="02Head2"/>
      </w:pPr>
    </w:p>
    <w:p w:rsidR="007D735B" w:rsidRDefault="007D735B">
      <w:pPr>
        <w:spacing w:after="0"/>
        <w:rPr>
          <w:rFonts w:ascii="Verdana" w:hAnsi="Verdana"/>
          <w:b/>
          <w:bCs/>
          <w:sz w:val="28"/>
          <w:szCs w:val="28"/>
        </w:rPr>
      </w:pPr>
      <w:r>
        <w:br w:type="page"/>
      </w:r>
    </w:p>
    <w:p w:rsidR="007D735B" w:rsidRDefault="007D735B" w:rsidP="003A08FB">
      <w:pPr>
        <w:pStyle w:val="02Head2"/>
      </w:pPr>
      <w:r>
        <w:rPr>
          <w:noProof/>
          <w:lang w:eastAsia="en-GB"/>
        </w:rPr>
        <w:lastRenderedPageBreak/>
        <w:pict>
          <v:shape id="Text Box 21" o:spid="_x0000_s1041" type="#_x0000_t202" style="position:absolute;margin-left:-29.6pt;margin-top:3.9pt;width:569.4pt;height:662.5pt;z-index:25166592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7D735B" w:rsidRDefault="007D735B" w:rsidP="007D735B">
                  <w:pPr>
                    <w:rPr>
                      <w:rFonts w:cs="Arial"/>
                      <w:b/>
                      <w:sz w:val="24"/>
                      <w:szCs w:val="24"/>
                      <w:u w:val="single"/>
                    </w:rPr>
                  </w:pPr>
                  <w:r w:rsidRPr="00820284">
                    <w:rPr>
                      <w:rFonts w:cs="Arial"/>
                      <w:b/>
                      <w:sz w:val="24"/>
                      <w:szCs w:val="24"/>
                      <w:u w:val="single"/>
                    </w:rPr>
                    <w:t>Key Terms</w:t>
                  </w:r>
                  <w:r>
                    <w:rPr>
                      <w:rFonts w:cs="Arial"/>
                      <w:b/>
                      <w:sz w:val="24"/>
                      <w:szCs w:val="24"/>
                      <w:u w:val="single"/>
                    </w:rPr>
                    <w:t xml:space="preserve"> (continued)</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Einstein’s Mass-Energy Equivalence: </w:t>
                  </w:r>
                  <w:r w:rsidRPr="00160436">
                    <w:rPr>
                      <w:rFonts w:ascii="ArialMT" w:eastAsia="SimSun" w:hAnsi="ArialMT" w:cs="ArialMT"/>
                      <w:color w:val="000000"/>
                      <w:sz w:val="24"/>
                      <w:szCs w:val="22"/>
                      <w:lang w:eastAsia="en-GB"/>
                    </w:rPr>
                    <w:t>Mass and energy are equivalent, with the energy equivalent of a given mass being equal to the product of the mass and the speed of light squared.</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Electron: </w:t>
                  </w:r>
                  <w:r w:rsidRPr="00160436">
                    <w:rPr>
                      <w:rFonts w:ascii="ArialMT" w:eastAsia="SimSun" w:hAnsi="ArialMT" w:cs="ArialMT"/>
                      <w:color w:val="000000"/>
                      <w:sz w:val="24"/>
                      <w:szCs w:val="22"/>
                      <w:lang w:eastAsia="en-GB"/>
                    </w:rPr>
                    <w:t>A negatively charged fundamental particle found in energy levels surrounding a nucleus.</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Gamma Rays: </w:t>
                  </w:r>
                  <w:r w:rsidRPr="00160436">
                    <w:rPr>
                      <w:rFonts w:ascii="ArialMT" w:eastAsia="SimSun" w:hAnsi="ArialMT" w:cs="ArialMT"/>
                      <w:color w:val="000000"/>
                      <w:sz w:val="24"/>
                      <w:szCs w:val="22"/>
                      <w:lang w:eastAsia="en-GB"/>
                    </w:rPr>
                    <w:t>A type of radiation emitted in gamma decay. Gamma rays are weakly ionising but very strongly penetrating.</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Hadrons: </w:t>
                  </w:r>
                  <w:r w:rsidRPr="00160436">
                    <w:rPr>
                      <w:rFonts w:ascii="ArialMT" w:eastAsia="SimSun" w:hAnsi="ArialMT" w:cs="ArialMT"/>
                      <w:color w:val="000000"/>
                      <w:sz w:val="24"/>
                      <w:szCs w:val="22"/>
                      <w:lang w:eastAsia="en-GB"/>
                    </w:rPr>
                    <w:t>A class of subatomic particle that experiences the strong nuclear interaction.</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Half-Life: </w:t>
                  </w:r>
                  <w:r w:rsidRPr="00160436">
                    <w:rPr>
                      <w:rFonts w:ascii="ArialMT" w:eastAsia="SimSun" w:hAnsi="ArialMT" w:cs="ArialMT"/>
                      <w:color w:val="000000"/>
                      <w:sz w:val="24"/>
                      <w:szCs w:val="22"/>
                      <w:lang w:eastAsia="en-GB"/>
                    </w:rPr>
                    <w:t xml:space="preserve">The </w:t>
                  </w:r>
                  <w:r>
                    <w:rPr>
                      <w:rFonts w:ascii="ArialMT" w:eastAsia="SimSun" w:hAnsi="ArialMT" w:cs="ArialMT"/>
                      <w:color w:val="000000"/>
                      <w:sz w:val="24"/>
                      <w:szCs w:val="22"/>
                      <w:lang w:eastAsia="en-GB"/>
                    </w:rPr>
                    <w:t>mean</w:t>
                  </w:r>
                  <w:r w:rsidRPr="00160436">
                    <w:rPr>
                      <w:rFonts w:ascii="ArialMT" w:eastAsia="SimSun" w:hAnsi="ArialMT" w:cs="ArialMT"/>
                      <w:color w:val="000000"/>
                      <w:sz w:val="24"/>
                      <w:szCs w:val="22"/>
                      <w:lang w:eastAsia="en-GB"/>
                    </w:rPr>
                    <w:t xml:space="preserve"> time it takes for the number of radioactive nuclei in a </w:t>
                  </w:r>
                  <w:r>
                    <w:rPr>
                      <w:rFonts w:ascii="ArialMT" w:eastAsia="SimSun" w:hAnsi="ArialMT" w:cs="ArialMT"/>
                      <w:color w:val="000000"/>
                      <w:sz w:val="24"/>
                      <w:szCs w:val="22"/>
                      <w:lang w:eastAsia="en-GB"/>
                    </w:rPr>
                    <w:t xml:space="preserve">sample </w:t>
                  </w:r>
                  <w:r w:rsidRPr="00160436">
                    <w:rPr>
                      <w:rFonts w:ascii="ArialMT" w:eastAsia="SimSun" w:hAnsi="ArialMT" w:cs="ArialMT"/>
                      <w:color w:val="000000"/>
                      <w:sz w:val="24"/>
                      <w:szCs w:val="22"/>
                      <w:lang w:eastAsia="en-GB"/>
                    </w:rPr>
                    <w:t>of an isotope to halve.</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Isotopes: </w:t>
                  </w:r>
                  <w:r w:rsidRPr="00160436">
                    <w:rPr>
                      <w:rFonts w:ascii="ArialMT" w:eastAsia="SimSun" w:hAnsi="ArialMT" w:cs="ArialMT"/>
                      <w:color w:val="000000"/>
                      <w:sz w:val="24"/>
                      <w:szCs w:val="22"/>
                      <w:lang w:eastAsia="en-GB"/>
                    </w:rPr>
                    <w:t>A form of an element with the same number of protons but different numbers of neutrons.</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Leptons: </w:t>
                  </w:r>
                  <w:r w:rsidRPr="00160436">
                    <w:rPr>
                      <w:rFonts w:ascii="ArialMT" w:eastAsia="SimSun" w:hAnsi="ArialMT" w:cs="ArialMT"/>
                      <w:color w:val="000000"/>
                      <w:sz w:val="24"/>
                      <w:szCs w:val="22"/>
                      <w:lang w:eastAsia="en-GB"/>
                    </w:rPr>
                    <w:t xml:space="preserve">A group of elementary subatomic particles, consisting of electrons, </w:t>
                  </w:r>
                  <w:proofErr w:type="spellStart"/>
                  <w:r w:rsidRPr="00160436">
                    <w:rPr>
                      <w:rFonts w:ascii="ArialMT" w:eastAsia="SimSun" w:hAnsi="ArialMT" w:cs="ArialMT"/>
                      <w:color w:val="000000"/>
                      <w:sz w:val="24"/>
                      <w:szCs w:val="22"/>
                      <w:lang w:eastAsia="en-GB"/>
                    </w:rPr>
                    <w:t>muons</w:t>
                  </w:r>
                  <w:proofErr w:type="spellEnd"/>
                  <w:r w:rsidRPr="00160436">
                    <w:rPr>
                      <w:rFonts w:ascii="ArialMT" w:eastAsia="SimSun" w:hAnsi="ArialMT" w:cs="ArialMT"/>
                      <w:color w:val="000000"/>
                      <w:sz w:val="24"/>
                      <w:szCs w:val="22"/>
                      <w:lang w:eastAsia="en-GB"/>
                    </w:rPr>
                    <w:t xml:space="preserve"> and neutrinos.</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Mass Defect: </w:t>
                  </w:r>
                  <w:r w:rsidRPr="00160436">
                    <w:rPr>
                      <w:rFonts w:ascii="ArialMT" w:eastAsia="SimSun" w:hAnsi="ArialMT" w:cs="ArialMT"/>
                      <w:color w:val="000000"/>
                      <w:sz w:val="24"/>
                      <w:szCs w:val="22"/>
                      <w:lang w:eastAsia="en-GB"/>
                    </w:rPr>
                    <w:t>The difference in mass between a nucleus and the sum of the masses of its constituent nucleons.</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Moderator: </w:t>
                  </w:r>
                  <w:r w:rsidRPr="00160436">
                    <w:rPr>
                      <w:rFonts w:ascii="ArialMT" w:eastAsia="SimSun" w:hAnsi="ArialMT" w:cs="ArialMT"/>
                      <w:color w:val="000000"/>
                      <w:sz w:val="24"/>
                      <w:szCs w:val="22"/>
                      <w:lang w:eastAsia="en-GB"/>
                    </w:rPr>
                    <w:t>A material in nuclear reactors that absorbs energy from fast moving neutrons, to slow them down to speeds that can be absorbed by fissile neutrons to induce fission.</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Neutron: </w:t>
                  </w:r>
                  <w:r w:rsidRPr="00160436">
                    <w:rPr>
                      <w:rFonts w:ascii="ArialMT" w:eastAsia="SimSun" w:hAnsi="ArialMT" w:cs="ArialMT"/>
                      <w:color w:val="000000"/>
                      <w:sz w:val="24"/>
                      <w:szCs w:val="22"/>
                      <w:lang w:eastAsia="en-GB"/>
                    </w:rPr>
                    <w:t xml:space="preserve">A neutrally charged nucleon, found in the nucleus of an atom. Neutrons are a form of </w:t>
                  </w:r>
                  <w:proofErr w:type="spellStart"/>
                  <w:r w:rsidRPr="00160436">
                    <w:rPr>
                      <w:rFonts w:ascii="ArialMT" w:eastAsia="SimSun" w:hAnsi="ArialMT" w:cs="ArialMT"/>
                      <w:color w:val="000000"/>
                      <w:sz w:val="24"/>
                      <w:szCs w:val="22"/>
                      <w:lang w:eastAsia="en-GB"/>
                    </w:rPr>
                    <w:t>hadron</w:t>
                  </w:r>
                  <w:proofErr w:type="spellEnd"/>
                  <w:r w:rsidRPr="00160436">
                    <w:rPr>
                      <w:rFonts w:ascii="ArialMT" w:eastAsia="SimSun" w:hAnsi="ArialMT" w:cs="ArialMT"/>
                      <w:color w:val="000000"/>
                      <w:sz w:val="24"/>
                      <w:szCs w:val="22"/>
                      <w:lang w:eastAsia="en-GB"/>
                    </w:rPr>
                    <w:t>.</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Nuclear Fission: </w:t>
                  </w:r>
                  <w:r w:rsidRPr="00160436">
                    <w:rPr>
                      <w:rFonts w:ascii="ArialMT" w:eastAsia="SimSun" w:hAnsi="ArialMT" w:cs="ArialMT"/>
                      <w:color w:val="000000"/>
                      <w:sz w:val="24"/>
                      <w:szCs w:val="22"/>
                      <w:lang w:eastAsia="en-GB"/>
                    </w:rPr>
                    <w:t>The splitting a nucleus, to form two smaller daughter nuclei, neutrons and energy.</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Nuclear Fusion: </w:t>
                  </w:r>
                  <w:r w:rsidRPr="00160436">
                    <w:rPr>
                      <w:rFonts w:ascii="ArialMT" w:eastAsia="SimSun" w:hAnsi="ArialMT" w:cs="ArialMT"/>
                      <w:color w:val="000000"/>
                      <w:sz w:val="24"/>
                      <w:szCs w:val="22"/>
                      <w:lang w:eastAsia="en-GB"/>
                    </w:rPr>
                    <w:t>The joining of two smaller nuclei to form a larger nucleus and to release energy.</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Nucleon Number: </w:t>
                  </w:r>
                  <w:r w:rsidRPr="00160436">
                    <w:rPr>
                      <w:rFonts w:ascii="ArialMT" w:eastAsia="SimSun" w:hAnsi="ArialMT" w:cs="ArialMT"/>
                      <w:color w:val="000000"/>
                      <w:sz w:val="24"/>
                      <w:szCs w:val="22"/>
                      <w:lang w:eastAsia="en-GB"/>
                    </w:rPr>
                    <w:t>The sum of the number of protons and neutrons in a given nucleus.</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Positron: </w:t>
                  </w:r>
                  <w:r w:rsidRPr="00160436">
                    <w:rPr>
                      <w:rFonts w:ascii="ArialMT" w:eastAsia="SimSun" w:hAnsi="ArialMT" w:cs="ArialMT"/>
                      <w:color w:val="000000"/>
                      <w:sz w:val="24"/>
                      <w:szCs w:val="22"/>
                      <w:lang w:eastAsia="en-GB"/>
                    </w:rPr>
                    <w:t>A positively charged particle that is the antiparticle of an electron.</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Proton Number: </w:t>
                  </w:r>
                  <w:r w:rsidRPr="00160436">
                    <w:rPr>
                      <w:rFonts w:ascii="ArialMT" w:eastAsia="SimSun" w:hAnsi="ArialMT" w:cs="ArialMT"/>
                      <w:color w:val="000000"/>
                      <w:sz w:val="24"/>
                      <w:szCs w:val="22"/>
                      <w:lang w:eastAsia="en-GB"/>
                    </w:rPr>
                    <w:t>The number of protons present in the nucleus of a given element.</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Proton: </w:t>
                  </w:r>
                  <w:r w:rsidRPr="00160436">
                    <w:rPr>
                      <w:rFonts w:ascii="ArialMT" w:eastAsia="SimSun" w:hAnsi="ArialMT" w:cs="ArialMT"/>
                      <w:color w:val="000000"/>
                      <w:sz w:val="24"/>
                      <w:szCs w:val="22"/>
                      <w:lang w:eastAsia="en-GB"/>
                    </w:rPr>
                    <w:t xml:space="preserve">A positively charged nucleon, found in the nucleus of an atom. Protons are a form of </w:t>
                  </w:r>
                  <w:proofErr w:type="spellStart"/>
                  <w:r w:rsidRPr="00160436">
                    <w:rPr>
                      <w:rFonts w:ascii="ArialMT" w:eastAsia="SimSun" w:hAnsi="ArialMT" w:cs="ArialMT"/>
                      <w:color w:val="000000"/>
                      <w:sz w:val="24"/>
                      <w:szCs w:val="22"/>
                      <w:lang w:eastAsia="en-GB"/>
                    </w:rPr>
                    <w:t>hadron</w:t>
                  </w:r>
                  <w:proofErr w:type="spellEnd"/>
                  <w:r w:rsidRPr="00160436">
                    <w:rPr>
                      <w:rFonts w:ascii="ArialMT" w:eastAsia="SimSun" w:hAnsi="ArialMT" w:cs="ArialMT"/>
                      <w:color w:val="000000"/>
                      <w:sz w:val="24"/>
                      <w:szCs w:val="22"/>
                      <w:lang w:eastAsia="en-GB"/>
                    </w:rPr>
                    <w:t>.</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Quarks: </w:t>
                  </w:r>
                  <w:r w:rsidRPr="00160436">
                    <w:rPr>
                      <w:rFonts w:ascii="ArialMT" w:eastAsia="SimSun" w:hAnsi="ArialMT" w:cs="ArialMT"/>
                      <w:color w:val="000000"/>
                      <w:sz w:val="24"/>
                      <w:szCs w:val="22"/>
                      <w:lang w:eastAsia="en-GB"/>
                    </w:rPr>
                    <w:t xml:space="preserve">Fundamental particle that interacts with other quarks via the strong interaction. They change flavour via the weak interaction and annihilate with </w:t>
                  </w:r>
                  <w:proofErr w:type="spellStart"/>
                  <w:r w:rsidRPr="00160436">
                    <w:rPr>
                      <w:rFonts w:ascii="ArialMT" w:eastAsia="SimSun" w:hAnsi="ArialMT" w:cs="ArialMT"/>
                      <w:color w:val="000000"/>
                      <w:sz w:val="24"/>
                      <w:szCs w:val="22"/>
                      <w:lang w:eastAsia="en-GB"/>
                    </w:rPr>
                    <w:t>antiquarks</w:t>
                  </w:r>
                  <w:proofErr w:type="spellEnd"/>
                  <w:r w:rsidRPr="00160436">
                    <w:rPr>
                      <w:rFonts w:ascii="ArialMT" w:eastAsia="SimSun" w:hAnsi="ArialMT" w:cs="ArialMT"/>
                      <w:color w:val="000000"/>
                      <w:sz w:val="24"/>
                      <w:szCs w:val="22"/>
                      <w:lang w:eastAsia="en-GB"/>
                    </w:rPr>
                    <w:t xml:space="preserve"> to form photons via the electromagnetic interaction.</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Radioactive Dating: </w:t>
                  </w:r>
                  <w:r w:rsidRPr="00160436">
                    <w:rPr>
                      <w:rFonts w:ascii="ArialMT" w:eastAsia="SimSun" w:hAnsi="ArialMT" w:cs="ArialMT"/>
                      <w:color w:val="000000"/>
                      <w:sz w:val="24"/>
                      <w:szCs w:val="22"/>
                      <w:lang w:eastAsia="en-GB"/>
                    </w:rPr>
                    <w:t>The use of radioactive isotopes with known half-lives to date objects. The isotope that is usually used is Carbon-14.</w:t>
                  </w:r>
                </w:p>
                <w:p w:rsidR="007D735B" w:rsidRPr="00160436" w:rsidRDefault="007D735B" w:rsidP="007D735B">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Random Nature of Decay: </w:t>
                  </w:r>
                  <w:r w:rsidRPr="00160436">
                    <w:rPr>
                      <w:rFonts w:ascii="ArialMT" w:eastAsia="SimSun" w:hAnsi="ArialMT" w:cs="ArialMT"/>
                      <w:color w:val="000000"/>
                      <w:sz w:val="24"/>
                      <w:szCs w:val="22"/>
                      <w:lang w:eastAsia="en-GB"/>
                    </w:rPr>
                    <w:t>Radioactive decay is random - you cannot predict when a nucleus will decay or which nucleus will decay next.</w:t>
                  </w:r>
                </w:p>
                <w:p w:rsidR="007D735B" w:rsidRPr="00160436" w:rsidRDefault="007D735B" w:rsidP="007D735B">
                  <w:pPr>
                    <w:autoSpaceDE w:val="0"/>
                    <w:autoSpaceDN w:val="0"/>
                    <w:adjustRightInd w:val="0"/>
                    <w:spacing w:after="0"/>
                    <w:rPr>
                      <w:rFonts w:cs="Arial"/>
                      <w:sz w:val="28"/>
                      <w:szCs w:val="24"/>
                    </w:rPr>
                  </w:pPr>
                  <w:r w:rsidRPr="00160436">
                    <w:rPr>
                      <w:rFonts w:ascii="Arial-BoldMT" w:eastAsia="SimSun" w:hAnsi="Arial-BoldMT" w:cs="Arial-BoldMT"/>
                      <w:b/>
                      <w:bCs/>
                      <w:color w:val="000000"/>
                      <w:sz w:val="24"/>
                      <w:szCs w:val="22"/>
                      <w:lang w:eastAsia="en-GB"/>
                    </w:rPr>
                    <w:t xml:space="preserve">Strong Nuclear Force: </w:t>
                  </w:r>
                  <w:r w:rsidRPr="00160436">
                    <w:rPr>
                      <w:rFonts w:ascii="ArialMT" w:eastAsia="SimSun" w:hAnsi="ArialMT" w:cs="ArialMT"/>
                      <w:color w:val="000000"/>
                      <w:sz w:val="24"/>
                      <w:szCs w:val="22"/>
                      <w:lang w:eastAsia="en-GB"/>
                    </w:rPr>
                    <w:t>A force that acts between nucleons in a nucleus to keep it stable. It is attractive at distances of up to 3</w:t>
                  </w:r>
                  <w:r>
                    <w:rPr>
                      <w:rFonts w:ascii="ArialMT" w:eastAsia="SimSun" w:hAnsi="ArialMT" w:cs="ArialMT"/>
                      <w:color w:val="000000"/>
                      <w:sz w:val="24"/>
                      <w:szCs w:val="22"/>
                      <w:lang w:eastAsia="en-GB"/>
                    </w:rPr>
                    <w:t xml:space="preserve"> </w:t>
                  </w:r>
                  <w:r w:rsidRPr="00160436">
                    <w:rPr>
                      <w:rFonts w:ascii="ArialMT" w:eastAsia="SimSun" w:hAnsi="ArialMT" w:cs="ArialMT"/>
                      <w:color w:val="000000"/>
                      <w:sz w:val="24"/>
                      <w:szCs w:val="22"/>
                      <w:lang w:eastAsia="en-GB"/>
                    </w:rPr>
                    <w:t>fm and repulsive at separations less than 0.5</w:t>
                  </w:r>
                  <w:r>
                    <w:rPr>
                      <w:rFonts w:ascii="ArialMT" w:eastAsia="SimSun" w:hAnsi="ArialMT" w:cs="ArialMT"/>
                      <w:color w:val="000000"/>
                      <w:sz w:val="24"/>
                      <w:szCs w:val="22"/>
                      <w:lang w:eastAsia="en-GB"/>
                    </w:rPr>
                    <w:t xml:space="preserve"> </w:t>
                  </w:r>
                  <w:r w:rsidRPr="00160436">
                    <w:rPr>
                      <w:rFonts w:ascii="ArialMT" w:eastAsia="SimSun" w:hAnsi="ArialMT" w:cs="ArialMT"/>
                      <w:color w:val="000000"/>
                      <w:sz w:val="24"/>
                      <w:szCs w:val="22"/>
                      <w:lang w:eastAsia="en-GB"/>
                    </w:rPr>
                    <w:t>fm.</w:t>
                  </w:r>
                </w:p>
              </w:txbxContent>
            </v:textbox>
          </v:shape>
        </w:pict>
      </w:r>
    </w:p>
    <w:p w:rsidR="007D735B" w:rsidRDefault="007D735B" w:rsidP="003A08FB">
      <w:pPr>
        <w:pStyle w:val="02Head2"/>
      </w:pPr>
    </w:p>
    <w:sectPr w:rsidR="007D735B" w:rsidSect="00DE7654">
      <w:headerReference w:type="default" r:id="rId7"/>
      <w:footerReference w:type="default" r:id="rId8"/>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7C3D" w:rsidRDefault="001F7C3D">
      <w:r>
        <w:separator/>
      </w:r>
    </w:p>
    <w:p w:rsidR="001F7C3D" w:rsidRDefault="001F7C3D"/>
  </w:endnote>
  <w:endnote w:type="continuationSeparator" w:id="0">
    <w:p w:rsidR="001F7C3D" w:rsidRDefault="001F7C3D">
      <w:r>
        <w:continuationSeparator/>
      </w:r>
    </w:p>
    <w:p w:rsidR="001F7C3D" w:rsidRDefault="001F7C3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9C07C4" w:rsidP="00472B0D">
    <w:pPr>
      <w:tabs>
        <w:tab w:val="right" w:pos="6660"/>
      </w:tabs>
      <w:rPr>
        <w:sz w:val="18"/>
      </w:rPr>
    </w:pPr>
    <w:r w:rsidRPr="009C07C4">
      <w:rPr>
        <w:noProof/>
        <w:sz w:val="18"/>
        <w:lang w:val="en-US"/>
      </w:rPr>
      <w:pict>
        <v:line id="Line 29" o:spid="_x0000_s2094" style="position:absolute;z-index:-251657216;visibility:visibl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0jH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9C07C4">
      <w:rPr>
        <w:sz w:val="18"/>
      </w:rPr>
      <w:fldChar w:fldCharType="begin"/>
    </w:r>
    <w:r>
      <w:rPr>
        <w:sz w:val="18"/>
      </w:rPr>
      <w:instrText xml:space="preserve"> PAGE </w:instrText>
    </w:r>
    <w:r w:rsidR="009C07C4">
      <w:rPr>
        <w:sz w:val="18"/>
      </w:rPr>
      <w:fldChar w:fldCharType="separate"/>
    </w:r>
    <w:r w:rsidR="00A94562">
      <w:rPr>
        <w:noProof/>
        <w:sz w:val="18"/>
      </w:rPr>
      <w:t>2</w:t>
    </w:r>
    <w:r w:rsidR="009C07C4">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7C3D" w:rsidRDefault="001F7C3D">
      <w:r>
        <w:separator/>
      </w:r>
    </w:p>
    <w:p w:rsidR="001F7C3D" w:rsidRDefault="001F7C3D"/>
  </w:footnote>
  <w:footnote w:type="continuationSeparator" w:id="0">
    <w:p w:rsidR="001F7C3D" w:rsidRDefault="001F7C3D">
      <w:r>
        <w:continuationSeparator/>
      </w:r>
    </w:p>
    <w:p w:rsidR="001F7C3D" w:rsidRDefault="001F7C3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9C07C4" w:rsidP="00EA2B90">
    <w:r w:rsidRPr="009C07C4">
      <w:rPr>
        <w:noProof/>
        <w:lang w:val="en-US"/>
      </w:rPr>
      <w:pict>
        <v:shapetype id="_x0000_t202" coordsize="21600,21600" o:spt="202" path="m,l,21600r21600,l21600,xe">
          <v:stroke joinstyle="miter"/>
          <v:path gradientshapeok="t" o:connecttype="rect"/>
        </v:shapetype>
        <v:shape id="_x0000_s2091" type="#_x0000_t202" style="position:absolute;margin-left:190.5pt;margin-top:-9.5pt;width:325.45pt;height:70.1pt;z-index:-251659264;mso-wrap-edited:f" wrapcoords="0 0 21600 0 21600 21600 0 21600 0 0" filled="f" stroked="f">
          <v:fill o:detectmouseclick="t"/>
          <v:textbox style="mso-next-textbox:#_x0000_s2091" inset=",7.2pt,,7.2pt">
            <w:txbxContent>
              <w:p w:rsidR="003A3BA6" w:rsidRDefault="003A3BA6" w:rsidP="003A3BA6">
                <w:pPr>
                  <w:tabs>
                    <w:tab w:val="left" w:pos="432"/>
                  </w:tabs>
                  <w:spacing w:after="0"/>
                  <w:jc w:val="right"/>
                  <w:rPr>
                    <w:b/>
                    <w:color w:val="595959"/>
                    <w:sz w:val="36"/>
                    <w:szCs w:val="36"/>
                  </w:rPr>
                </w:pPr>
                <w:r>
                  <w:rPr>
                    <w:b/>
                    <w:color w:val="595959"/>
                    <w:sz w:val="36"/>
                    <w:szCs w:val="36"/>
                  </w:rPr>
                  <w:t>Module 6 Knowledge Organiser: Nuclear and Particle Physics 3 (6.4)</w:t>
                </w:r>
              </w:p>
              <w:p w:rsidR="009F44CA" w:rsidRPr="003A3BA6" w:rsidRDefault="009F44CA" w:rsidP="003A3BA6">
                <w:pPr>
                  <w:rPr>
                    <w:szCs w:val="36"/>
                  </w:rPr>
                </w:pPr>
              </w:p>
            </w:txbxContent>
          </v:textbox>
        </v:shape>
      </w:pict>
    </w:r>
    <w:r w:rsidR="00580CC7">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472B0D">
    <w:pPr>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p>
  <w:p w:rsidR="009F44CA" w:rsidRDefault="009C07C4" w:rsidP="00472B0D">
    <w:r>
      <w:rPr>
        <w:lang w:eastAsia="en-GB"/>
      </w:rPr>
      <w:pict>
        <v:line id="_x0000_s2056" style="position:absolute;z-index:-251660288" from="0,14.4pt" to="511.2pt,14.4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5122">
      <o:colormru v:ext="edit" colors="#89b8e1"/>
    </o:shapedefaults>
    <o:shapelayout v:ext="edit">
      <o:idmap v:ext="edit" data="2"/>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55F5"/>
    <w:rsid w:val="0007405C"/>
    <w:rsid w:val="00084467"/>
    <w:rsid w:val="0008468D"/>
    <w:rsid w:val="000A2C80"/>
    <w:rsid w:val="000D0DE9"/>
    <w:rsid w:val="000D4628"/>
    <w:rsid w:val="000E0F0D"/>
    <w:rsid w:val="000F636B"/>
    <w:rsid w:val="00101F65"/>
    <w:rsid w:val="00106AA0"/>
    <w:rsid w:val="00117559"/>
    <w:rsid w:val="0011798C"/>
    <w:rsid w:val="00124DF9"/>
    <w:rsid w:val="0013502E"/>
    <w:rsid w:val="001428B6"/>
    <w:rsid w:val="001F5A07"/>
    <w:rsid w:val="001F7C3D"/>
    <w:rsid w:val="002078A4"/>
    <w:rsid w:val="002139F2"/>
    <w:rsid w:val="00226EA4"/>
    <w:rsid w:val="00231D84"/>
    <w:rsid w:val="00232037"/>
    <w:rsid w:val="00236082"/>
    <w:rsid w:val="00254C5A"/>
    <w:rsid w:val="00266C46"/>
    <w:rsid w:val="00273A0C"/>
    <w:rsid w:val="002745DF"/>
    <w:rsid w:val="002A032E"/>
    <w:rsid w:val="002C613F"/>
    <w:rsid w:val="002E253A"/>
    <w:rsid w:val="002E5933"/>
    <w:rsid w:val="00306ADD"/>
    <w:rsid w:val="00317968"/>
    <w:rsid w:val="00322912"/>
    <w:rsid w:val="00331379"/>
    <w:rsid w:val="0033174C"/>
    <w:rsid w:val="003327F7"/>
    <w:rsid w:val="00333AE9"/>
    <w:rsid w:val="003508BE"/>
    <w:rsid w:val="00354216"/>
    <w:rsid w:val="00362635"/>
    <w:rsid w:val="00364362"/>
    <w:rsid w:val="00365985"/>
    <w:rsid w:val="0037040F"/>
    <w:rsid w:val="00370750"/>
    <w:rsid w:val="003736B6"/>
    <w:rsid w:val="00380329"/>
    <w:rsid w:val="00387C0A"/>
    <w:rsid w:val="003905FF"/>
    <w:rsid w:val="0039520C"/>
    <w:rsid w:val="003A08FB"/>
    <w:rsid w:val="003A3BA6"/>
    <w:rsid w:val="003A6A98"/>
    <w:rsid w:val="003B19DD"/>
    <w:rsid w:val="003C4FA3"/>
    <w:rsid w:val="003C5535"/>
    <w:rsid w:val="003E0EAD"/>
    <w:rsid w:val="003F3D0C"/>
    <w:rsid w:val="003F4464"/>
    <w:rsid w:val="003F5BAB"/>
    <w:rsid w:val="003F5F1E"/>
    <w:rsid w:val="00402E0F"/>
    <w:rsid w:val="0040350D"/>
    <w:rsid w:val="00410EF8"/>
    <w:rsid w:val="00412BB3"/>
    <w:rsid w:val="00414948"/>
    <w:rsid w:val="004224AA"/>
    <w:rsid w:val="00425612"/>
    <w:rsid w:val="0042623E"/>
    <w:rsid w:val="00456944"/>
    <w:rsid w:val="00472B0D"/>
    <w:rsid w:val="0047559B"/>
    <w:rsid w:val="00480021"/>
    <w:rsid w:val="00480556"/>
    <w:rsid w:val="00496B0E"/>
    <w:rsid w:val="004A245B"/>
    <w:rsid w:val="004A2B36"/>
    <w:rsid w:val="004B76AE"/>
    <w:rsid w:val="004E135B"/>
    <w:rsid w:val="004E4980"/>
    <w:rsid w:val="005108F7"/>
    <w:rsid w:val="005244D3"/>
    <w:rsid w:val="00530D82"/>
    <w:rsid w:val="00556D0D"/>
    <w:rsid w:val="005635B0"/>
    <w:rsid w:val="00580CC7"/>
    <w:rsid w:val="00581993"/>
    <w:rsid w:val="00587DC3"/>
    <w:rsid w:val="005C6391"/>
    <w:rsid w:val="005D4BA9"/>
    <w:rsid w:val="005E1A1E"/>
    <w:rsid w:val="005E2D1E"/>
    <w:rsid w:val="005E5706"/>
    <w:rsid w:val="00607C17"/>
    <w:rsid w:val="00610217"/>
    <w:rsid w:val="006159DC"/>
    <w:rsid w:val="006238D7"/>
    <w:rsid w:val="00627FA7"/>
    <w:rsid w:val="0063307A"/>
    <w:rsid w:val="00646000"/>
    <w:rsid w:val="00646029"/>
    <w:rsid w:val="00653A10"/>
    <w:rsid w:val="00657D55"/>
    <w:rsid w:val="00660264"/>
    <w:rsid w:val="006644C4"/>
    <w:rsid w:val="00667771"/>
    <w:rsid w:val="006913F0"/>
    <w:rsid w:val="00692FFF"/>
    <w:rsid w:val="00694EBF"/>
    <w:rsid w:val="006B1A5B"/>
    <w:rsid w:val="006D40B6"/>
    <w:rsid w:val="006E29C1"/>
    <w:rsid w:val="006E50D8"/>
    <w:rsid w:val="0071176E"/>
    <w:rsid w:val="00721319"/>
    <w:rsid w:val="00725C2B"/>
    <w:rsid w:val="00734B12"/>
    <w:rsid w:val="00736018"/>
    <w:rsid w:val="00751FE9"/>
    <w:rsid w:val="00756E9A"/>
    <w:rsid w:val="007621D2"/>
    <w:rsid w:val="0076757A"/>
    <w:rsid w:val="00771217"/>
    <w:rsid w:val="00780CE1"/>
    <w:rsid w:val="00791316"/>
    <w:rsid w:val="007A20C5"/>
    <w:rsid w:val="007A438B"/>
    <w:rsid w:val="007A5C2D"/>
    <w:rsid w:val="007B67C9"/>
    <w:rsid w:val="007C046D"/>
    <w:rsid w:val="007C4824"/>
    <w:rsid w:val="007D735B"/>
    <w:rsid w:val="007D771A"/>
    <w:rsid w:val="00820BC5"/>
    <w:rsid w:val="00827EE4"/>
    <w:rsid w:val="00832C23"/>
    <w:rsid w:val="00843B54"/>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58CC"/>
    <w:rsid w:val="00935EE7"/>
    <w:rsid w:val="00940C66"/>
    <w:rsid w:val="009627D3"/>
    <w:rsid w:val="00974405"/>
    <w:rsid w:val="009974B9"/>
    <w:rsid w:val="009A2E82"/>
    <w:rsid w:val="009A30BF"/>
    <w:rsid w:val="009C07C4"/>
    <w:rsid w:val="009C4A1F"/>
    <w:rsid w:val="009D23B1"/>
    <w:rsid w:val="009D7367"/>
    <w:rsid w:val="009E1D9C"/>
    <w:rsid w:val="009E6E09"/>
    <w:rsid w:val="009F44CA"/>
    <w:rsid w:val="00A023DA"/>
    <w:rsid w:val="00A03FF8"/>
    <w:rsid w:val="00A23EEA"/>
    <w:rsid w:val="00A44842"/>
    <w:rsid w:val="00A50ECD"/>
    <w:rsid w:val="00A74F98"/>
    <w:rsid w:val="00A81651"/>
    <w:rsid w:val="00A83770"/>
    <w:rsid w:val="00A87864"/>
    <w:rsid w:val="00A94562"/>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979D4"/>
    <w:rsid w:val="00BA1B1E"/>
    <w:rsid w:val="00BA556A"/>
    <w:rsid w:val="00BA62FA"/>
    <w:rsid w:val="00BC5B28"/>
    <w:rsid w:val="00BC76F5"/>
    <w:rsid w:val="00BE0CB9"/>
    <w:rsid w:val="00BF040B"/>
    <w:rsid w:val="00BF360D"/>
    <w:rsid w:val="00C14C12"/>
    <w:rsid w:val="00C438B3"/>
    <w:rsid w:val="00C56588"/>
    <w:rsid w:val="00C86632"/>
    <w:rsid w:val="00C93EE8"/>
    <w:rsid w:val="00C94C1B"/>
    <w:rsid w:val="00CA7ACA"/>
    <w:rsid w:val="00CD530F"/>
    <w:rsid w:val="00CF25FE"/>
    <w:rsid w:val="00CF6EDE"/>
    <w:rsid w:val="00D17755"/>
    <w:rsid w:val="00D33751"/>
    <w:rsid w:val="00D5106D"/>
    <w:rsid w:val="00D65F3C"/>
    <w:rsid w:val="00D675B2"/>
    <w:rsid w:val="00D872AD"/>
    <w:rsid w:val="00D979B9"/>
    <w:rsid w:val="00DA33A2"/>
    <w:rsid w:val="00DC23B4"/>
    <w:rsid w:val="00DD3599"/>
    <w:rsid w:val="00DD3970"/>
    <w:rsid w:val="00DE7654"/>
    <w:rsid w:val="00E00244"/>
    <w:rsid w:val="00E0192A"/>
    <w:rsid w:val="00E023B4"/>
    <w:rsid w:val="00E11630"/>
    <w:rsid w:val="00E16EEB"/>
    <w:rsid w:val="00E23450"/>
    <w:rsid w:val="00E36728"/>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257</Words>
  <Characters>1471</Characters>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1725</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2018-03-15T17:46:00Z</dcterms:created>
  <dcterms:modified xsi:type="dcterms:W3CDTF">2021-02-04T11:04:00Z</dcterms:modified>
</cp:coreProperties>
</file>