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65C" w:rsidRPr="006D57C5" w:rsidRDefault="001111E6">
      <w:pPr>
        <w:rPr>
          <w:b/>
          <w:bCs/>
          <w:sz w:val="28"/>
          <w:szCs w:val="28"/>
          <w:u w:val="single"/>
        </w:rPr>
      </w:pPr>
      <w:r w:rsidRPr="001111E6">
        <w:rPr>
          <w:b/>
          <w:bCs/>
          <w:noProof/>
          <w:sz w:val="28"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2.25pt;margin-top:24.15pt;width:260.25pt;height:734.8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">
            <v:textbox>
              <w:txbxContent>
                <w:p w:rsidR="00FF1729" w:rsidRPr="00B825DC" w:rsidRDefault="00FF1729" w:rsidP="00FF1729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>Possible homework tasks</w:t>
                  </w:r>
                  <w:r w:rsidR="006D57C5"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/GCSE style questions </w:t>
                  </w:r>
                </w:p>
                <w:p w:rsidR="00496A72" w:rsidRPr="00B825DC" w:rsidRDefault="00496A72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In the GCSE, the exam questions always follow the same format </w:t>
                  </w:r>
                </w:p>
                <w:p w:rsidR="00AA4EC7" w:rsidRPr="00B825DC" w:rsidRDefault="00496A72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In </w:t>
                  </w:r>
                  <w:r w:rsidRPr="00B825DC">
                    <w:rPr>
                      <w:b/>
                      <w:sz w:val="28"/>
                      <w:szCs w:val="28"/>
                    </w:rPr>
                    <w:t>question 1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, you will always be asked to evaluate a 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source.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 xml:space="preserve">(See example below) </w:t>
                  </w:r>
                </w:p>
                <w:p w:rsidR="00AA4EC7" w:rsidRPr="00B825DC" w:rsidRDefault="00496A72" w:rsidP="00FF1729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You will need to interpret the content of the source, and use your knowledge and the provenance/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>origin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to evaluate</w:t>
                  </w: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 </w:t>
                  </w:r>
                </w:p>
                <w:p w:rsidR="00AA4EC7" w:rsidRPr="00B825DC" w:rsidRDefault="00AA4EC7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In question </w:t>
                  </w:r>
                  <w:r w:rsidR="001B3BB5" w:rsidRPr="00B825DC">
                    <w:rPr>
                      <w:bCs/>
                      <w:sz w:val="28"/>
                      <w:szCs w:val="28"/>
                    </w:rPr>
                    <w:t>2, you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 will always be asked about the significance or importance of an event or </w:t>
                  </w:r>
                  <w:r w:rsidR="001B3BB5" w:rsidRPr="00B825DC">
                    <w:rPr>
                      <w:bCs/>
                      <w:sz w:val="28"/>
                      <w:szCs w:val="28"/>
                    </w:rPr>
                    <w:t>individual (see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 below)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  <w:p w:rsidR="00AA4EC7" w:rsidRPr="00B825DC" w:rsidRDefault="00AA4EC7" w:rsidP="00FF1729">
                  <w:pPr>
                    <w:rPr>
                      <w:bCs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>In question 3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: you will always be asked to compare 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two events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. You could compare the motives/ or aims of those involved or the Causes, the methods used, and the outcome. </w:t>
                  </w:r>
                </w:p>
                <w:p w:rsidR="00AA4EC7" w:rsidRDefault="00CC7936" w:rsidP="00FF1729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These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 xml:space="preserve"> questions are worth 8 marks</w:t>
                  </w:r>
                  <w:r w:rsidR="00AA4EC7" w:rsidRPr="00B825DC">
                    <w:rPr>
                      <w:bCs/>
                      <w:sz w:val="28"/>
                      <w:szCs w:val="28"/>
                    </w:rPr>
                    <w:t>. Your material for each response can be organised into t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wo</w:t>
                  </w:r>
                  <w:r w:rsidR="00AA4EC7" w:rsidRPr="00B825DC">
                    <w:rPr>
                      <w:bCs/>
                      <w:sz w:val="28"/>
                      <w:szCs w:val="28"/>
                    </w:rPr>
                    <w:t xml:space="preserve"> or three paragraphs.  </w:t>
                  </w:r>
                </w:p>
                <w:p w:rsidR="00AA4EC7" w:rsidRPr="00B825DC" w:rsidRDefault="00CC7936" w:rsidP="00FF1729">
                  <w:pPr>
                    <w:rPr>
                      <w:bCs/>
                      <w:sz w:val="28"/>
                      <w:szCs w:val="28"/>
                    </w:rPr>
                  </w:pPr>
                  <w:r w:rsidRPr="00CC7936">
                    <w:rPr>
                      <w:b/>
                      <w:bCs/>
                      <w:sz w:val="28"/>
                      <w:szCs w:val="28"/>
                    </w:rPr>
                    <w:t>Question 4</w:t>
                  </w:r>
                  <w:r>
                    <w:rPr>
                      <w:bCs/>
                      <w:sz w:val="28"/>
                      <w:szCs w:val="28"/>
                    </w:rPr>
                    <w:t xml:space="preserve"> is always worth 16 marks + 4 SPAG . You need to consider the factor in the question + 2 other factors </w:t>
                  </w:r>
                </w:p>
                <w:p w:rsidR="007F6B3D" w:rsidRDefault="00CC7936" w:rsidP="00AA4EC7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7F6B3D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  <w:r w:rsidRPr="007F6B3D"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>How useful</w:t>
                  </w:r>
                  <w:r w:rsidR="007E0C83" w:rsidRPr="007F6B3D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  <w:r w:rsidR="007F6B3D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is Source 1 p 88 to a student studying the campaign for women's suffrage? </w:t>
                  </w:r>
                </w:p>
                <w:p w:rsidR="007F6B3D" w:rsidRDefault="00AA4EC7" w:rsidP="007F6B3D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7F6B3D"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>Explain the</w:t>
                  </w:r>
                  <w:r w:rsidR="00496A72" w:rsidRPr="007F6B3D"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 xml:space="preserve"> signifi</w:t>
                  </w:r>
                  <w:r w:rsidR="00496A72" w:rsidRPr="007F6B3D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cance of </w:t>
                  </w:r>
                  <w:r w:rsidR="007E0C83" w:rsidRPr="007F6B3D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  <w:r w:rsidR="007F6B3D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the General Strike in terms of gaining rights for workers. </w:t>
                  </w:r>
                </w:p>
                <w:p w:rsidR="007F6B3D" w:rsidRDefault="007F6B3D" w:rsidP="00CC7936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Compare the General Strike with the Miners Strike. In what ways were they similar?  </w:t>
                  </w:r>
                </w:p>
                <w:p w:rsidR="00FF1729" w:rsidRDefault="007E0C83" w:rsidP="007F6B3D">
                  <w:pPr>
                    <w:pStyle w:val="Default"/>
                    <w:ind w:left="720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League </w:t>
                  </w:r>
                </w:p>
                <w:p w:rsidR="00CC7936" w:rsidRPr="00CC7936" w:rsidRDefault="00CC7936" w:rsidP="00CC7936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How important were individuals in</w:t>
                  </w:r>
                  <w:r w:rsidR="007E0C83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the campaign for </w:t>
                  </w:r>
                  <w:r w:rsidR="007F6B3D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equal rights in the 20th Century? </w:t>
                  </w:r>
                </w:p>
              </w:txbxContent>
            </v:textbox>
            <w10:wrap type="square"/>
          </v:shape>
        </w:pict>
      </w:r>
      <w:r w:rsidR="006D57C5" w:rsidRPr="006D57C5">
        <w:rPr>
          <w:b/>
          <w:bCs/>
          <w:sz w:val="28"/>
          <w:szCs w:val="28"/>
          <w:u w:val="single"/>
        </w:rPr>
        <w:t xml:space="preserve">GCSE History Knowledge </w:t>
      </w:r>
      <w:r w:rsidR="001B3BB5" w:rsidRPr="006D57C5">
        <w:rPr>
          <w:b/>
          <w:bCs/>
          <w:sz w:val="28"/>
          <w:szCs w:val="28"/>
          <w:u w:val="single"/>
        </w:rPr>
        <w:t>Organiser:</w:t>
      </w:r>
      <w:r w:rsidR="006D57C5" w:rsidRPr="006D57C5">
        <w:rPr>
          <w:b/>
          <w:bCs/>
          <w:sz w:val="28"/>
          <w:szCs w:val="28"/>
          <w:u w:val="single"/>
        </w:rPr>
        <w:t xml:space="preserve"> The </w:t>
      </w:r>
      <w:r w:rsidR="001B3BB5">
        <w:rPr>
          <w:b/>
          <w:bCs/>
          <w:sz w:val="28"/>
          <w:szCs w:val="28"/>
          <w:u w:val="single"/>
        </w:rPr>
        <w:t>P</w:t>
      </w:r>
      <w:r w:rsidR="006D57C5" w:rsidRPr="006D57C5">
        <w:rPr>
          <w:b/>
          <w:bCs/>
          <w:sz w:val="28"/>
          <w:szCs w:val="28"/>
          <w:u w:val="single"/>
        </w:rPr>
        <w:t xml:space="preserve">ower and </w:t>
      </w:r>
      <w:r w:rsidR="001B3BB5" w:rsidRPr="006D57C5">
        <w:rPr>
          <w:b/>
          <w:bCs/>
          <w:sz w:val="28"/>
          <w:szCs w:val="28"/>
          <w:u w:val="single"/>
        </w:rPr>
        <w:t>the People</w:t>
      </w:r>
      <w:r w:rsidR="006D57C5" w:rsidRPr="006D57C5">
        <w:rPr>
          <w:b/>
          <w:bCs/>
          <w:sz w:val="28"/>
          <w:szCs w:val="28"/>
          <w:u w:val="single"/>
        </w:rPr>
        <w:t xml:space="preserve"> </w:t>
      </w:r>
      <w:r w:rsidR="001B3BB5" w:rsidRPr="006D57C5">
        <w:rPr>
          <w:b/>
          <w:bCs/>
          <w:sz w:val="28"/>
          <w:szCs w:val="28"/>
          <w:u w:val="single"/>
        </w:rPr>
        <w:t>(Paper</w:t>
      </w:r>
      <w:r w:rsidR="006D57C5" w:rsidRPr="006D57C5">
        <w:rPr>
          <w:b/>
          <w:bCs/>
          <w:sz w:val="28"/>
          <w:szCs w:val="28"/>
          <w:u w:val="single"/>
        </w:rPr>
        <w:t xml:space="preserve"> Two Section A) </w:t>
      </w:r>
    </w:p>
    <w:p w:rsidR="001B3BB5" w:rsidRPr="006D57C5" w:rsidRDefault="00B344F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Part Four : The 20th Century : Equality and </w:t>
      </w:r>
      <w:r w:rsidR="00657BAF">
        <w:rPr>
          <w:b/>
          <w:bCs/>
          <w:sz w:val="28"/>
          <w:szCs w:val="28"/>
        </w:rPr>
        <w:t>Rights</w:t>
      </w:r>
      <w:r>
        <w:rPr>
          <w:b/>
          <w:bCs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688"/>
        <w:gridCol w:w="4173"/>
      </w:tblGrid>
      <w:tr w:rsidR="00FF1729" w:rsidRPr="00832F18" w:rsidTr="001B3BB5">
        <w:trPr>
          <w:trHeight w:val="262"/>
        </w:trPr>
        <w:tc>
          <w:tcPr>
            <w:tcW w:w="4861" w:type="dxa"/>
            <w:gridSpan w:val="2"/>
          </w:tcPr>
          <w:p w:rsidR="00FF1729" w:rsidRPr="001B3BB5" w:rsidRDefault="00FF1729" w:rsidP="00216508">
            <w:pPr>
              <w:rPr>
                <w:b/>
                <w:bCs/>
                <w:u w:val="single"/>
              </w:rPr>
            </w:pPr>
            <w:r w:rsidRPr="001B3BB5">
              <w:rPr>
                <w:b/>
                <w:bCs/>
                <w:u w:val="single"/>
              </w:rPr>
              <w:t>Sub-topics</w:t>
            </w:r>
          </w:p>
        </w:tc>
      </w:tr>
      <w:tr w:rsidR="00FF1729" w:rsidRPr="00832F18" w:rsidTr="003A7C54">
        <w:trPr>
          <w:trHeight w:val="1742"/>
        </w:trPr>
        <w:tc>
          <w:tcPr>
            <w:tcW w:w="688" w:type="dxa"/>
          </w:tcPr>
          <w:p w:rsidR="00FF1729" w:rsidRPr="0058488A" w:rsidRDefault="0058488A" w:rsidP="00216508">
            <w:pPr>
              <w:rPr>
                <w:bCs/>
                <w:sz w:val="24"/>
                <w:szCs w:val="24"/>
              </w:rPr>
            </w:pPr>
            <w:r w:rsidRPr="0058488A">
              <w:rPr>
                <w:bCs/>
                <w:sz w:val="24"/>
                <w:szCs w:val="24"/>
              </w:rPr>
              <w:t>2</w:t>
            </w:r>
            <w:r w:rsidR="00FF1729" w:rsidRPr="0058488A">
              <w:rPr>
                <w:bCs/>
                <w:sz w:val="24"/>
                <w:szCs w:val="24"/>
              </w:rPr>
              <w:t>.</w:t>
            </w:r>
            <w:r w:rsidR="00496A72" w:rsidRPr="0058488A">
              <w:rPr>
                <w:bCs/>
                <w:sz w:val="24"/>
                <w:szCs w:val="24"/>
              </w:rPr>
              <w:t>1</w:t>
            </w:r>
          </w:p>
          <w:p w:rsidR="00496A72" w:rsidRPr="0058488A" w:rsidRDefault="0058488A" w:rsidP="00216508">
            <w:pPr>
              <w:rPr>
                <w:bCs/>
                <w:sz w:val="24"/>
                <w:szCs w:val="24"/>
              </w:rPr>
            </w:pPr>
            <w:r w:rsidRPr="0058488A">
              <w:rPr>
                <w:bCs/>
                <w:sz w:val="24"/>
                <w:szCs w:val="24"/>
              </w:rPr>
              <w:t>2</w:t>
            </w:r>
            <w:r w:rsidR="00496A72" w:rsidRPr="0058488A">
              <w:rPr>
                <w:bCs/>
                <w:sz w:val="24"/>
                <w:szCs w:val="24"/>
              </w:rPr>
              <w:t xml:space="preserve">.2 </w:t>
            </w:r>
          </w:p>
        </w:tc>
        <w:tc>
          <w:tcPr>
            <w:tcW w:w="4172" w:type="dxa"/>
          </w:tcPr>
          <w:p w:rsidR="002A57C3" w:rsidRPr="002A57C3" w:rsidRDefault="002A57C3" w:rsidP="002A57C3">
            <w:pPr>
              <w:numPr>
                <w:ilvl w:val="0"/>
                <w:numId w:val="23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ascii="Helvetica" w:eastAsia="Times New Roman" w:hAnsi="Helvetica" w:cs="Helvetica"/>
                <w:color w:val="4C4C4B"/>
                <w:sz w:val="28"/>
                <w:szCs w:val="28"/>
                <w:lang w:eastAsia="en-GB"/>
              </w:rPr>
            </w:pPr>
            <w:r w:rsidRPr="002A57C3">
              <w:rPr>
                <w:rFonts w:ascii="Helvetica" w:eastAsia="Times New Roman" w:hAnsi="Helvetica" w:cs="Helvetica"/>
                <w:color w:val="4C4C4B"/>
                <w:sz w:val="28"/>
                <w:szCs w:val="28"/>
                <w:lang w:eastAsia="en-GB"/>
              </w:rPr>
              <w:t xml:space="preserve">Women’s rights: the campaign for women’s suffrage, reasons, methods and responses; role of individuals, including the </w:t>
            </w:r>
            <w:r w:rsidR="00DC2104" w:rsidRPr="002A57C3">
              <w:rPr>
                <w:rFonts w:ascii="Helvetica" w:eastAsia="Times New Roman" w:hAnsi="Helvetica" w:cs="Helvetica"/>
                <w:color w:val="4C4C4B"/>
                <w:sz w:val="28"/>
                <w:szCs w:val="28"/>
                <w:lang w:eastAsia="en-GB"/>
              </w:rPr>
              <w:t>Pankhurst's</w:t>
            </w:r>
            <w:r w:rsidRPr="002A57C3">
              <w:rPr>
                <w:rFonts w:ascii="Helvetica" w:eastAsia="Times New Roman" w:hAnsi="Helvetica" w:cs="Helvetica"/>
                <w:color w:val="4C4C4B"/>
                <w:sz w:val="28"/>
                <w:szCs w:val="28"/>
                <w:lang w:eastAsia="en-GB"/>
              </w:rPr>
              <w:t>; the reasons for the extension of the franchise and its impact; progress towards equality in the second half of the 20</w:t>
            </w:r>
            <w:r w:rsidRPr="002A57C3">
              <w:rPr>
                <w:rFonts w:ascii="Helvetica" w:eastAsia="Times New Roman" w:hAnsi="Helvetica" w:cs="Helvetica"/>
                <w:color w:val="4C4C4B"/>
                <w:sz w:val="28"/>
                <w:szCs w:val="28"/>
                <w:vertAlign w:val="superscript"/>
                <w:lang w:eastAsia="en-GB"/>
              </w:rPr>
              <w:t>th</w:t>
            </w:r>
            <w:r w:rsidRPr="002A57C3">
              <w:rPr>
                <w:rFonts w:ascii="Helvetica" w:eastAsia="Times New Roman" w:hAnsi="Helvetica" w:cs="Helvetica"/>
                <w:color w:val="4C4C4B"/>
                <w:sz w:val="28"/>
                <w:szCs w:val="28"/>
                <w:lang w:eastAsia="en-GB"/>
              </w:rPr>
              <w:t> century.</w:t>
            </w:r>
          </w:p>
          <w:p w:rsidR="002A57C3" w:rsidRPr="002A57C3" w:rsidRDefault="002A57C3" w:rsidP="002A57C3">
            <w:pPr>
              <w:numPr>
                <w:ilvl w:val="0"/>
                <w:numId w:val="23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ascii="Helvetica" w:eastAsia="Times New Roman" w:hAnsi="Helvetica" w:cs="Helvetica"/>
                <w:color w:val="4C4C4B"/>
                <w:sz w:val="28"/>
                <w:szCs w:val="28"/>
                <w:lang w:eastAsia="en-GB"/>
              </w:rPr>
            </w:pPr>
            <w:r w:rsidRPr="002A57C3">
              <w:rPr>
                <w:rFonts w:ascii="Helvetica" w:eastAsia="Times New Roman" w:hAnsi="Helvetica" w:cs="Helvetica"/>
                <w:color w:val="4C4C4B"/>
                <w:sz w:val="28"/>
                <w:szCs w:val="28"/>
                <w:lang w:eastAsia="en-GB"/>
              </w:rPr>
              <w:t>.</w:t>
            </w:r>
          </w:p>
          <w:p w:rsidR="00FF1729" w:rsidRPr="002A57C3" w:rsidRDefault="00FF1729" w:rsidP="00657BAF">
            <w:pPr>
              <w:shd w:val="clear" w:color="auto" w:fill="FFFFFF"/>
              <w:spacing w:after="24" w:line="360" w:lineRule="atLeast"/>
              <w:textAlignment w:val="baseline"/>
              <w:rPr>
                <w:rFonts w:cstheme="minorHAnsi"/>
                <w:sz w:val="28"/>
                <w:szCs w:val="28"/>
              </w:rPr>
            </w:pPr>
          </w:p>
        </w:tc>
      </w:tr>
      <w:tr w:rsidR="00FF1729" w:rsidRPr="00832F18" w:rsidTr="003A7C54">
        <w:trPr>
          <w:trHeight w:val="1721"/>
        </w:trPr>
        <w:tc>
          <w:tcPr>
            <w:tcW w:w="688" w:type="dxa"/>
          </w:tcPr>
          <w:p w:rsidR="00FF1729" w:rsidRPr="0058488A" w:rsidRDefault="0058488A" w:rsidP="00216508">
            <w:pPr>
              <w:rPr>
                <w:sz w:val="24"/>
                <w:szCs w:val="24"/>
              </w:rPr>
            </w:pPr>
            <w:r w:rsidRPr="0058488A">
              <w:rPr>
                <w:sz w:val="24"/>
                <w:szCs w:val="24"/>
              </w:rPr>
              <w:t>2</w:t>
            </w:r>
            <w:r w:rsidR="00FF1729" w:rsidRPr="0058488A">
              <w:rPr>
                <w:sz w:val="24"/>
                <w:szCs w:val="24"/>
              </w:rPr>
              <w:t>.</w:t>
            </w:r>
            <w:r w:rsidR="00496A72" w:rsidRPr="0058488A">
              <w:rPr>
                <w:sz w:val="24"/>
                <w:szCs w:val="24"/>
              </w:rPr>
              <w:t xml:space="preserve">3 </w:t>
            </w:r>
          </w:p>
        </w:tc>
        <w:tc>
          <w:tcPr>
            <w:tcW w:w="4172" w:type="dxa"/>
          </w:tcPr>
          <w:p w:rsidR="002A57C3" w:rsidRPr="002A57C3" w:rsidRDefault="002A57C3" w:rsidP="002A57C3">
            <w:pPr>
              <w:numPr>
                <w:ilvl w:val="0"/>
                <w:numId w:val="23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ascii="Helvetica" w:eastAsia="Times New Roman" w:hAnsi="Helvetica" w:cs="Helvetica"/>
                <w:color w:val="4C4C4B"/>
                <w:sz w:val="28"/>
                <w:szCs w:val="28"/>
                <w:lang w:eastAsia="en-GB"/>
              </w:rPr>
            </w:pPr>
            <w:r w:rsidRPr="002A57C3">
              <w:rPr>
                <w:rFonts w:ascii="Helvetica" w:eastAsia="Times New Roman" w:hAnsi="Helvetica" w:cs="Helvetica"/>
                <w:color w:val="4C4C4B"/>
                <w:sz w:val="28"/>
                <w:szCs w:val="28"/>
                <w:lang w:eastAsia="en-GB"/>
              </w:rPr>
              <w:t>Workers’ rights: the General Strike (1926), actions, reactions and impact; trade union reform in the late 20</w:t>
            </w:r>
            <w:r w:rsidRPr="002A57C3">
              <w:rPr>
                <w:rFonts w:ascii="Helvetica" w:eastAsia="Times New Roman" w:hAnsi="Helvetica" w:cs="Helvetica"/>
                <w:color w:val="4C4C4B"/>
                <w:sz w:val="28"/>
                <w:szCs w:val="28"/>
                <w:vertAlign w:val="superscript"/>
                <w:lang w:eastAsia="en-GB"/>
              </w:rPr>
              <w:t>th</w:t>
            </w:r>
            <w:r w:rsidRPr="002A57C3">
              <w:rPr>
                <w:rFonts w:ascii="Helvetica" w:eastAsia="Times New Roman" w:hAnsi="Helvetica" w:cs="Helvetica"/>
                <w:color w:val="4C4C4B"/>
                <w:sz w:val="28"/>
                <w:szCs w:val="28"/>
                <w:lang w:eastAsia="en-GB"/>
              </w:rPr>
              <w:t> century.</w:t>
            </w:r>
          </w:p>
          <w:p w:rsidR="00FF1729" w:rsidRPr="002A57C3" w:rsidRDefault="00FF1729" w:rsidP="002A57C3">
            <w:pPr>
              <w:numPr>
                <w:ilvl w:val="0"/>
                <w:numId w:val="18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</w:p>
        </w:tc>
      </w:tr>
      <w:tr w:rsidR="00FF1729" w:rsidRPr="00832F18" w:rsidTr="001B3BB5">
        <w:trPr>
          <w:trHeight w:val="2381"/>
        </w:trPr>
        <w:tc>
          <w:tcPr>
            <w:tcW w:w="688" w:type="dxa"/>
          </w:tcPr>
          <w:p w:rsidR="00FF1729" w:rsidRPr="0058488A" w:rsidRDefault="0058488A" w:rsidP="00216508">
            <w:pPr>
              <w:rPr>
                <w:bCs/>
                <w:sz w:val="24"/>
                <w:szCs w:val="24"/>
              </w:rPr>
            </w:pPr>
            <w:r w:rsidRPr="0058488A">
              <w:rPr>
                <w:bCs/>
                <w:sz w:val="24"/>
                <w:szCs w:val="24"/>
              </w:rPr>
              <w:t xml:space="preserve">2 </w:t>
            </w:r>
            <w:r w:rsidR="00FF1729" w:rsidRPr="0058488A">
              <w:rPr>
                <w:bCs/>
                <w:sz w:val="24"/>
                <w:szCs w:val="24"/>
              </w:rPr>
              <w:t>.</w:t>
            </w:r>
            <w:r w:rsidR="00496A72" w:rsidRPr="0058488A">
              <w:rPr>
                <w:bCs/>
                <w:sz w:val="24"/>
                <w:szCs w:val="24"/>
              </w:rPr>
              <w:t xml:space="preserve">4 </w:t>
            </w:r>
          </w:p>
        </w:tc>
        <w:tc>
          <w:tcPr>
            <w:tcW w:w="4172" w:type="dxa"/>
          </w:tcPr>
          <w:p w:rsidR="00FF1729" w:rsidRPr="002A57C3" w:rsidRDefault="002A57C3" w:rsidP="002A57C3">
            <w:pPr>
              <w:numPr>
                <w:ilvl w:val="0"/>
                <w:numId w:val="18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 w:rsidRPr="002A57C3">
              <w:rPr>
                <w:rFonts w:ascii="Helvetica" w:eastAsia="Times New Roman" w:hAnsi="Helvetica" w:cs="Helvetica"/>
                <w:color w:val="4C4C4B"/>
                <w:sz w:val="28"/>
                <w:szCs w:val="28"/>
                <w:lang w:eastAsia="en-GB"/>
              </w:rPr>
              <w:t xml:space="preserve">Minority rights: the development of multi-racial society since the Second World War; discrimination, protest and reform; the Brixton Riots, their impact, including the Scarman </w:t>
            </w:r>
          </w:p>
        </w:tc>
      </w:tr>
    </w:tbl>
    <w:p w:rsidR="00B825DC" w:rsidRPr="001B3BB5" w:rsidRDefault="00B825DC" w:rsidP="00B825DC">
      <w:pPr>
        <w:spacing w:after="0"/>
        <w:rPr>
          <w:b/>
          <w:sz w:val="28"/>
          <w:szCs w:val="28"/>
          <w:u w:val="single"/>
        </w:rPr>
      </w:pPr>
      <w:r w:rsidRPr="001B3BB5">
        <w:rPr>
          <w:b/>
          <w:sz w:val="28"/>
          <w:szCs w:val="28"/>
          <w:u w:val="single"/>
        </w:rPr>
        <w:t>Stretch and Challenge – wider reading / independent tasks:</w:t>
      </w:r>
    </w:p>
    <w:p w:rsidR="0010735A" w:rsidRDefault="002A57C3" w:rsidP="0010735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1. Complete research into Millicent Fawcett, Barbara Castle</w:t>
      </w:r>
      <w:r w:rsidR="00DC2104">
        <w:rPr>
          <w:sz w:val="24"/>
          <w:szCs w:val="24"/>
        </w:rPr>
        <w:t xml:space="preserve">, Betty Boothroyd. </w:t>
      </w:r>
    </w:p>
    <w:p w:rsidR="00DC2104" w:rsidRDefault="00DC2104" w:rsidP="0010735A">
      <w:pPr>
        <w:pStyle w:val="ListParagraph"/>
      </w:pPr>
      <w:r>
        <w:t xml:space="preserve">2.  </w:t>
      </w:r>
      <w:r w:rsidRPr="00DC2104">
        <w:t>https://youtu.be/YmUNjphPHJ4</w:t>
      </w:r>
      <w:r>
        <w:t xml:space="preserve">  1 hour documentary on the  Brixton Riots, </w:t>
      </w:r>
    </w:p>
    <w:p w:rsidR="00DC2104" w:rsidRDefault="00DC2104" w:rsidP="0010735A">
      <w:pPr>
        <w:pStyle w:val="ListParagraph"/>
      </w:pPr>
      <w:r>
        <w:t>3. Watch the 2010 film Made In Dagenham.</w:t>
      </w:r>
    </w:p>
    <w:p w:rsidR="00DC2104" w:rsidRDefault="00DC2104" w:rsidP="0010735A">
      <w:pPr>
        <w:pStyle w:val="ListParagraph"/>
      </w:pPr>
      <w:r>
        <w:t xml:space="preserve">4. Read Small Island by Andrea Levy to  examine the lives of those who arrived on the Windrush.  </w:t>
      </w:r>
    </w:p>
    <w:p w:rsidR="0019554D" w:rsidRDefault="00DC2104" w:rsidP="0010735A">
      <w:pPr>
        <w:pStyle w:val="ListParagraph"/>
      </w:pPr>
      <w:r>
        <w:t xml:space="preserve">5. </w:t>
      </w:r>
      <w:r w:rsidRPr="00DC2104">
        <w:t>https://youtu.be/GamxNrkwqMw</w:t>
      </w:r>
      <w:r>
        <w:t xml:space="preserve">  Research how The Wind rush generation are treated today.</w:t>
      </w:r>
    </w:p>
    <w:p w:rsidR="0019554D" w:rsidRDefault="0019554D" w:rsidP="0010735A">
      <w:pPr>
        <w:pStyle w:val="ListParagraph"/>
      </w:pPr>
      <w:r>
        <w:t xml:space="preserve">6. Go to the supplementary resources on the GCSE pod.  Listen to the podcasts on a) Women's suffrage 1840 - 1918 </w:t>
      </w:r>
    </w:p>
    <w:p w:rsidR="00DC2104" w:rsidRDefault="0019554D" w:rsidP="0010735A">
      <w:pPr>
        <w:pStyle w:val="ListParagraph"/>
      </w:pPr>
      <w:r>
        <w:t xml:space="preserve">and Women's suffrage - The impact of World War One. </w:t>
      </w:r>
      <w:r w:rsidR="00DC2104">
        <w:t xml:space="preserve"> </w:t>
      </w:r>
    </w:p>
    <w:p w:rsidR="0010735A" w:rsidRDefault="0010735A" w:rsidP="0010735A">
      <w:pPr>
        <w:pStyle w:val="ListParagraph"/>
        <w:spacing w:after="0"/>
        <w:rPr>
          <w:sz w:val="28"/>
          <w:szCs w:val="28"/>
        </w:rPr>
      </w:pPr>
    </w:p>
    <w:p w:rsidR="003A7C54" w:rsidRDefault="003A7C54" w:rsidP="0010735A">
      <w:pPr>
        <w:pStyle w:val="ListParagraph"/>
        <w:spacing w:after="0"/>
        <w:rPr>
          <w:sz w:val="28"/>
          <w:szCs w:val="28"/>
        </w:rPr>
      </w:pPr>
    </w:p>
    <w:p w:rsidR="003A7C54" w:rsidRPr="001B3BB5" w:rsidRDefault="003A7C54" w:rsidP="0010735A">
      <w:pPr>
        <w:pStyle w:val="ListParagraph"/>
        <w:spacing w:after="0"/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122"/>
        <w:gridCol w:w="8334"/>
      </w:tblGrid>
      <w:tr w:rsidR="00DC2104" w:rsidTr="001B3BB5">
        <w:tc>
          <w:tcPr>
            <w:tcW w:w="2122" w:type="dxa"/>
          </w:tcPr>
          <w:p w:rsidR="00B825DC" w:rsidRPr="001B3BB5" w:rsidRDefault="00B825DC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 xml:space="preserve">Key Terms </w:t>
            </w:r>
          </w:p>
        </w:tc>
        <w:tc>
          <w:tcPr>
            <w:tcW w:w="8334" w:type="dxa"/>
          </w:tcPr>
          <w:p w:rsidR="00B825DC" w:rsidRPr="001B3BB5" w:rsidRDefault="00B825DC">
            <w:pPr>
              <w:rPr>
                <w:sz w:val="28"/>
                <w:szCs w:val="28"/>
              </w:rPr>
            </w:pPr>
          </w:p>
        </w:tc>
      </w:tr>
      <w:tr w:rsidR="00DC2104" w:rsidTr="001B3BB5">
        <w:tc>
          <w:tcPr>
            <w:tcW w:w="2122" w:type="dxa"/>
          </w:tcPr>
          <w:p w:rsidR="00B825DC" w:rsidRPr="001B3BB5" w:rsidRDefault="007F6B3D" w:rsidP="007F6B3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Blackleg</w:t>
            </w:r>
            <w:r w:rsidR="003A7C54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334" w:type="dxa"/>
          </w:tcPr>
          <w:p w:rsidR="00B825DC" w:rsidRPr="001B3BB5" w:rsidRDefault="007F6B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Worker used to break a strike by going through a picket line to carry on working </w:t>
            </w:r>
          </w:p>
        </w:tc>
      </w:tr>
      <w:tr w:rsidR="00DC2104" w:rsidTr="001B3BB5">
        <w:tc>
          <w:tcPr>
            <w:tcW w:w="2122" w:type="dxa"/>
          </w:tcPr>
          <w:p w:rsidR="00B825DC" w:rsidRPr="001B3BB5" w:rsidRDefault="007F6B3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Colour Bar</w:t>
            </w:r>
          </w:p>
        </w:tc>
        <w:tc>
          <w:tcPr>
            <w:tcW w:w="8334" w:type="dxa"/>
          </w:tcPr>
          <w:p w:rsidR="00B825DC" w:rsidRPr="001B3BB5" w:rsidRDefault="007F6B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To place restrictions on people doing something because of the colour of their skin. </w:t>
            </w:r>
          </w:p>
        </w:tc>
      </w:tr>
      <w:tr w:rsidR="00DC2104" w:rsidTr="001B3BB5">
        <w:tc>
          <w:tcPr>
            <w:tcW w:w="2122" w:type="dxa"/>
          </w:tcPr>
          <w:p w:rsidR="00B825DC" w:rsidRPr="001B3BB5" w:rsidRDefault="007F6B3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Cruise missiles </w:t>
            </w:r>
          </w:p>
        </w:tc>
        <w:tc>
          <w:tcPr>
            <w:tcW w:w="8334" w:type="dxa"/>
          </w:tcPr>
          <w:p w:rsidR="00B825DC" w:rsidRPr="001B3BB5" w:rsidRDefault="003A7C54" w:rsidP="007F6B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F6B3D">
              <w:rPr>
                <w:sz w:val="28"/>
                <w:szCs w:val="28"/>
              </w:rPr>
              <w:t xml:space="preserve">Missiles with a nuclear warhead designed to travel huge distances and deliver an accurate hit on a target. In 1981 , mostly targeted at the USSR and its allies in Eastern Europe. </w:t>
            </w:r>
          </w:p>
        </w:tc>
      </w:tr>
      <w:tr w:rsidR="00DC2104" w:rsidTr="001B3BB5">
        <w:tc>
          <w:tcPr>
            <w:tcW w:w="2122" w:type="dxa"/>
          </w:tcPr>
          <w:p w:rsidR="00B825DC" w:rsidRPr="001B3BB5" w:rsidRDefault="007F6B3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Marginalise </w:t>
            </w:r>
          </w:p>
        </w:tc>
        <w:tc>
          <w:tcPr>
            <w:tcW w:w="8334" w:type="dxa"/>
          </w:tcPr>
          <w:p w:rsidR="0058488A" w:rsidRPr="001B3BB5" w:rsidRDefault="003A7C54" w:rsidP="007F6B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F6B3D">
              <w:rPr>
                <w:sz w:val="28"/>
                <w:szCs w:val="28"/>
              </w:rPr>
              <w:t xml:space="preserve">Reduce in importance , push to the edges , have less influence. </w:t>
            </w:r>
          </w:p>
        </w:tc>
      </w:tr>
      <w:tr w:rsidR="00DC2104" w:rsidTr="001B3BB5">
        <w:tc>
          <w:tcPr>
            <w:tcW w:w="2122" w:type="dxa"/>
          </w:tcPr>
          <w:p w:rsidR="00B825DC" w:rsidRPr="001B3BB5" w:rsidRDefault="00F75C8A" w:rsidP="007F6B3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A7C54">
              <w:rPr>
                <w:b/>
                <w:bCs/>
                <w:sz w:val="28"/>
                <w:szCs w:val="28"/>
              </w:rPr>
              <w:t xml:space="preserve"> </w:t>
            </w:r>
            <w:r w:rsidR="007F6B3D">
              <w:rPr>
                <w:b/>
                <w:bCs/>
                <w:sz w:val="28"/>
                <w:szCs w:val="28"/>
              </w:rPr>
              <w:t xml:space="preserve">Stop and search </w:t>
            </w:r>
          </w:p>
        </w:tc>
        <w:tc>
          <w:tcPr>
            <w:tcW w:w="8334" w:type="dxa"/>
          </w:tcPr>
          <w:p w:rsidR="00B825DC" w:rsidRPr="001B3BB5" w:rsidRDefault="00F75C8A" w:rsidP="007F6B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F6B3D">
              <w:rPr>
                <w:sz w:val="28"/>
                <w:szCs w:val="28"/>
              </w:rPr>
              <w:t xml:space="preserve">Controversial police policy by which they could stop any person and search them in the street. </w:t>
            </w:r>
          </w:p>
        </w:tc>
      </w:tr>
    </w:tbl>
    <w:p w:rsidR="00FF1729" w:rsidRDefault="001111E6" w:rsidP="00A83593">
      <w:r w:rsidRPr="001111E6">
        <w:rPr>
          <w:noProof/>
          <w:sz w:val="20"/>
          <w:szCs w:val="20"/>
          <w:lang w:eastAsia="en-GB"/>
        </w:rPr>
        <w:pict>
          <v:shape id="_x0000_s1028" type="#_x0000_t202" style="position:absolute;margin-left:-24.75pt;margin-top:30.8pt;width:558pt;height:458.15pt;z-index:251659264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4cxJQIAAE4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">
            <v:textbox style="mso-next-textbox:#_x0000_s1028">
              <w:txbxContent>
                <w:p w:rsidR="004B3E63" w:rsidRDefault="00FF1729" w:rsidP="004B3E63">
                  <w:pPr>
                    <w:spacing w:after="0"/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</w:pPr>
                  <w:r w:rsidRPr="008957FA"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  <w:t>Key facts</w:t>
                  </w:r>
                </w:p>
                <w:p w:rsidR="004B3E63" w:rsidRPr="00657BAF" w:rsidRDefault="007F6B3D" w:rsidP="007F6B3D">
                  <w:pPr>
                    <w:spacing w:after="0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4</w:t>
                  </w:r>
                  <w:r w:rsidR="00A83593" w:rsidRPr="004B3E63">
                    <w:rPr>
                      <w:b/>
                      <w:bCs/>
                      <w:sz w:val="28"/>
                      <w:szCs w:val="28"/>
                    </w:rPr>
                    <w:t>.1/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4</w:t>
                  </w:r>
                  <w:r w:rsidR="004B3E63">
                    <w:rPr>
                      <w:b/>
                      <w:bCs/>
                      <w:sz w:val="28"/>
                      <w:szCs w:val="28"/>
                    </w:rPr>
                    <w:t xml:space="preserve">.2  </w:t>
                  </w:r>
                  <w:r w:rsidRPr="00657BAF">
                    <w:rPr>
                      <w:bCs/>
                      <w:sz w:val="28"/>
                      <w:szCs w:val="28"/>
                    </w:rPr>
                    <w:t xml:space="preserve">By the end of the period studied women obtained the vote on the </w:t>
                  </w:r>
                  <w:r w:rsidR="00657BAF">
                    <w:rPr>
                      <w:bCs/>
                      <w:sz w:val="28"/>
                      <w:szCs w:val="28"/>
                    </w:rPr>
                    <w:t>sam</w:t>
                  </w:r>
                  <w:r w:rsidR="00657BAF" w:rsidRPr="00657BAF">
                    <w:rPr>
                      <w:bCs/>
                      <w:sz w:val="28"/>
                      <w:szCs w:val="28"/>
                    </w:rPr>
                    <w:t>e</w:t>
                  </w:r>
                  <w:r w:rsidRPr="00657BAF">
                    <w:rPr>
                      <w:bCs/>
                      <w:sz w:val="28"/>
                      <w:szCs w:val="28"/>
                    </w:rPr>
                    <w:t xml:space="preserve"> basis as men, </w:t>
                  </w:r>
                </w:p>
                <w:p w:rsidR="00657BAF" w:rsidRPr="00657BAF" w:rsidRDefault="007F6B3D" w:rsidP="00657BAF">
                  <w:pPr>
                    <w:pStyle w:val="ListParagraph"/>
                    <w:numPr>
                      <w:ilvl w:val="0"/>
                      <w:numId w:val="2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657BAF">
                    <w:rPr>
                      <w:bCs/>
                      <w:sz w:val="28"/>
                      <w:szCs w:val="28"/>
                    </w:rPr>
                    <w:t xml:space="preserve">By 1969 </w:t>
                  </w:r>
                  <w:r w:rsidR="00657BAF" w:rsidRPr="00657BAF">
                    <w:rPr>
                      <w:bCs/>
                      <w:sz w:val="28"/>
                      <w:szCs w:val="28"/>
                    </w:rPr>
                    <w:t>everyone</w:t>
                  </w:r>
                  <w:r w:rsidRPr="00657BAF">
                    <w:rPr>
                      <w:bCs/>
                      <w:sz w:val="28"/>
                      <w:szCs w:val="28"/>
                    </w:rPr>
                    <w:t xml:space="preserve"> in the country over 18 could vote and since 1970 Equal Pay Act, employers have had to pay men and women equally</w:t>
                  </w:r>
                </w:p>
                <w:p w:rsidR="00657BAF" w:rsidRPr="00657BAF" w:rsidRDefault="00657BAF" w:rsidP="00657BAF">
                  <w:pPr>
                    <w:pStyle w:val="ListParagraph"/>
                    <w:numPr>
                      <w:ilvl w:val="0"/>
                      <w:numId w:val="2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657BAF">
                    <w:rPr>
                      <w:bCs/>
                      <w:sz w:val="28"/>
                      <w:szCs w:val="28"/>
                    </w:rPr>
                    <w:t xml:space="preserve">Many men were reluctant to concede the vote to and equal rights to women </w:t>
                  </w:r>
                </w:p>
                <w:p w:rsidR="00657BAF" w:rsidRPr="00657BAF" w:rsidRDefault="00657BAF" w:rsidP="00657BAF">
                  <w:pPr>
                    <w:pStyle w:val="ListParagraph"/>
                    <w:numPr>
                      <w:ilvl w:val="0"/>
                      <w:numId w:val="2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657BAF">
                    <w:rPr>
                      <w:bCs/>
                      <w:sz w:val="28"/>
                      <w:szCs w:val="28"/>
                    </w:rPr>
                    <w:t xml:space="preserve">Today on average, women earn 30% less than men, </w:t>
                  </w:r>
                </w:p>
                <w:p w:rsidR="007F6B3D" w:rsidRPr="00657BAF" w:rsidRDefault="00657BAF" w:rsidP="00657BAF">
                  <w:pPr>
                    <w:pStyle w:val="ListParagraph"/>
                    <w:numPr>
                      <w:ilvl w:val="0"/>
                      <w:numId w:val="21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657BAF">
                    <w:rPr>
                      <w:bCs/>
                      <w:sz w:val="28"/>
                      <w:szCs w:val="28"/>
                    </w:rPr>
                    <w:t xml:space="preserve">women have managed to progress towards equality sometimes through their own efforts and sometimes through the efforts of the government. </w:t>
                  </w:r>
                  <w:r w:rsidR="007F6B3D" w:rsidRPr="00657BAF">
                    <w:rPr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4B3E63" w:rsidRDefault="007F6B3D" w:rsidP="007F6B3D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  <w:r w:rsidR="004B3E63" w:rsidRPr="004B3E63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A83593" w:rsidRPr="004B3E63">
                    <w:rPr>
                      <w:b/>
                      <w:sz w:val="28"/>
                      <w:szCs w:val="28"/>
                    </w:rPr>
                    <w:t>.3</w:t>
                  </w:r>
                  <w:r w:rsidR="00A83593" w:rsidRPr="004B3E63">
                    <w:rPr>
                      <w:sz w:val="28"/>
                      <w:szCs w:val="28"/>
                    </w:rPr>
                    <w:t xml:space="preserve"> </w:t>
                  </w:r>
                  <w:r w:rsidR="00657BAF">
                    <w:rPr>
                      <w:sz w:val="28"/>
                      <w:szCs w:val="28"/>
                    </w:rPr>
                    <w:t xml:space="preserve"> Trade Unions have been an important part of life throughout the 20th century. They have helped workers achieve a better standard of living in a way voting in elections could not</w:t>
                  </w:r>
                </w:p>
                <w:p w:rsidR="00657BAF" w:rsidRPr="00657BAF" w:rsidRDefault="00657BAF" w:rsidP="00657BAF">
                  <w:pPr>
                    <w:pStyle w:val="ListParagraph"/>
                    <w:numPr>
                      <w:ilvl w:val="0"/>
                      <w:numId w:val="22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657BAF">
                    <w:rPr>
                      <w:sz w:val="28"/>
                      <w:szCs w:val="28"/>
                    </w:rPr>
                    <w:t xml:space="preserve">Some people have argued that as the unions have become too powerful and needed weakening. </w:t>
                  </w:r>
                </w:p>
                <w:p w:rsidR="00657BAF" w:rsidRPr="00657BAF" w:rsidRDefault="00657BAF" w:rsidP="00657BAF">
                  <w:pPr>
                    <w:pStyle w:val="ListParagraph"/>
                    <w:numPr>
                      <w:ilvl w:val="0"/>
                      <w:numId w:val="22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657BAF">
                    <w:rPr>
                      <w:sz w:val="28"/>
                      <w:szCs w:val="28"/>
                    </w:rPr>
                    <w:t>There have been successes like the Dagenham sewing machinists in 1968 and there have been failures like the miners' strike</w:t>
                  </w:r>
                </w:p>
                <w:p w:rsidR="00657BAF" w:rsidRDefault="00657BAF" w:rsidP="00657BAF">
                  <w:pPr>
                    <w:pStyle w:val="ListParagraph"/>
                    <w:numPr>
                      <w:ilvl w:val="0"/>
                      <w:numId w:val="22"/>
                    </w:numPr>
                    <w:spacing w:after="0"/>
                    <w:rPr>
                      <w:b/>
                      <w:sz w:val="28"/>
                      <w:szCs w:val="28"/>
                    </w:rPr>
                  </w:pPr>
                  <w:r w:rsidRPr="00657BAF">
                    <w:rPr>
                      <w:sz w:val="28"/>
                      <w:szCs w:val="28"/>
                    </w:rPr>
                    <w:t xml:space="preserve">Some argue that improvements have come about because of union activity . other believe it is because of governments. </w:t>
                  </w:r>
                </w:p>
                <w:p w:rsidR="007F6B3D" w:rsidRPr="00657BAF" w:rsidRDefault="007F6B3D" w:rsidP="00657BAF">
                  <w:pPr>
                    <w:pStyle w:val="ListParagraph"/>
                    <w:spacing w:after="0"/>
                    <w:rPr>
                      <w:b/>
                      <w:sz w:val="28"/>
                      <w:szCs w:val="28"/>
                    </w:rPr>
                  </w:pPr>
                  <w:r w:rsidRPr="00657BAF">
                    <w:rPr>
                      <w:sz w:val="28"/>
                      <w:szCs w:val="28"/>
                    </w:rPr>
                    <w:t>4</w:t>
                  </w:r>
                  <w:r w:rsidR="004B3E63" w:rsidRPr="00657BAF">
                    <w:rPr>
                      <w:sz w:val="28"/>
                      <w:szCs w:val="28"/>
                    </w:rPr>
                    <w:t xml:space="preserve">.4  </w:t>
                  </w:r>
                  <w:r w:rsidR="00657BAF" w:rsidRPr="00657BAF">
                    <w:rPr>
                      <w:sz w:val="28"/>
                      <w:szCs w:val="28"/>
                    </w:rPr>
                    <w:t>Migrants have come to Britain and have made a valuable contribution to economic life since the Second World War</w:t>
                  </w:r>
                </w:p>
                <w:p w:rsidR="00657BAF" w:rsidRPr="00657BAF" w:rsidRDefault="00657BAF" w:rsidP="00657BAF">
                  <w:pPr>
                    <w:pStyle w:val="ListParagraph"/>
                    <w:numPr>
                      <w:ilvl w:val="0"/>
                      <w:numId w:val="22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657BAF">
                    <w:rPr>
                      <w:sz w:val="28"/>
                      <w:szCs w:val="28"/>
                    </w:rPr>
                    <w:t xml:space="preserve">Britain is now a multi  cultural society </w:t>
                  </w:r>
                </w:p>
                <w:p w:rsidR="00657BAF" w:rsidRPr="00657BAF" w:rsidRDefault="00657BAF" w:rsidP="00657BAF">
                  <w:pPr>
                    <w:pStyle w:val="ListParagraph"/>
                    <w:numPr>
                      <w:ilvl w:val="0"/>
                      <w:numId w:val="22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657BAF">
                    <w:rPr>
                      <w:sz w:val="28"/>
                      <w:szCs w:val="28"/>
                    </w:rPr>
                    <w:t xml:space="preserve">Migrations still remains an emotive poetical issues. People have not always welcomed migrants. </w:t>
                  </w:r>
                </w:p>
                <w:p w:rsidR="00657BAF" w:rsidRPr="00657BAF" w:rsidRDefault="00657BAF" w:rsidP="00657BAF">
                  <w:pPr>
                    <w:pStyle w:val="ListParagraph"/>
                    <w:numPr>
                      <w:ilvl w:val="0"/>
                      <w:numId w:val="22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657BAF">
                    <w:rPr>
                      <w:sz w:val="28"/>
                      <w:szCs w:val="28"/>
                    </w:rPr>
                    <w:t>Parliament has passed laws making k=life easier for migrants once they settle</w:t>
                  </w:r>
                  <w:r w:rsidRPr="00657BAF">
                    <w:rPr>
                      <w:b/>
                      <w:sz w:val="28"/>
                      <w:szCs w:val="28"/>
                    </w:rPr>
                    <w:t xml:space="preserve">d in Britain. </w:t>
                  </w:r>
                </w:p>
                <w:p w:rsidR="00AA4EC7" w:rsidRPr="00C83EE9" w:rsidRDefault="00AA4EC7" w:rsidP="007F6B3D">
                  <w:pPr>
                    <w:pStyle w:val="ListParagraph"/>
                    <w:spacing w:after="0"/>
                    <w:rPr>
                      <w:sz w:val="28"/>
                      <w:szCs w:val="28"/>
                    </w:rPr>
                  </w:pPr>
                </w:p>
              </w:txbxContent>
            </v:textbox>
            <w10:wrap type="square" anchorx="margin"/>
          </v:shape>
        </w:pict>
      </w:r>
      <w:r w:rsidRPr="001111E6">
        <w:rPr>
          <w:noProof/>
          <w:sz w:val="20"/>
          <w:szCs w:val="20"/>
          <w:lang w:eastAsia="en-GB"/>
        </w:rPr>
        <w:pict>
          <v:shape id="_x0000_s1027" type="#_x0000_t202" style="position:absolute;margin-left:374.25pt;margin-top:16.05pt;width:123.85pt;height:4.6pt;flip:y;z-index:251663360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">
            <v:textbox>
              <w:txbxContent>
                <w:p w:rsidR="006876A9" w:rsidRDefault="006876A9" w:rsidP="006876A9">
                  <w:pPr>
                    <w:pStyle w:val="ListParagraph"/>
                    <w:spacing w:after="0"/>
                    <w:ind w:left="360"/>
                  </w:pPr>
                </w:p>
              </w:txbxContent>
            </v:textbox>
            <w10:wrap type="square" anchorx="margin"/>
          </v:shape>
        </w:pict>
      </w:r>
    </w:p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C6861"/>
    <w:multiLevelType w:val="hybridMultilevel"/>
    <w:tmpl w:val="B59A6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C577C"/>
    <w:multiLevelType w:val="multilevel"/>
    <w:tmpl w:val="C054EE8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1142388B"/>
    <w:multiLevelType w:val="hybridMultilevel"/>
    <w:tmpl w:val="CF50D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860ED8"/>
    <w:multiLevelType w:val="hybridMultilevel"/>
    <w:tmpl w:val="24A2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B23C81"/>
    <w:multiLevelType w:val="hybridMultilevel"/>
    <w:tmpl w:val="AD121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26CE619C"/>
    <w:multiLevelType w:val="multilevel"/>
    <w:tmpl w:val="33825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>
    <w:nsid w:val="27906AAB"/>
    <w:multiLevelType w:val="hybridMultilevel"/>
    <w:tmpl w:val="E0B63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1250E9"/>
    <w:multiLevelType w:val="hybridMultilevel"/>
    <w:tmpl w:val="5B0C5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F9717B"/>
    <w:multiLevelType w:val="multilevel"/>
    <w:tmpl w:val="BC64E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7425D1"/>
    <w:multiLevelType w:val="hybridMultilevel"/>
    <w:tmpl w:val="EEF01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DF09F8"/>
    <w:multiLevelType w:val="hybridMultilevel"/>
    <w:tmpl w:val="437C81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>
    <w:nsid w:val="40414A61"/>
    <w:multiLevelType w:val="hybridMultilevel"/>
    <w:tmpl w:val="51E0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49130D6"/>
    <w:multiLevelType w:val="hybridMultilevel"/>
    <w:tmpl w:val="77487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B612FF"/>
    <w:multiLevelType w:val="hybridMultilevel"/>
    <w:tmpl w:val="3042D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A70BEC"/>
    <w:multiLevelType w:val="hybridMultilevel"/>
    <w:tmpl w:val="1448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CD34D4"/>
    <w:multiLevelType w:val="hybridMultilevel"/>
    <w:tmpl w:val="D8F85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EFF3857"/>
    <w:multiLevelType w:val="hybridMultilevel"/>
    <w:tmpl w:val="56D250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9">
    <w:nsid w:val="6855523D"/>
    <w:multiLevelType w:val="hybridMultilevel"/>
    <w:tmpl w:val="5630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38395D"/>
    <w:multiLevelType w:val="multilevel"/>
    <w:tmpl w:val="E14CB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F210CD2"/>
    <w:multiLevelType w:val="hybridMultilevel"/>
    <w:tmpl w:val="1C36C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2EE648A"/>
    <w:multiLevelType w:val="hybridMultilevel"/>
    <w:tmpl w:val="80628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21"/>
  </w:num>
  <w:num w:numId="8">
    <w:abstractNumId w:val="12"/>
  </w:num>
  <w:num w:numId="9">
    <w:abstractNumId w:val="18"/>
  </w:num>
  <w:num w:numId="10">
    <w:abstractNumId w:val="15"/>
  </w:num>
  <w:num w:numId="11">
    <w:abstractNumId w:val="11"/>
  </w:num>
  <w:num w:numId="12">
    <w:abstractNumId w:val="14"/>
  </w:num>
  <w:num w:numId="13">
    <w:abstractNumId w:val="1"/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"/>
  </w:num>
  <w:num w:numId="17">
    <w:abstractNumId w:val="19"/>
  </w:num>
  <w:num w:numId="18">
    <w:abstractNumId w:val="9"/>
  </w:num>
  <w:num w:numId="19">
    <w:abstractNumId w:val="7"/>
  </w:num>
  <w:num w:numId="20">
    <w:abstractNumId w:val="8"/>
  </w:num>
  <w:num w:numId="21">
    <w:abstractNumId w:val="22"/>
  </w:num>
  <w:num w:numId="22">
    <w:abstractNumId w:val="13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F1729"/>
    <w:rsid w:val="000D0E21"/>
    <w:rsid w:val="0010735A"/>
    <w:rsid w:val="00110F03"/>
    <w:rsid w:val="001111E6"/>
    <w:rsid w:val="0019554D"/>
    <w:rsid w:val="001B3BB5"/>
    <w:rsid w:val="002A57C3"/>
    <w:rsid w:val="002D690D"/>
    <w:rsid w:val="0030023B"/>
    <w:rsid w:val="003A7C54"/>
    <w:rsid w:val="00441DE8"/>
    <w:rsid w:val="00496A72"/>
    <w:rsid w:val="004B3E63"/>
    <w:rsid w:val="00506521"/>
    <w:rsid w:val="00545440"/>
    <w:rsid w:val="0058488A"/>
    <w:rsid w:val="00612EFB"/>
    <w:rsid w:val="00640357"/>
    <w:rsid w:val="00657BAF"/>
    <w:rsid w:val="006876A9"/>
    <w:rsid w:val="00694C7E"/>
    <w:rsid w:val="006D57C5"/>
    <w:rsid w:val="006D6AC3"/>
    <w:rsid w:val="007952BC"/>
    <w:rsid w:val="007E0C83"/>
    <w:rsid w:val="007F6B3D"/>
    <w:rsid w:val="008957FA"/>
    <w:rsid w:val="008C4481"/>
    <w:rsid w:val="00953CB8"/>
    <w:rsid w:val="0095497F"/>
    <w:rsid w:val="009847A0"/>
    <w:rsid w:val="009D6D17"/>
    <w:rsid w:val="00A77646"/>
    <w:rsid w:val="00A83593"/>
    <w:rsid w:val="00AA4EC7"/>
    <w:rsid w:val="00B344F1"/>
    <w:rsid w:val="00B825DC"/>
    <w:rsid w:val="00B95B90"/>
    <w:rsid w:val="00BE3E11"/>
    <w:rsid w:val="00C75339"/>
    <w:rsid w:val="00C83EE9"/>
    <w:rsid w:val="00CA48B3"/>
    <w:rsid w:val="00CC7936"/>
    <w:rsid w:val="00DC2104"/>
    <w:rsid w:val="00DF56FD"/>
    <w:rsid w:val="00F75C8A"/>
    <w:rsid w:val="00FF1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729"/>
  </w:style>
  <w:style w:type="paragraph" w:styleId="Heading4">
    <w:name w:val="heading 4"/>
    <w:basedOn w:val="Normal"/>
    <w:link w:val="Heading4Char"/>
    <w:uiPriority w:val="9"/>
    <w:qFormat/>
    <w:rsid w:val="0030023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76A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76A9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30023B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5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Geraldine</cp:lastModifiedBy>
  <cp:revision>6</cp:revision>
  <dcterms:created xsi:type="dcterms:W3CDTF">2020-05-07T13:27:00Z</dcterms:created>
  <dcterms:modified xsi:type="dcterms:W3CDTF">2020-06-05T13:41:00Z</dcterms:modified>
</cp:coreProperties>
</file>