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2D" w:rsidRPr="008747DB" w:rsidRDefault="0006592D">
      <w:pPr>
        <w:rPr>
          <w:b/>
          <w:sz w:val="32"/>
          <w:szCs w:val="32"/>
          <w:u w:val="single"/>
        </w:rPr>
      </w:pPr>
      <w:r w:rsidRPr="008747DB">
        <w:rPr>
          <w:b/>
          <w:sz w:val="32"/>
          <w:szCs w:val="32"/>
          <w:u w:val="single"/>
        </w:rPr>
        <w:t xml:space="preserve">History Department:  </w:t>
      </w:r>
      <w:r w:rsidR="00AD63E7">
        <w:rPr>
          <w:b/>
          <w:sz w:val="32"/>
          <w:szCs w:val="32"/>
          <w:u w:val="single"/>
        </w:rPr>
        <w:t xml:space="preserve">Knowledge Organiser </w:t>
      </w:r>
    </w:p>
    <w:p w:rsidR="00765D16" w:rsidRPr="008747DB" w:rsidRDefault="00FF74E5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GCSE Paper. (AQA</w:t>
      </w:r>
      <w:r w:rsidR="0036662E">
        <w:rPr>
          <w:b/>
          <w:sz w:val="32"/>
          <w:szCs w:val="32"/>
          <w:u w:val="single"/>
        </w:rPr>
        <w:t xml:space="preserve"> Paper One: Germany 1934-45</w:t>
      </w:r>
      <w:r w:rsidR="0006592D" w:rsidRPr="008747DB">
        <w:rPr>
          <w:b/>
          <w:sz w:val="32"/>
          <w:szCs w:val="32"/>
          <w:u w:val="single"/>
        </w:rPr>
        <w:t xml:space="preserve">) </w:t>
      </w:r>
    </w:p>
    <w:tbl>
      <w:tblPr>
        <w:tblStyle w:val="TableGrid"/>
        <w:tblW w:w="0" w:type="auto"/>
        <w:tblLook w:val="04A0"/>
      </w:tblPr>
      <w:tblGrid>
        <w:gridCol w:w="642"/>
        <w:gridCol w:w="3039"/>
      </w:tblGrid>
      <w:tr w:rsidR="00FF1729" w:rsidRPr="00832F18" w:rsidTr="00FF1729">
        <w:tc>
          <w:tcPr>
            <w:tcW w:w="3681" w:type="dxa"/>
            <w:gridSpan w:val="2"/>
          </w:tcPr>
          <w:p w:rsidR="00FF1729" w:rsidRPr="008747DB" w:rsidRDefault="00FF1729" w:rsidP="00765D16">
            <w:pPr>
              <w:rPr>
                <w:b/>
                <w:bCs/>
                <w:sz w:val="24"/>
                <w:szCs w:val="24"/>
                <w:u w:val="single"/>
              </w:rPr>
            </w:pPr>
            <w:r w:rsidRPr="008747DB">
              <w:rPr>
                <w:b/>
                <w:bCs/>
                <w:sz w:val="24"/>
                <w:szCs w:val="24"/>
                <w:u w:val="single"/>
              </w:rPr>
              <w:t>Sub-topics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FF1729" w:rsidP="00765D16">
            <w:pPr>
              <w:rPr>
                <w:bCs/>
              </w:rPr>
            </w:pPr>
            <w:r w:rsidRPr="008D5C7D">
              <w:rPr>
                <w:bCs/>
              </w:rPr>
              <w:t>1.</w:t>
            </w:r>
            <w:r w:rsidR="0006592D">
              <w:rPr>
                <w:bCs/>
              </w:rPr>
              <w:t>1</w:t>
            </w:r>
          </w:p>
        </w:tc>
        <w:tc>
          <w:tcPr>
            <w:tcW w:w="3039" w:type="dxa"/>
          </w:tcPr>
          <w:p w:rsidR="00FF1729" w:rsidRPr="008747DB" w:rsidRDefault="0036662E" w:rsidP="00765D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Economic change in the 1930s and during the War.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FF1729" w:rsidP="00765D16">
            <w:r w:rsidRPr="008D5C7D">
              <w:t>1.</w:t>
            </w:r>
            <w:r w:rsidR="0006592D">
              <w:t xml:space="preserve">2 </w:t>
            </w:r>
          </w:p>
        </w:tc>
        <w:tc>
          <w:tcPr>
            <w:tcW w:w="3039" w:type="dxa"/>
          </w:tcPr>
          <w:p w:rsidR="00FF1729" w:rsidRPr="008747DB" w:rsidRDefault="0036662E" w:rsidP="00765D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change including women, young people, the Churches, the Jews, propaganda, Germany during the war and opposition</w:t>
            </w:r>
          </w:p>
        </w:tc>
      </w:tr>
      <w:tr w:rsidR="00FF1729" w:rsidRPr="00832F18" w:rsidTr="00FF1729">
        <w:tc>
          <w:tcPr>
            <w:tcW w:w="642" w:type="dxa"/>
          </w:tcPr>
          <w:p w:rsidR="00FF1729" w:rsidRPr="008D5C7D" w:rsidRDefault="00FF1729" w:rsidP="00765D16">
            <w:pPr>
              <w:rPr>
                <w:bCs/>
              </w:rPr>
            </w:pPr>
          </w:p>
        </w:tc>
        <w:tc>
          <w:tcPr>
            <w:tcW w:w="3039" w:type="dxa"/>
          </w:tcPr>
          <w:p w:rsidR="0006592D" w:rsidRPr="008747DB" w:rsidRDefault="0006592D" w:rsidP="00FF74E5">
            <w:pPr>
              <w:rPr>
                <w:sz w:val="24"/>
                <w:szCs w:val="24"/>
              </w:rPr>
            </w:pPr>
          </w:p>
        </w:tc>
      </w:tr>
    </w:tbl>
    <w:p w:rsidR="00FF1729" w:rsidRDefault="00FF1729"/>
    <w:p w:rsidR="00FF1729" w:rsidRDefault="00FB716C">
      <w:r w:rsidRPr="00FB716C">
        <w:rPr>
          <w:noProof/>
          <w:sz w:val="20"/>
          <w:szCs w:val="20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0;margin-top:.6pt;width:199.5pt;height:537pt;z-index:251655680;visibility:visible;mso-wrap-distance-top:3.6pt;mso-wrap-distance-bottom:3.6pt;mso-position-horizontal:lef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">
            <v:textbox style="mso-next-textbox:#Text Box 2">
              <w:txbxContent>
                <w:p w:rsidR="00AF0441" w:rsidRPr="00BE27F0" w:rsidRDefault="00AF0441" w:rsidP="00FF1729">
                  <w:pPr>
                    <w:spacing w:after="0"/>
                    <w:jc w:val="center"/>
                    <w:rPr>
                      <w:b/>
                      <w:u w:val="single"/>
                    </w:rPr>
                  </w:pPr>
                  <w:r w:rsidRPr="00BE27F0">
                    <w:rPr>
                      <w:b/>
                      <w:u w:val="single"/>
                    </w:rPr>
                    <w:t>Key facts</w:t>
                  </w:r>
                </w:p>
                <w:p w:rsidR="00AF0441" w:rsidRPr="008747DB" w:rsidRDefault="00AF0441" w:rsidP="00FF1729">
                  <w:pPr>
                    <w:pStyle w:val="NormalWeb"/>
                    <w:spacing w:before="0" w:beforeAutospacing="0" w:after="0" w:afterAutospacing="0"/>
                    <w:rPr>
                      <w:rFonts w:asciiTheme="minorHAnsi" w:eastAsiaTheme="minorEastAsia" w:hAnsiTheme="minorHAnsi" w:cstheme="minorHAnsi"/>
                      <w:color w:val="000000" w:themeColor="text1"/>
                      <w:kern w:val="24"/>
                      <w:u w:val="single"/>
                    </w:rPr>
                  </w:pPr>
                </w:p>
                <w:p w:rsidR="00AF0441" w:rsidRDefault="00AF0441" w:rsidP="00FF74E5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</w:pPr>
                  <w:r>
                    <w:t>How Hitler created jobs e.g. rearmament and public works</w:t>
                  </w:r>
                </w:p>
                <w:p w:rsidR="00AF0441" w:rsidRDefault="00AF0441" w:rsidP="00FF74E5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</w:pPr>
                  <w:r>
                    <w:t>How various groups gained and lost under the Nazis e.g. workers, farmers and big business.</w:t>
                  </w:r>
                </w:p>
                <w:p w:rsidR="00AF0441" w:rsidRDefault="00AF0441" w:rsidP="00765D16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</w:pPr>
                  <w:r>
                    <w:t>How the war affected the German economy and people e.g. state control, bombing and refugees.</w:t>
                  </w:r>
                </w:p>
                <w:p w:rsidR="00AF0441" w:rsidRDefault="00AF0441" w:rsidP="00FF74E5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</w:pPr>
                  <w:r>
                    <w:t>Hindenburg did not make Hitler Chancellor at first but did so following Papen’s suggestion that they could control him</w:t>
                  </w:r>
                </w:p>
                <w:p w:rsidR="00AF0441" w:rsidRDefault="00AF0441" w:rsidP="00765D16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</w:pPr>
                  <w:r>
                    <w:t>Hitler’s traditional views of women as mothers and housewives and reasons for this.</w:t>
                  </w:r>
                </w:p>
                <w:p w:rsidR="00AF0441" w:rsidRDefault="00AF0441" w:rsidP="006963EF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</w:pPr>
                  <w:r>
                    <w:t>Young people under the Nazis including the Hitler Youth, League of German Maidens and changes to schooling. Young people who opposed the Nazis.</w:t>
                  </w:r>
                </w:p>
                <w:p w:rsidR="00AF0441" w:rsidRDefault="00AF0441" w:rsidP="00765D16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</w:pPr>
                  <w:r>
                    <w:t>Nazi attitudes to the Protestant and Catholic churches and examples of Christians opposing the regime.</w:t>
                  </w:r>
                </w:p>
                <w:p w:rsidR="00AF0441" w:rsidRDefault="00AF0441" w:rsidP="006963EF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</w:pPr>
                  <w:r>
                    <w:t xml:space="preserve">Hitler and the Jews, including Nuremberg Laws, </w:t>
                  </w:r>
                  <w:proofErr w:type="spellStart"/>
                  <w:r>
                    <w:t>Kristallnacht</w:t>
                  </w:r>
                  <w:proofErr w:type="spellEnd"/>
                  <w:r>
                    <w:t>, ghettoes and the Holocaust.</w:t>
                  </w:r>
                </w:p>
                <w:p w:rsidR="00AF0441" w:rsidRDefault="00AF0441" w:rsidP="006963EF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</w:pPr>
                  <w:r>
                    <w:t>Propaganda, censorship and the Police/Terror state including the role of Goebbels, the SS and concentration camps.</w:t>
                  </w:r>
                </w:p>
                <w:p w:rsidR="00AF0441" w:rsidRDefault="00AF0441" w:rsidP="006963EF">
                  <w:pPr>
                    <w:pStyle w:val="ListParagraph"/>
                    <w:numPr>
                      <w:ilvl w:val="0"/>
                      <w:numId w:val="5"/>
                    </w:numPr>
                    <w:spacing w:after="0"/>
                  </w:pPr>
                  <w:r>
                    <w:t>Opposition in WW2 e.g. White Rose</w:t>
                  </w:r>
                </w:p>
              </w:txbxContent>
            </v:textbox>
            <w10:wrap type="square" anchorx="margin"/>
          </v:shape>
        </w:pict>
      </w:r>
    </w:p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B716C">
      <w:r w:rsidRPr="00FB716C">
        <w:rPr>
          <w:noProof/>
          <w:sz w:val="32"/>
          <w:szCs w:val="32"/>
          <w:lang w:eastAsia="en-GB"/>
        </w:rPr>
        <w:pict>
          <v:shape id="_x0000_s1027" type="#_x0000_t202" style="position:absolute;margin-left:297.75pt;margin-top:0;width:185.9pt;height:639pt;z-index:251658752;visibility:visible;mso-width-percent:400;mso-wrap-distance-top:3.6pt;mso-wrap-distance-bottom:3.6pt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">
            <v:textbox style="mso-next-textbox:#_x0000_s1027">
              <w:txbxContent>
                <w:p w:rsidR="00AF0441" w:rsidRPr="008747DB" w:rsidRDefault="00AF0441" w:rsidP="00FF1729">
                  <w:pPr>
                    <w:rPr>
                      <w:b/>
                      <w:sz w:val="24"/>
                      <w:szCs w:val="24"/>
                      <w:u w:val="single"/>
                    </w:rPr>
                  </w:pPr>
                  <w:r w:rsidRPr="008747DB">
                    <w:rPr>
                      <w:b/>
                      <w:sz w:val="24"/>
                      <w:szCs w:val="24"/>
                      <w:u w:val="single"/>
                    </w:rPr>
                    <w:t xml:space="preserve">Possible tasks:/GCSE style Questions/ Practice Exam Questions  </w:t>
                  </w:r>
                </w:p>
                <w:p w:rsidR="00AF0441" w:rsidRDefault="00AF0441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8747DB">
                    <w:rPr>
                      <w:rFonts w:eastAsia="Times New Roman" w:cs="Times New Roman"/>
                      <w:b/>
                      <w:bCs/>
                      <w:sz w:val="24"/>
                      <w:szCs w:val="24"/>
                    </w:rPr>
                    <w:t>Question 1</w:t>
                  </w:r>
                  <w:r w:rsidRPr="008747DB">
                    <w:rPr>
                      <w:rFonts w:eastAsia="Times New Roman" w:cs="Times New Roman"/>
                      <w:sz w:val="24"/>
                      <w:szCs w:val="24"/>
                    </w:rPr>
                    <w:t xml:space="preserve"> on the </w:t>
                  </w:r>
                  <w:r>
                    <w:rPr>
                      <w:rFonts w:eastAsia="Times New Roman" w:cs="Times New Roman"/>
                      <w:sz w:val="24"/>
                      <w:szCs w:val="24"/>
                    </w:rPr>
                    <w:t>paper is always for 4 marks and asks how 2 interpretations of an event differ.</w:t>
                  </w:r>
                </w:p>
                <w:p w:rsidR="00AF0441" w:rsidRDefault="00AF0441" w:rsidP="008F6EEC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CB24C7"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Question 2</w:t>
                  </w:r>
                  <w:r>
                    <w:rPr>
                      <w:rFonts w:eastAsia="Times New Roman" w:cs="Times New Roman"/>
                      <w:sz w:val="24"/>
                      <w:szCs w:val="24"/>
                    </w:rPr>
                    <w:t xml:space="preserve"> is always for 4 marks and asks why the 2 interpretations differ. You need to look at the provenance of the interpretations to answer this.</w:t>
                  </w:r>
                </w:p>
                <w:p w:rsidR="00AF0441" w:rsidRDefault="00AF0441" w:rsidP="00FF1729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CB24C7"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Question 3</w:t>
                  </w:r>
                  <w:r>
                    <w:rPr>
                      <w:rFonts w:eastAsia="Times New Roman" w:cs="Times New Roman"/>
                      <w:sz w:val="24"/>
                      <w:szCs w:val="24"/>
                    </w:rPr>
                    <w:t xml:space="preserve"> is for 8 marks and asks which interpretation is more convincing.  You need to compare the content of the interpretations to your own knowledge to answer this.</w:t>
                  </w:r>
                </w:p>
                <w:p w:rsidR="00AF0441" w:rsidRDefault="00AF0441" w:rsidP="00FF1729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CB24C7"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Question 4 i</w:t>
                  </w:r>
                  <w:r>
                    <w:rPr>
                      <w:rFonts w:eastAsia="Times New Roman" w:cs="Times New Roman"/>
                      <w:sz w:val="24"/>
                      <w:szCs w:val="24"/>
                    </w:rPr>
                    <w:t>s for 4 marks and asks you to describe two events e.g. 2 problems faced by the Jews in this period.</w:t>
                  </w:r>
                </w:p>
                <w:p w:rsidR="00AF0441" w:rsidRDefault="00AF0441" w:rsidP="00FF1729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CB24C7"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Question 5</w:t>
                  </w:r>
                  <w:r>
                    <w:rPr>
                      <w:rFonts w:eastAsia="Times New Roman" w:cs="Times New Roman"/>
                      <w:sz w:val="24"/>
                      <w:szCs w:val="24"/>
                    </w:rPr>
                    <w:t xml:space="preserve"> is for 8 marks and asks you to describe something e.g. the ways in which the German people gained from Nazi rule.</w:t>
                  </w:r>
                </w:p>
                <w:p w:rsidR="00AF0441" w:rsidRDefault="00AF0441" w:rsidP="00FF1729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  <w:r w:rsidRPr="00CB24C7">
                    <w:rPr>
                      <w:rFonts w:eastAsia="Times New Roman" w:cs="Times New Roman"/>
                      <w:b/>
                      <w:sz w:val="24"/>
                      <w:szCs w:val="24"/>
                    </w:rPr>
                    <w:t>Question 6 is for 12 marks</w:t>
                  </w:r>
                  <w:r>
                    <w:rPr>
                      <w:rFonts w:eastAsia="Times New Roman" w:cs="Times New Roman"/>
                      <w:sz w:val="24"/>
                      <w:szCs w:val="24"/>
                    </w:rPr>
                    <w:t xml:space="preserve"> and asks you to assess the relative importance of 2 causes/events/consequences e.g. which was the more important source of opposition during WW2, the White Rose or the </w:t>
                  </w:r>
                  <w:proofErr w:type="spellStart"/>
                  <w:r>
                    <w:rPr>
                      <w:rFonts w:eastAsia="Times New Roman" w:cs="Times New Roman"/>
                      <w:sz w:val="24"/>
                      <w:szCs w:val="24"/>
                    </w:rPr>
                    <w:t>Stauffenberg</w:t>
                  </w:r>
                  <w:proofErr w:type="spellEnd"/>
                  <w:r>
                    <w:rPr>
                      <w:rFonts w:eastAsia="Times New Roman" w:cs="Times New Roman"/>
                      <w:sz w:val="24"/>
                      <w:szCs w:val="24"/>
                    </w:rPr>
                    <w:t xml:space="preserve"> Plot?</w:t>
                  </w:r>
                </w:p>
                <w:p w:rsidR="00AF0441" w:rsidRPr="001D2A1C" w:rsidRDefault="00AF0441" w:rsidP="00FF1729">
                  <w:pPr>
                    <w:rPr>
                      <w:rFonts w:eastAsia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type="square"/>
          </v:shape>
        </w:pict>
      </w:r>
    </w:p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FF1729" w:rsidRDefault="00FF1729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EE0593"/>
    <w:p w:rsidR="00EE0593" w:rsidRDefault="00AD63E7">
      <w:r>
        <w:t xml:space="preserve">Key Terms </w:t>
      </w:r>
    </w:p>
    <w:p w:rsidR="00FF1729" w:rsidRDefault="00FB716C">
      <w:r w:rsidRPr="00FB716C">
        <w:rPr>
          <w:noProof/>
          <w:sz w:val="20"/>
          <w:szCs w:val="20"/>
          <w:lang w:eastAsia="en-GB"/>
        </w:rPr>
        <w:pict>
          <v:shape id="_x0000_s1028" type="#_x0000_t202" style="position:absolute;margin-left:232.5pt;margin-top:13.65pt;width:51pt;height:7.5pt;rotation:180;flip:x;z-index:251660800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">
            <v:textbox>
              <w:txbxContent>
                <w:p w:rsidR="00AF0441" w:rsidRPr="00007833" w:rsidRDefault="00AF0441" w:rsidP="008741A3">
                  <w:pPr>
                    <w:spacing w:after="0"/>
                    <w:rPr>
                      <w:b/>
                      <w:bCs/>
                    </w:rPr>
                  </w:pPr>
                </w:p>
              </w:txbxContent>
            </v:textbox>
            <w10:wrap type="square" anchorx="margin"/>
          </v:shape>
        </w:pict>
      </w:r>
    </w:p>
    <w:tbl>
      <w:tblPr>
        <w:tblStyle w:val="TableGrid"/>
        <w:tblpPr w:leftFromText="180" w:rightFromText="180" w:vertAnchor="text" w:horzAnchor="page" w:tblpX="786" w:tblpY="-5541"/>
        <w:tblOverlap w:val="never"/>
        <w:tblW w:w="10485" w:type="dxa"/>
        <w:tblLook w:val="04A0"/>
      </w:tblPr>
      <w:tblGrid>
        <w:gridCol w:w="3114"/>
        <w:gridCol w:w="7371"/>
      </w:tblGrid>
      <w:tr w:rsidR="00FF1729" w:rsidRPr="008D5C7D" w:rsidTr="00765D16">
        <w:tc>
          <w:tcPr>
            <w:tcW w:w="10485" w:type="dxa"/>
            <w:gridSpan w:val="2"/>
          </w:tcPr>
          <w:p w:rsidR="00AF0441" w:rsidRPr="00007833" w:rsidRDefault="00AF0441" w:rsidP="00765D16">
            <w:pPr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FF1729" w:rsidRPr="008D5C7D" w:rsidTr="00FF1729">
        <w:tc>
          <w:tcPr>
            <w:tcW w:w="3114" w:type="dxa"/>
          </w:tcPr>
          <w:p w:rsidR="00FF1729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Public works</w:t>
            </w:r>
          </w:p>
        </w:tc>
        <w:tc>
          <w:tcPr>
            <w:tcW w:w="7371" w:type="dxa"/>
          </w:tcPr>
          <w:p w:rsidR="00FF1729" w:rsidRPr="00AD63E7" w:rsidRDefault="00FF378B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 xml:space="preserve">The </w:t>
            </w:r>
            <w:r w:rsidR="00AF0441" w:rsidRPr="00AD63E7">
              <w:rPr>
                <w:bCs/>
                <w:sz w:val="24"/>
                <w:szCs w:val="24"/>
              </w:rPr>
              <w:t>building of motorways etc. to create jobs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Autarky</w:t>
            </w:r>
          </w:p>
        </w:tc>
        <w:tc>
          <w:tcPr>
            <w:tcW w:w="7371" w:type="dxa"/>
          </w:tcPr>
          <w:p w:rsidR="00FF1729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Economic self sufficiency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Anti-</w:t>
            </w:r>
            <w:proofErr w:type="spellStart"/>
            <w:r w:rsidRPr="00AD63E7">
              <w:rPr>
                <w:bCs/>
                <w:sz w:val="24"/>
                <w:szCs w:val="24"/>
              </w:rPr>
              <w:t>semitism</w:t>
            </w:r>
            <w:proofErr w:type="spellEnd"/>
          </w:p>
        </w:tc>
        <w:tc>
          <w:tcPr>
            <w:tcW w:w="7371" w:type="dxa"/>
          </w:tcPr>
          <w:p w:rsidR="00FF1729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Hatred of the Jews, a core Nazi belief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AD63E7" w:rsidRDefault="00AF0441" w:rsidP="00765D16">
            <w:pPr>
              <w:rPr>
                <w:bCs/>
                <w:sz w:val="24"/>
                <w:szCs w:val="24"/>
              </w:rPr>
            </w:pPr>
            <w:proofErr w:type="spellStart"/>
            <w:r w:rsidRPr="00AD63E7">
              <w:rPr>
                <w:bCs/>
                <w:sz w:val="24"/>
                <w:szCs w:val="24"/>
              </w:rPr>
              <w:t>KdF</w:t>
            </w:r>
            <w:proofErr w:type="spellEnd"/>
          </w:p>
        </w:tc>
        <w:tc>
          <w:tcPr>
            <w:tcW w:w="7371" w:type="dxa"/>
          </w:tcPr>
          <w:p w:rsidR="00FF1729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Strength through Joy movement which improved workers’ conditions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KKK</w:t>
            </w:r>
          </w:p>
        </w:tc>
        <w:tc>
          <w:tcPr>
            <w:tcW w:w="7371" w:type="dxa"/>
          </w:tcPr>
          <w:p w:rsidR="00FF1729" w:rsidRPr="00AD63E7" w:rsidRDefault="00AF0441" w:rsidP="008741A3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Church, Kitchen, Children – Hitler’s view of women’s role</w:t>
            </w:r>
          </w:p>
        </w:tc>
      </w:tr>
      <w:tr w:rsidR="00FF1729" w:rsidRPr="008D5C7D" w:rsidTr="00FF1729">
        <w:tc>
          <w:tcPr>
            <w:tcW w:w="3114" w:type="dxa"/>
          </w:tcPr>
          <w:p w:rsidR="00FF1729" w:rsidRPr="00AD63E7" w:rsidRDefault="00FE566C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Naz</w:t>
            </w:r>
            <w:r w:rsidR="00FF378B" w:rsidRPr="00AD63E7">
              <w:rPr>
                <w:bCs/>
                <w:sz w:val="24"/>
                <w:szCs w:val="24"/>
              </w:rPr>
              <w:t>ism</w:t>
            </w:r>
          </w:p>
        </w:tc>
        <w:tc>
          <w:tcPr>
            <w:tcW w:w="7371" w:type="dxa"/>
          </w:tcPr>
          <w:p w:rsidR="00FF1729" w:rsidRPr="00AD63E7" w:rsidRDefault="00FF378B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A</w:t>
            </w:r>
            <w:r w:rsidR="00FE566C" w:rsidRPr="00AD63E7">
              <w:rPr>
                <w:bCs/>
                <w:sz w:val="24"/>
                <w:szCs w:val="24"/>
              </w:rPr>
              <w:t>n ideology combining racist ultra-nationalism, a belief in expansion through warfare, dictatorship and improving workers’ conditions</w:t>
            </w:r>
          </w:p>
        </w:tc>
      </w:tr>
      <w:tr w:rsidR="00EB2A06" w:rsidRPr="008D5C7D" w:rsidTr="00FF1729">
        <w:tc>
          <w:tcPr>
            <w:tcW w:w="3114" w:type="dxa"/>
          </w:tcPr>
          <w:p w:rsidR="00EB2A06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Hitler Youth and League of German Maidens</w:t>
            </w:r>
          </w:p>
        </w:tc>
        <w:tc>
          <w:tcPr>
            <w:tcW w:w="7371" w:type="dxa"/>
          </w:tcPr>
          <w:p w:rsidR="00EB2A06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Youth movements for boys and girls</w:t>
            </w:r>
          </w:p>
        </w:tc>
      </w:tr>
      <w:tr w:rsidR="00EB2A06" w:rsidRPr="008D5C7D" w:rsidTr="00FF1729">
        <w:tc>
          <w:tcPr>
            <w:tcW w:w="3114" w:type="dxa"/>
          </w:tcPr>
          <w:p w:rsidR="00EB2A06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Reich Church and Confessional Church</w:t>
            </w:r>
          </w:p>
        </w:tc>
        <w:tc>
          <w:tcPr>
            <w:tcW w:w="7371" w:type="dxa"/>
          </w:tcPr>
          <w:p w:rsidR="00FF378B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The Confessional Church was the independent breakaway church from the Nazi controlled Reich Church</w:t>
            </w:r>
            <w:r w:rsidR="00FF378B" w:rsidRPr="00AD63E7">
              <w:rPr>
                <w:bCs/>
                <w:sz w:val="24"/>
                <w:szCs w:val="24"/>
              </w:rPr>
              <w:t xml:space="preserve"> </w:t>
            </w:r>
          </w:p>
        </w:tc>
      </w:tr>
      <w:tr w:rsidR="00EB2A06" w:rsidRPr="008D5C7D" w:rsidTr="00FF1729">
        <w:tc>
          <w:tcPr>
            <w:tcW w:w="3114" w:type="dxa"/>
          </w:tcPr>
          <w:p w:rsidR="00EB2A06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Final Solution/Holocaust</w:t>
            </w:r>
          </w:p>
        </w:tc>
        <w:tc>
          <w:tcPr>
            <w:tcW w:w="7371" w:type="dxa"/>
          </w:tcPr>
          <w:p w:rsidR="00EB2A06" w:rsidRPr="00AD63E7" w:rsidRDefault="00AF0441" w:rsidP="00765D16">
            <w:pPr>
              <w:rPr>
                <w:bCs/>
                <w:sz w:val="24"/>
                <w:szCs w:val="24"/>
              </w:rPr>
            </w:pPr>
            <w:r w:rsidRPr="00AD63E7">
              <w:rPr>
                <w:bCs/>
                <w:sz w:val="24"/>
                <w:szCs w:val="24"/>
              </w:rPr>
              <w:t>The Nazi policy to kill millions of Jews from across Europe from 1941 onwards</w:t>
            </w:r>
            <w:r w:rsidR="00FF378B" w:rsidRPr="00AD63E7">
              <w:rPr>
                <w:bCs/>
                <w:sz w:val="24"/>
                <w:szCs w:val="24"/>
              </w:rPr>
              <w:t>.</w:t>
            </w:r>
          </w:p>
        </w:tc>
      </w:tr>
    </w:tbl>
    <w:p w:rsidR="008747DB" w:rsidRDefault="00AF0441">
      <w:r>
        <w:t xml:space="preserve">  </w:t>
      </w:r>
    </w:p>
    <w:p w:rsidR="00FF1729" w:rsidRDefault="00FB716C">
      <w:r>
        <w:rPr>
          <w:noProof/>
          <w:lang w:eastAsia="en-GB"/>
        </w:rPr>
        <w:pict>
          <v:shape id="_x0000_s1029" type="#_x0000_t202" style="position:absolute;margin-left:33pt;margin-top:149.9pt;width:330.7pt;height:271.8pt;z-index:25166387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">
            <v:textbox>
              <w:txbxContent>
                <w:p w:rsidR="00AF0441" w:rsidRDefault="00AF0441">
                  <w:p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Stretch and Challenge/</w:t>
                  </w:r>
                  <w:r w:rsidRPr="00007833">
                    <w:rPr>
                      <w:b/>
                      <w:bCs/>
                      <w:sz w:val="24"/>
                      <w:szCs w:val="24"/>
                    </w:rPr>
                    <w:t>Wi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der reading/independent research:</w:t>
                  </w:r>
                </w:p>
                <w:p w:rsidR="00AF0441" w:rsidRDefault="009678FA" w:rsidP="00FE566C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Read Alone in Berlin by Hans </w:t>
                  </w:r>
                  <w:proofErr w:type="spellStart"/>
                  <w:r>
                    <w:rPr>
                      <w:b/>
                      <w:bCs/>
                      <w:sz w:val="24"/>
                      <w:szCs w:val="24"/>
                    </w:rPr>
                    <w:t>Fallada</w:t>
                  </w:r>
                  <w:proofErr w:type="spellEnd"/>
                </w:p>
                <w:p w:rsidR="00AF0441" w:rsidRDefault="00AF0441" w:rsidP="009678FA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Research ke</w:t>
                  </w:r>
                  <w:r w:rsidR="009678FA">
                    <w:rPr>
                      <w:b/>
                      <w:bCs/>
                      <w:sz w:val="24"/>
                      <w:szCs w:val="24"/>
                    </w:rPr>
                    <w:t xml:space="preserve">y topics in greater depth such as Auschwitz, </w:t>
                  </w:r>
                  <w:proofErr w:type="spellStart"/>
                  <w:r w:rsidR="009678FA">
                    <w:rPr>
                      <w:b/>
                      <w:bCs/>
                      <w:sz w:val="24"/>
                      <w:szCs w:val="24"/>
                    </w:rPr>
                    <w:t>Sobibor</w:t>
                  </w:r>
                  <w:proofErr w:type="spellEnd"/>
                  <w:r w:rsidR="009678FA">
                    <w:rPr>
                      <w:b/>
                      <w:bCs/>
                      <w:sz w:val="24"/>
                      <w:szCs w:val="24"/>
                    </w:rPr>
                    <w:t xml:space="preserve">, the </w:t>
                  </w:r>
                  <w:proofErr w:type="spellStart"/>
                  <w:r w:rsidR="009678FA">
                    <w:rPr>
                      <w:b/>
                      <w:bCs/>
                      <w:sz w:val="24"/>
                      <w:szCs w:val="24"/>
                    </w:rPr>
                    <w:t>Wannsee</w:t>
                  </w:r>
                  <w:proofErr w:type="spellEnd"/>
                  <w:r w:rsidR="009678FA">
                    <w:rPr>
                      <w:b/>
                      <w:bCs/>
                      <w:sz w:val="24"/>
                      <w:szCs w:val="24"/>
                    </w:rPr>
                    <w:t xml:space="preserve"> Conference etc</w:t>
                  </w:r>
                  <w:r w:rsidRPr="009678FA">
                    <w:rPr>
                      <w:b/>
                      <w:bCs/>
                      <w:sz w:val="24"/>
                      <w:szCs w:val="24"/>
                    </w:rPr>
                    <w:t>.</w:t>
                  </w:r>
                </w:p>
                <w:p w:rsidR="009678FA" w:rsidRPr="009678FA" w:rsidRDefault="009678FA" w:rsidP="009678FA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Read Ordinary Men: Police Battalion 101 by Christopher Browning</w:t>
                  </w:r>
                </w:p>
                <w:p w:rsidR="00AF0441" w:rsidRDefault="00AF0441" w:rsidP="00FE566C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Find as many examples as you can o</w:t>
                  </w:r>
                  <w:r w:rsidR="009678FA">
                    <w:rPr>
                      <w:b/>
                      <w:bCs/>
                      <w:sz w:val="24"/>
                      <w:szCs w:val="24"/>
                    </w:rPr>
                    <w:t>f Nazi propaganda from the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 xml:space="preserve"> 1930s. </w:t>
                  </w:r>
                  <w:r w:rsidR="009678FA">
                    <w:rPr>
                      <w:b/>
                      <w:bCs/>
                      <w:sz w:val="24"/>
                      <w:szCs w:val="24"/>
                    </w:rPr>
                    <w:t>What message do they put across?</w:t>
                  </w:r>
                  <w:bookmarkStart w:id="0" w:name="_GoBack"/>
                  <w:bookmarkEnd w:id="0"/>
                </w:p>
                <w:p w:rsidR="00455D39" w:rsidRPr="00FE566C" w:rsidRDefault="00455D39" w:rsidP="00FE566C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 xml:space="preserve">Listen to the 15 podcasts on the GCSE pod on Life in Nazi Germany </w:t>
                  </w:r>
                </w:p>
                <w:p w:rsidR="00AF0441" w:rsidRPr="00007833" w:rsidRDefault="00AF0441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007833">
                    <w:rPr>
                      <w:b/>
                      <w:bCs/>
                      <w:sz w:val="24"/>
                      <w:szCs w:val="24"/>
                    </w:rPr>
                    <w:t xml:space="preserve"> </w:t>
                  </w:r>
                </w:p>
                <w:p w:rsidR="00AF0441" w:rsidRPr="00007833" w:rsidRDefault="00AF0441">
                  <w:pPr>
                    <w:rPr>
                      <w:sz w:val="24"/>
                      <w:szCs w:val="24"/>
                    </w:rPr>
                  </w:pPr>
                </w:p>
                <w:p w:rsidR="00AF0441" w:rsidRPr="00007833" w:rsidRDefault="00AF0441" w:rsidP="008747DB">
                  <w:pPr>
                    <w:rPr>
                      <w:sz w:val="24"/>
                      <w:szCs w:val="24"/>
                    </w:rPr>
                  </w:pPr>
                </w:p>
                <w:p w:rsidR="00AF0441" w:rsidRDefault="00AF0441" w:rsidP="008747DB"/>
              </w:txbxContent>
            </v:textbox>
            <w10:wrap type="square"/>
          </v:shape>
        </w:pict>
      </w:r>
    </w:p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30A5"/>
    <w:multiLevelType w:val="hybridMultilevel"/>
    <w:tmpl w:val="DFDA6F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8860ED8"/>
    <w:multiLevelType w:val="hybridMultilevel"/>
    <w:tmpl w:val="9782F8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87291"/>
    <w:multiLevelType w:val="hybridMultilevel"/>
    <w:tmpl w:val="174072D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A236A"/>
    <w:multiLevelType w:val="hybridMultilevel"/>
    <w:tmpl w:val="C0341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7E7D516B"/>
    <w:multiLevelType w:val="hybridMultilevel"/>
    <w:tmpl w:val="E222B3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1729"/>
    <w:rsid w:val="000068D5"/>
    <w:rsid w:val="00007833"/>
    <w:rsid w:val="0006592D"/>
    <w:rsid w:val="00110F03"/>
    <w:rsid w:val="001D2A1C"/>
    <w:rsid w:val="0036662E"/>
    <w:rsid w:val="00455D39"/>
    <w:rsid w:val="004C77BF"/>
    <w:rsid w:val="0068781F"/>
    <w:rsid w:val="006963EF"/>
    <w:rsid w:val="006D6AC3"/>
    <w:rsid w:val="00760E2F"/>
    <w:rsid w:val="00765D16"/>
    <w:rsid w:val="00826E16"/>
    <w:rsid w:val="008741A3"/>
    <w:rsid w:val="008747DB"/>
    <w:rsid w:val="008F6EEC"/>
    <w:rsid w:val="00953CB8"/>
    <w:rsid w:val="009678FA"/>
    <w:rsid w:val="00AD63E7"/>
    <w:rsid w:val="00AF0441"/>
    <w:rsid w:val="00BE3E11"/>
    <w:rsid w:val="00C348B1"/>
    <w:rsid w:val="00CB24C7"/>
    <w:rsid w:val="00D1369D"/>
    <w:rsid w:val="00D342AB"/>
    <w:rsid w:val="00DA528A"/>
    <w:rsid w:val="00EB2A06"/>
    <w:rsid w:val="00EE0593"/>
    <w:rsid w:val="00FB716C"/>
    <w:rsid w:val="00FE566C"/>
    <w:rsid w:val="00FF1729"/>
    <w:rsid w:val="00FF378B"/>
    <w:rsid w:val="00FF7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29"/>
  </w:style>
  <w:style w:type="paragraph" w:styleId="Heading1">
    <w:name w:val="heading 1"/>
    <w:basedOn w:val="Normal"/>
    <w:next w:val="Normal"/>
    <w:link w:val="Heading1Char"/>
    <w:uiPriority w:val="9"/>
    <w:qFormat/>
    <w:rsid w:val="008747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747D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747DB"/>
    <w:pPr>
      <w:outlineLvl w:val="9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80194B9D292D4694969921BE28E51A" ma:contentTypeVersion="5" ma:contentTypeDescription="Create a new document." ma:contentTypeScope="" ma:versionID="12e6072cfc9cd86008a69ce14a3ab134">
  <xsd:schema xmlns:xsd="http://www.w3.org/2001/XMLSchema" xmlns:xs="http://www.w3.org/2001/XMLSchema" xmlns:p="http://schemas.microsoft.com/office/2006/metadata/properties" xmlns:ns3="f19179c7-ac85-4129-a67d-bcede0c1b090" xmlns:ns4="bd582b4e-1880-4a78-9188-1b1fa66db865" targetNamespace="http://schemas.microsoft.com/office/2006/metadata/properties" ma:root="true" ma:fieldsID="4151876f07a8cf46e65c02bf0ca2e546" ns3:_="" ns4:_="">
    <xsd:import namespace="f19179c7-ac85-4129-a67d-bcede0c1b090"/>
    <xsd:import namespace="bd582b4e-1880-4a78-9188-1b1fa66db8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9179c7-ac85-4129-a67d-bcede0c1b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2b4e-1880-4a78-9188-1b1fa66db8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427C20-9EB7-4CD4-AEFD-7EA395DCC4A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56F035-BC5B-46AB-8D5B-0CEF226AB3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9179c7-ac85-4129-a67d-bcede0c1b090"/>
    <ds:schemaRef ds:uri="bd582b4e-1880-4a78-9188-1b1fa66db8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CC34EC-0CB6-48AB-AE3E-078DF7ADE88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Geraldine</cp:lastModifiedBy>
  <cp:revision>3</cp:revision>
  <dcterms:created xsi:type="dcterms:W3CDTF">2020-05-19T09:03:00Z</dcterms:created>
  <dcterms:modified xsi:type="dcterms:W3CDTF">2020-06-05T12:36:00Z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0x010100DD80194B9D292D4694969921BE28E51A</vt:lpwstr>
  </property>
</Properties>
</file>