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6EA0" w:rsidRDefault="00D21462">
      <w:r>
        <w:rPr>
          <w:noProof/>
          <w:lang w:eastAsia="en-GB"/>
        </w:rPr>
        <mc:AlternateContent>
          <mc:Choice Requires="wps">
            <w:drawing>
              <wp:anchor distT="0" distB="0" distL="114300" distR="114300" simplePos="0" relativeHeight="251668992" behindDoc="0" locked="0" layoutInCell="1" allowOverlap="1" wp14:anchorId="3985DADD" wp14:editId="5F2A19DD">
                <wp:simplePos x="0" y="0"/>
                <wp:positionH relativeFrom="column">
                  <wp:posOffset>7315835</wp:posOffset>
                </wp:positionH>
                <wp:positionV relativeFrom="paragraph">
                  <wp:posOffset>178435</wp:posOffset>
                </wp:positionV>
                <wp:extent cx="6618605" cy="2139950"/>
                <wp:effectExtent l="0" t="0" r="10795" b="12700"/>
                <wp:wrapNone/>
                <wp:docPr id="9" name="Rectangle 9"/>
                <wp:cNvGraphicFramePr/>
                <a:graphic xmlns:a="http://schemas.openxmlformats.org/drawingml/2006/main">
                  <a:graphicData uri="http://schemas.microsoft.com/office/word/2010/wordprocessingShape">
                    <wps:wsp>
                      <wps:cNvSpPr/>
                      <wps:spPr>
                        <a:xfrm>
                          <a:off x="0" y="0"/>
                          <a:ext cx="6618605" cy="2139950"/>
                        </a:xfrm>
                        <a:prstGeom prst="rect">
                          <a:avLst/>
                        </a:prstGeom>
                        <a:solidFill>
                          <a:sysClr val="window" lastClr="FFFFFF"/>
                        </a:solidFill>
                        <a:ln w="25400" cap="flat" cmpd="sng" algn="ctr">
                          <a:solidFill>
                            <a:srgbClr val="9BBB59"/>
                          </a:solidFill>
                          <a:prstDash val="solid"/>
                        </a:ln>
                        <a:effectLst/>
                      </wps:spPr>
                      <wps:txbx>
                        <w:txbxContent>
                          <w:p w:rsidR="00215AE9" w:rsidRDefault="00215AE9" w:rsidP="00D21462">
                            <w:pPr>
                              <w:jc w:val="center"/>
                              <w:rPr>
                                <w:b/>
                                <w:i/>
                                <w:u w:val="single"/>
                              </w:rPr>
                            </w:pPr>
                            <w:r>
                              <w:rPr>
                                <w:b/>
                                <w:i/>
                                <w:u w:val="single"/>
                              </w:rPr>
                              <w:t>Human right and human dignity</w:t>
                            </w:r>
                          </w:p>
                          <w:p w:rsidR="00215AE9" w:rsidRPr="00215AE9" w:rsidRDefault="00215AE9" w:rsidP="00215AE9">
                            <w:pPr>
                              <w:pStyle w:val="Default"/>
                              <w:numPr>
                                <w:ilvl w:val="0"/>
                                <w:numId w:val="12"/>
                              </w:numPr>
                            </w:pPr>
                            <w:r>
                              <w:rPr>
                                <w:sz w:val="23"/>
                                <w:szCs w:val="23"/>
                              </w:rPr>
                              <w:t>Human rights are the basic rights and freedoms to which all human beings should be entitled, the Catholic Church promotes the rights of the individual regardless of status, race or religion because they believe all humans are created in the image of God (Gen 1: 27).</w:t>
                            </w:r>
                          </w:p>
                          <w:p w:rsidR="00215AE9" w:rsidRDefault="00215AE9" w:rsidP="00215AE9">
                            <w:pPr>
                              <w:pStyle w:val="Default"/>
                              <w:numPr>
                                <w:ilvl w:val="0"/>
                                <w:numId w:val="12"/>
                              </w:numPr>
                              <w:spacing w:after="18"/>
                              <w:rPr>
                                <w:sz w:val="23"/>
                                <w:szCs w:val="23"/>
                              </w:rPr>
                            </w:pPr>
                            <w:r>
                              <w:rPr>
                                <w:rFonts w:ascii="Arial" w:hAnsi="Arial" w:cs="Arial"/>
                                <w:sz w:val="23"/>
                                <w:szCs w:val="23"/>
                              </w:rPr>
                              <w:t>•</w:t>
                            </w:r>
                            <w:r>
                              <w:rPr>
                                <w:sz w:val="23"/>
                                <w:szCs w:val="23"/>
                              </w:rPr>
                              <w:t>The ‘Church’ believes that all human beings are worthy of dignity because God loves and values everyone, this is shown in his willingness to become man  in Jesus and to die to save all human beings.</w:t>
                            </w:r>
                          </w:p>
                          <w:p w:rsidR="00215AE9" w:rsidRDefault="00215AE9" w:rsidP="00215AE9">
                            <w:pPr>
                              <w:pStyle w:val="Default"/>
                              <w:numPr>
                                <w:ilvl w:val="0"/>
                                <w:numId w:val="12"/>
                              </w:numPr>
                              <w:rPr>
                                <w:sz w:val="23"/>
                                <w:szCs w:val="23"/>
                              </w:rPr>
                            </w:pPr>
                            <w:r>
                              <w:rPr>
                                <w:rFonts w:ascii="Arial" w:hAnsi="Arial" w:cs="Arial"/>
                                <w:sz w:val="23"/>
                                <w:szCs w:val="23"/>
                              </w:rPr>
                              <w:t>•</w:t>
                            </w:r>
                            <w:r>
                              <w:rPr>
                                <w:sz w:val="23"/>
                                <w:szCs w:val="23"/>
                              </w:rPr>
                              <w:t>The Catholic Church believes that everyone should have the right to Religious Freedom to believe what they wish, the second Vatican Council declared ‘No one is to be forced to act in a manner contrary to his own beliefs’ (</w:t>
                            </w:r>
                            <w:proofErr w:type="spellStart"/>
                            <w:r>
                              <w:rPr>
                                <w:sz w:val="23"/>
                                <w:szCs w:val="23"/>
                              </w:rPr>
                              <w:t>Dignitatis</w:t>
                            </w:r>
                            <w:proofErr w:type="spellEnd"/>
                            <w:r>
                              <w:rPr>
                                <w:sz w:val="23"/>
                                <w:szCs w:val="23"/>
                              </w:rPr>
                              <w:t xml:space="preserve"> Humanae2)</w:t>
                            </w:r>
                          </w:p>
                          <w:p w:rsidR="00215AE9" w:rsidRDefault="00215AE9" w:rsidP="00215AE9">
                            <w:pPr>
                              <w:pStyle w:val="Default"/>
                              <w:rPr>
                                <w:sz w:val="23"/>
                                <w:szCs w:val="23"/>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Pr="007B0413" w:rsidRDefault="00215AE9" w:rsidP="00D21462">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85DADD" id="Rectangle 9" o:spid="_x0000_s1026" style="position:absolute;margin-left:576.05pt;margin-top:14.05pt;width:521.15pt;height:16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" fillcolor="window" strokecolor="#9bbb59" strokeweight="2pt">
                <v:textbox>
                  <w:txbxContent>
                    <w:p w:rsidR="00215AE9" w:rsidRDefault="00215AE9" w:rsidP="00D21462">
                      <w:pPr>
                        <w:jc w:val="center"/>
                        <w:rPr>
                          <w:b/>
                          <w:i/>
                          <w:u w:val="single"/>
                        </w:rPr>
                      </w:pPr>
                      <w:r>
                        <w:rPr>
                          <w:b/>
                          <w:i/>
                          <w:u w:val="single"/>
                        </w:rPr>
                        <w:t>Human right and human dignity</w:t>
                      </w:r>
                    </w:p>
                    <w:p w:rsidR="00215AE9" w:rsidRPr="00215AE9" w:rsidRDefault="00215AE9" w:rsidP="00215AE9">
                      <w:pPr>
                        <w:pStyle w:val="Default"/>
                        <w:numPr>
                          <w:ilvl w:val="0"/>
                          <w:numId w:val="12"/>
                        </w:numPr>
                      </w:pPr>
                      <w:r>
                        <w:rPr>
                          <w:sz w:val="23"/>
                          <w:szCs w:val="23"/>
                        </w:rPr>
                        <w:t>Human rights are the basic rights and freedoms to which all human beings should be entitled, the Catholic Church promotes the rights of the individual regardless of status, race or religion because they believe all humans are created in the image of God (Gen 1: 27).</w:t>
                      </w:r>
                    </w:p>
                    <w:p w:rsidR="00215AE9" w:rsidRDefault="00215AE9" w:rsidP="00215AE9">
                      <w:pPr>
                        <w:pStyle w:val="Default"/>
                        <w:numPr>
                          <w:ilvl w:val="0"/>
                          <w:numId w:val="12"/>
                        </w:numPr>
                        <w:spacing w:after="18"/>
                        <w:rPr>
                          <w:sz w:val="23"/>
                          <w:szCs w:val="23"/>
                        </w:rPr>
                      </w:pPr>
                      <w:r>
                        <w:rPr>
                          <w:rFonts w:ascii="Arial" w:hAnsi="Arial" w:cs="Arial"/>
                          <w:sz w:val="23"/>
                          <w:szCs w:val="23"/>
                        </w:rPr>
                        <w:t>•</w:t>
                      </w:r>
                      <w:r>
                        <w:rPr>
                          <w:sz w:val="23"/>
                          <w:szCs w:val="23"/>
                        </w:rPr>
                        <w:t>The ‘Church’ believes that all human beings are worthy of dignity because God loves and values everyone, this is shown in his willingness to become man  in Jesus and to die to save all human beings.</w:t>
                      </w:r>
                    </w:p>
                    <w:p w:rsidR="00215AE9" w:rsidRDefault="00215AE9" w:rsidP="00215AE9">
                      <w:pPr>
                        <w:pStyle w:val="Default"/>
                        <w:numPr>
                          <w:ilvl w:val="0"/>
                          <w:numId w:val="12"/>
                        </w:numPr>
                        <w:rPr>
                          <w:sz w:val="23"/>
                          <w:szCs w:val="23"/>
                        </w:rPr>
                      </w:pPr>
                      <w:r>
                        <w:rPr>
                          <w:rFonts w:ascii="Arial" w:hAnsi="Arial" w:cs="Arial"/>
                          <w:sz w:val="23"/>
                          <w:szCs w:val="23"/>
                        </w:rPr>
                        <w:t>•</w:t>
                      </w:r>
                      <w:r>
                        <w:rPr>
                          <w:sz w:val="23"/>
                          <w:szCs w:val="23"/>
                        </w:rPr>
                        <w:t>The Catholic Church believes that everyone should have the right to Religious Freedom to believe what they wish, the second Vatican Council declared ‘No one is to be forced to act in a manner contrary to his own beliefs’ (</w:t>
                      </w:r>
                      <w:proofErr w:type="spellStart"/>
                      <w:r>
                        <w:rPr>
                          <w:sz w:val="23"/>
                          <w:szCs w:val="23"/>
                        </w:rPr>
                        <w:t>Dignitatis</w:t>
                      </w:r>
                      <w:proofErr w:type="spellEnd"/>
                      <w:r>
                        <w:rPr>
                          <w:sz w:val="23"/>
                          <w:szCs w:val="23"/>
                        </w:rPr>
                        <w:t xml:space="preserve"> Humanae2)</w:t>
                      </w:r>
                    </w:p>
                    <w:p w:rsidR="00215AE9" w:rsidRDefault="00215AE9" w:rsidP="00215AE9">
                      <w:pPr>
                        <w:pStyle w:val="Default"/>
                        <w:rPr>
                          <w:sz w:val="23"/>
                          <w:szCs w:val="23"/>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Pr="007B0413" w:rsidRDefault="00215AE9" w:rsidP="00D21462">
                      <w:pPr>
                        <w:jc w:val="center"/>
                        <w:rPr>
                          <w:b/>
                          <w:i/>
                          <w:u w:val="single"/>
                        </w:rPr>
                      </w:pPr>
                    </w:p>
                  </w:txbxContent>
                </v:textbox>
              </v:rect>
            </w:pict>
          </mc:Fallback>
        </mc:AlternateContent>
      </w:r>
      <w:r w:rsidR="00152778">
        <w:rPr>
          <w:noProof/>
          <w:lang w:eastAsia="en-GB"/>
        </w:rPr>
        <mc:AlternateContent>
          <mc:Choice Requires="wps">
            <w:drawing>
              <wp:anchor distT="0" distB="0" distL="114300" distR="114300" simplePos="0" relativeHeight="251639296" behindDoc="0" locked="0" layoutInCell="1" allowOverlap="1" wp14:anchorId="1BDF544C" wp14:editId="61B19D8E">
                <wp:simplePos x="0" y="0"/>
                <wp:positionH relativeFrom="column">
                  <wp:posOffset>2505864</wp:posOffset>
                </wp:positionH>
                <wp:positionV relativeFrom="paragraph">
                  <wp:posOffset>-756328</wp:posOffset>
                </wp:positionV>
                <wp:extent cx="8229600" cy="472965"/>
                <wp:effectExtent l="0" t="0" r="19050" b="22860"/>
                <wp:wrapNone/>
                <wp:docPr id="1" name="Rectangle 1"/>
                <wp:cNvGraphicFramePr/>
                <a:graphic xmlns:a="http://schemas.openxmlformats.org/drawingml/2006/main">
                  <a:graphicData uri="http://schemas.microsoft.com/office/word/2010/wordprocessingShape">
                    <wps:wsp>
                      <wps:cNvSpPr/>
                      <wps:spPr>
                        <a:xfrm>
                          <a:off x="0" y="0"/>
                          <a:ext cx="8229600" cy="472965"/>
                        </a:xfrm>
                        <a:prstGeom prst="rect">
                          <a:avLst/>
                        </a:prstGeom>
                      </wps:spPr>
                      <wps:style>
                        <a:lnRef idx="2">
                          <a:schemeClr val="dk1"/>
                        </a:lnRef>
                        <a:fillRef idx="1">
                          <a:schemeClr val="lt1"/>
                        </a:fillRef>
                        <a:effectRef idx="0">
                          <a:schemeClr val="dk1"/>
                        </a:effectRef>
                        <a:fontRef idx="minor">
                          <a:schemeClr val="dk1"/>
                        </a:fontRef>
                      </wps:style>
                      <wps:txbx>
                        <w:txbxContent>
                          <w:p w:rsidR="00215AE9" w:rsidRPr="00CA6EA0" w:rsidRDefault="00215AE9" w:rsidP="00CA6EA0">
                            <w:pPr>
                              <w:jc w:val="center"/>
                              <w:rPr>
                                <w:sz w:val="36"/>
                                <w:szCs w:val="36"/>
                              </w:rPr>
                            </w:pPr>
                            <w:r w:rsidRPr="00CA6EA0">
                              <w:rPr>
                                <w:sz w:val="36"/>
                                <w:szCs w:val="36"/>
                              </w:rPr>
                              <w:t>Knowledge organis</w:t>
                            </w:r>
                            <w:r>
                              <w:rPr>
                                <w:sz w:val="36"/>
                                <w:szCs w:val="36"/>
                              </w:rPr>
                              <w:t>er: GCSE Themes: Theme 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DF544C" id="Rectangle 1" o:spid="_x0000_s1027" style="position:absolute;margin-left:197.3pt;margin-top:-59.55pt;width:9in;height:37.2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" fillcolor="white [3201]" strokecolor="black [3200]" strokeweight="2pt">
                <v:textbox>
                  <w:txbxContent>
                    <w:p w:rsidR="00215AE9" w:rsidRPr="00CA6EA0" w:rsidRDefault="00215AE9" w:rsidP="00CA6EA0">
                      <w:pPr>
                        <w:jc w:val="center"/>
                        <w:rPr>
                          <w:sz w:val="36"/>
                          <w:szCs w:val="36"/>
                        </w:rPr>
                      </w:pPr>
                      <w:r w:rsidRPr="00CA6EA0">
                        <w:rPr>
                          <w:sz w:val="36"/>
                          <w:szCs w:val="36"/>
                        </w:rPr>
                        <w:t>Knowledge organis</w:t>
                      </w:r>
                      <w:r>
                        <w:rPr>
                          <w:sz w:val="36"/>
                          <w:szCs w:val="36"/>
                        </w:rPr>
                        <w:t>er: GCSE Themes: Theme C</w:t>
                      </w:r>
                    </w:p>
                  </w:txbxContent>
                </v:textbox>
              </v:rect>
            </w:pict>
          </mc:Fallback>
        </mc:AlternateContent>
      </w:r>
    </w:p>
    <w:tbl>
      <w:tblPr>
        <w:tblStyle w:val="TableGrid"/>
        <w:tblpPr w:leftFromText="180" w:rightFromText="180" w:vertAnchor="text" w:horzAnchor="page" w:tblpX="539" w:tblpY="238"/>
        <w:tblW w:w="0" w:type="auto"/>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ook w:val="04A0" w:firstRow="1" w:lastRow="0" w:firstColumn="1" w:lastColumn="0" w:noHBand="0" w:noVBand="1"/>
      </w:tblPr>
      <w:tblGrid>
        <w:gridCol w:w="6498"/>
        <w:gridCol w:w="5490"/>
      </w:tblGrid>
      <w:tr w:rsidR="00CF4626" w:rsidTr="00695B51">
        <w:trPr>
          <w:trHeight w:val="7143"/>
        </w:trPr>
        <w:tc>
          <w:tcPr>
            <w:tcW w:w="6498" w:type="dxa"/>
          </w:tcPr>
          <w:p w:rsidR="00CA6EA0" w:rsidRDefault="00CA6EA0" w:rsidP="00CF4626">
            <w:pPr>
              <w:jc w:val="center"/>
              <w:rPr>
                <w:b/>
                <w:i/>
                <w:sz w:val="40"/>
                <w:szCs w:val="40"/>
                <w:u w:val="single"/>
              </w:rPr>
            </w:pPr>
            <w:r w:rsidRPr="00CA6EA0">
              <w:rPr>
                <w:b/>
                <w:i/>
                <w:sz w:val="40"/>
                <w:szCs w:val="40"/>
                <w:u w:val="single"/>
              </w:rPr>
              <w:t>Sub topics</w:t>
            </w:r>
          </w:p>
          <w:p w:rsidR="00215AE9" w:rsidRDefault="00215AE9" w:rsidP="00215AE9">
            <w:pPr>
              <w:pStyle w:val="Default"/>
            </w:pPr>
          </w:p>
          <w:tbl>
            <w:tblPr>
              <w:tblW w:w="0" w:type="auto"/>
              <w:tblBorders>
                <w:top w:val="nil"/>
                <w:left w:val="nil"/>
                <w:bottom w:val="nil"/>
                <w:right w:val="nil"/>
              </w:tblBorders>
              <w:tblLook w:val="0000" w:firstRow="0" w:lastRow="0" w:firstColumn="0" w:lastColumn="0" w:noHBand="0" w:noVBand="0"/>
            </w:tblPr>
            <w:tblGrid>
              <w:gridCol w:w="6282"/>
            </w:tblGrid>
            <w:tr w:rsidR="00215AE9">
              <w:tblPrEx>
                <w:tblCellMar>
                  <w:top w:w="0" w:type="dxa"/>
                  <w:bottom w:w="0" w:type="dxa"/>
                </w:tblCellMar>
              </w:tblPrEx>
              <w:trPr>
                <w:trHeight w:val="3743"/>
              </w:trPr>
              <w:tc>
                <w:tcPr>
                  <w:tcW w:w="0" w:type="auto"/>
                </w:tcPr>
                <w:p w:rsidR="00215AE9" w:rsidRDefault="00215AE9" w:rsidP="00215AE9">
                  <w:pPr>
                    <w:pStyle w:val="Default"/>
                    <w:framePr w:hSpace="180" w:wrap="around" w:vAnchor="text" w:hAnchor="page" w:x="539" w:y="238"/>
                    <w:numPr>
                      <w:ilvl w:val="0"/>
                      <w:numId w:val="10"/>
                    </w:numPr>
                    <w:rPr>
                      <w:sz w:val="22"/>
                      <w:szCs w:val="22"/>
                    </w:rPr>
                  </w:pPr>
                  <w:r>
                    <w:rPr>
                      <w:sz w:val="22"/>
                      <w:szCs w:val="22"/>
                    </w:rPr>
                    <w:t>Human Dignity &amp; UN Declaration on Human Rights</w:t>
                  </w:r>
                </w:p>
                <w:p w:rsidR="00215AE9" w:rsidRDefault="00215AE9" w:rsidP="00215AE9">
                  <w:pPr>
                    <w:pStyle w:val="Default"/>
                    <w:framePr w:hSpace="180" w:wrap="around" w:vAnchor="text" w:hAnchor="page" w:x="539" w:y="238"/>
                    <w:numPr>
                      <w:ilvl w:val="0"/>
                      <w:numId w:val="10"/>
                    </w:numPr>
                    <w:rPr>
                      <w:sz w:val="22"/>
                      <w:szCs w:val="22"/>
                    </w:rPr>
                  </w:pPr>
                  <w:r>
                    <w:rPr>
                      <w:sz w:val="22"/>
                      <w:szCs w:val="22"/>
                    </w:rPr>
                    <w:t>Catholic teaching on human rights &amp; their importance for human dignity</w:t>
                  </w:r>
                </w:p>
                <w:p w:rsidR="00215AE9" w:rsidRDefault="00215AE9" w:rsidP="00215AE9">
                  <w:pPr>
                    <w:pStyle w:val="Default"/>
                    <w:framePr w:hSpace="180" w:wrap="around" w:vAnchor="text" w:hAnchor="page" w:x="539" w:y="238"/>
                    <w:numPr>
                      <w:ilvl w:val="0"/>
                      <w:numId w:val="10"/>
                    </w:numPr>
                    <w:rPr>
                      <w:sz w:val="22"/>
                      <w:szCs w:val="22"/>
                    </w:rPr>
                  </w:pPr>
                  <w:r>
                    <w:rPr>
                      <w:sz w:val="22"/>
                      <w:szCs w:val="22"/>
                    </w:rPr>
                    <w:t>Catholic teaching on religious freedom, rights &amp; responsibilities</w:t>
                  </w:r>
                </w:p>
                <w:p w:rsidR="00215AE9" w:rsidRDefault="00215AE9" w:rsidP="00215AE9">
                  <w:pPr>
                    <w:pStyle w:val="Default"/>
                    <w:framePr w:hSpace="180" w:wrap="around" w:vAnchor="text" w:hAnchor="page" w:x="539" w:y="238"/>
                    <w:numPr>
                      <w:ilvl w:val="0"/>
                      <w:numId w:val="10"/>
                    </w:numPr>
                    <w:rPr>
                      <w:sz w:val="22"/>
                      <w:szCs w:val="22"/>
                    </w:rPr>
                  </w:pPr>
                  <w:r>
                    <w:rPr>
                      <w:sz w:val="22"/>
                      <w:szCs w:val="22"/>
                    </w:rPr>
                    <w:t>Wealth : Catholic teaching on wealth creation, responsibilities of wealth, stewardship &amp; different attitudes in contemporary society</w:t>
                  </w:r>
                </w:p>
                <w:p w:rsidR="00215AE9" w:rsidRDefault="00215AE9" w:rsidP="00215AE9">
                  <w:pPr>
                    <w:pStyle w:val="Default"/>
                    <w:framePr w:hSpace="180" w:wrap="around" w:vAnchor="text" w:hAnchor="page" w:x="539" w:y="238"/>
                    <w:numPr>
                      <w:ilvl w:val="0"/>
                      <w:numId w:val="10"/>
                    </w:numPr>
                    <w:rPr>
                      <w:sz w:val="22"/>
                      <w:szCs w:val="22"/>
                    </w:rPr>
                  </w:pPr>
                  <w:r>
                    <w:rPr>
                      <w:sz w:val="22"/>
                      <w:szCs w:val="22"/>
                    </w:rPr>
                    <w:t>Attitudes to wealth: greed &amp; materialism, exploitation of the poor,  human trafficking.</w:t>
                  </w:r>
                </w:p>
                <w:p w:rsidR="00215AE9" w:rsidRDefault="00215AE9" w:rsidP="00215AE9">
                  <w:pPr>
                    <w:pStyle w:val="Default"/>
                    <w:framePr w:hSpace="180" w:wrap="around" w:vAnchor="text" w:hAnchor="page" w:x="539" w:y="238"/>
                    <w:numPr>
                      <w:ilvl w:val="0"/>
                      <w:numId w:val="10"/>
                    </w:numPr>
                    <w:rPr>
                      <w:sz w:val="22"/>
                      <w:szCs w:val="22"/>
                    </w:rPr>
                  </w:pPr>
                  <w:r>
                    <w:rPr>
                      <w:sz w:val="22"/>
                      <w:szCs w:val="22"/>
                    </w:rPr>
                    <w:t>Wealth of the Catholic Church</w:t>
                  </w:r>
                </w:p>
                <w:p w:rsidR="00215AE9" w:rsidRDefault="00215AE9" w:rsidP="00215AE9">
                  <w:pPr>
                    <w:pStyle w:val="Default"/>
                    <w:framePr w:hSpace="180" w:wrap="around" w:vAnchor="text" w:hAnchor="page" w:x="539" w:y="238"/>
                    <w:numPr>
                      <w:ilvl w:val="0"/>
                      <w:numId w:val="10"/>
                    </w:numPr>
                    <w:rPr>
                      <w:sz w:val="22"/>
                      <w:szCs w:val="22"/>
                    </w:rPr>
                  </w:pPr>
                  <w:r>
                    <w:rPr>
                      <w:sz w:val="22"/>
                      <w:szCs w:val="22"/>
                    </w:rPr>
                    <w:t xml:space="preserve">Poverty: Catholic duty &amp; the Preferential Option for the Poor </w:t>
                  </w:r>
                </w:p>
                <w:p w:rsidR="00215AE9" w:rsidRDefault="00215AE9" w:rsidP="00215AE9">
                  <w:pPr>
                    <w:pStyle w:val="Default"/>
                    <w:framePr w:hSpace="180" w:wrap="around" w:vAnchor="text" w:hAnchor="page" w:x="539" w:y="238"/>
                    <w:numPr>
                      <w:ilvl w:val="0"/>
                      <w:numId w:val="10"/>
                    </w:numPr>
                    <w:rPr>
                      <w:sz w:val="22"/>
                      <w:szCs w:val="22"/>
                    </w:rPr>
                  </w:pPr>
                  <w:r>
                    <w:rPr>
                      <w:sz w:val="22"/>
                      <w:szCs w:val="22"/>
                    </w:rPr>
                    <w:t>CAFOD &amp; Christian Aid</w:t>
                  </w:r>
                </w:p>
                <w:p w:rsidR="00215AE9" w:rsidRDefault="00215AE9" w:rsidP="00215AE9">
                  <w:pPr>
                    <w:pStyle w:val="Default"/>
                    <w:framePr w:hSpace="180" w:wrap="around" w:vAnchor="text" w:hAnchor="page" w:x="539" w:y="238"/>
                    <w:numPr>
                      <w:ilvl w:val="0"/>
                      <w:numId w:val="10"/>
                    </w:numPr>
                    <w:rPr>
                      <w:sz w:val="22"/>
                      <w:szCs w:val="22"/>
                    </w:rPr>
                  </w:pPr>
                  <w:r>
                    <w:rPr>
                      <w:sz w:val="22"/>
                      <w:szCs w:val="22"/>
                    </w:rPr>
                    <w:t>Poverty: Contrasting views on fighting poverty. Who should have responsibility for the poor?</w:t>
                  </w:r>
                </w:p>
                <w:p w:rsidR="00215AE9" w:rsidRDefault="00215AE9" w:rsidP="00215AE9">
                  <w:pPr>
                    <w:pStyle w:val="Default"/>
                    <w:framePr w:hSpace="180" w:wrap="around" w:vAnchor="text" w:hAnchor="page" w:x="539" w:y="238"/>
                    <w:numPr>
                      <w:ilvl w:val="0"/>
                      <w:numId w:val="10"/>
                    </w:numPr>
                    <w:rPr>
                      <w:sz w:val="22"/>
                      <w:szCs w:val="22"/>
                    </w:rPr>
                  </w:pPr>
                  <w:r>
                    <w:rPr>
                      <w:sz w:val="22"/>
                      <w:szCs w:val="22"/>
                    </w:rPr>
                    <w:t>Racial Equality &amp; Justice: Christian teaching on racial prejudice &amp; discrimination, issues in Britain today</w:t>
                  </w:r>
                </w:p>
                <w:p w:rsidR="00215AE9" w:rsidRDefault="00215AE9" w:rsidP="00215AE9">
                  <w:pPr>
                    <w:pStyle w:val="Default"/>
                    <w:framePr w:hSpace="180" w:wrap="around" w:vAnchor="text" w:hAnchor="page" w:x="539" w:y="238"/>
                    <w:numPr>
                      <w:ilvl w:val="0"/>
                      <w:numId w:val="10"/>
                    </w:numPr>
                    <w:rPr>
                      <w:sz w:val="22"/>
                      <w:szCs w:val="22"/>
                    </w:rPr>
                  </w:pPr>
                  <w:r>
                    <w:rPr>
                      <w:sz w:val="22"/>
                      <w:szCs w:val="22"/>
                    </w:rPr>
                    <w:t>Catholic teaching on gender, and gender equality in Ministry</w:t>
                  </w:r>
                </w:p>
              </w:tc>
            </w:tr>
          </w:tbl>
          <w:p w:rsidR="00C75C16" w:rsidRPr="00C75C16" w:rsidRDefault="00C75C16" w:rsidP="00CF4626">
            <w:pPr>
              <w:pStyle w:val="ListParagraph"/>
              <w:numPr>
                <w:ilvl w:val="0"/>
                <w:numId w:val="1"/>
              </w:numPr>
              <w:ind w:left="714" w:hanging="357"/>
              <w:rPr>
                <w:sz w:val="40"/>
                <w:szCs w:val="40"/>
              </w:rPr>
            </w:pPr>
          </w:p>
        </w:tc>
        <w:tc>
          <w:tcPr>
            <w:tcW w:w="5490" w:type="dxa"/>
          </w:tcPr>
          <w:p w:rsidR="00C75C16" w:rsidRDefault="00C75C16" w:rsidP="00CF4626">
            <w:pPr>
              <w:jc w:val="center"/>
              <w:rPr>
                <w:b/>
                <w:i/>
                <w:sz w:val="40"/>
                <w:szCs w:val="40"/>
                <w:u w:val="single"/>
              </w:rPr>
            </w:pPr>
            <w:r>
              <w:rPr>
                <w:b/>
                <w:i/>
                <w:sz w:val="40"/>
                <w:szCs w:val="40"/>
                <w:u w:val="single"/>
              </w:rPr>
              <w:t>Key words</w:t>
            </w:r>
          </w:p>
          <w:p w:rsidR="00215AE9" w:rsidRPr="00215AE9" w:rsidRDefault="00215AE9" w:rsidP="00215AE9">
            <w:pPr>
              <w:rPr>
                <w:rFonts w:cstheme="minorHAnsi"/>
                <w:sz w:val="24"/>
                <w:szCs w:val="24"/>
              </w:rPr>
            </w:pPr>
            <w:r w:rsidRPr="00215AE9">
              <w:rPr>
                <w:rFonts w:cstheme="minorHAnsi"/>
                <w:b/>
                <w:i/>
                <w:sz w:val="24"/>
                <w:szCs w:val="24"/>
              </w:rPr>
              <w:t>Dignity:</w:t>
            </w:r>
            <w:r w:rsidRPr="00215AE9">
              <w:rPr>
                <w:rFonts w:cstheme="minorHAnsi"/>
                <w:sz w:val="24"/>
                <w:szCs w:val="24"/>
              </w:rPr>
              <w:t xml:space="preserve"> being worthy of honour and respect</w:t>
            </w:r>
          </w:p>
          <w:p w:rsidR="00215AE9" w:rsidRPr="00215AE9" w:rsidRDefault="00215AE9" w:rsidP="00215AE9">
            <w:pPr>
              <w:rPr>
                <w:rFonts w:cstheme="minorHAnsi"/>
                <w:sz w:val="24"/>
                <w:szCs w:val="24"/>
              </w:rPr>
            </w:pPr>
            <w:r w:rsidRPr="00215AE9">
              <w:rPr>
                <w:rFonts w:cstheme="minorHAnsi"/>
                <w:b/>
                <w:i/>
                <w:sz w:val="24"/>
                <w:szCs w:val="24"/>
              </w:rPr>
              <w:t>Human rights</w:t>
            </w:r>
            <w:r w:rsidRPr="00215AE9">
              <w:rPr>
                <w:rFonts w:cstheme="minorHAnsi"/>
                <w:sz w:val="24"/>
                <w:szCs w:val="24"/>
              </w:rPr>
              <w:t>: the basic r</w:t>
            </w:r>
            <w:r>
              <w:rPr>
                <w:rFonts w:cstheme="minorHAnsi"/>
                <w:sz w:val="24"/>
                <w:szCs w:val="24"/>
              </w:rPr>
              <w:t xml:space="preserve">ights and freedoms to which all </w:t>
            </w:r>
            <w:r w:rsidRPr="00215AE9">
              <w:rPr>
                <w:rFonts w:cstheme="minorHAnsi"/>
                <w:sz w:val="24"/>
                <w:szCs w:val="24"/>
              </w:rPr>
              <w:t>human beings should be entitled</w:t>
            </w:r>
          </w:p>
          <w:p w:rsidR="00215AE9" w:rsidRPr="00215AE9" w:rsidRDefault="00215AE9" w:rsidP="00215AE9">
            <w:pPr>
              <w:rPr>
                <w:rFonts w:cstheme="minorHAnsi"/>
                <w:sz w:val="24"/>
                <w:szCs w:val="24"/>
              </w:rPr>
            </w:pPr>
            <w:r w:rsidRPr="00215AE9">
              <w:rPr>
                <w:rFonts w:cstheme="minorHAnsi"/>
                <w:b/>
                <w:i/>
                <w:sz w:val="24"/>
                <w:szCs w:val="24"/>
              </w:rPr>
              <w:t>Exploitation:</w:t>
            </w:r>
            <w:r w:rsidRPr="00215AE9">
              <w:rPr>
                <w:rFonts w:cstheme="minorHAnsi"/>
                <w:sz w:val="24"/>
                <w:szCs w:val="24"/>
              </w:rPr>
              <w:t xml:space="preserve"> misuse of </w:t>
            </w:r>
            <w:r>
              <w:rPr>
                <w:rFonts w:cstheme="minorHAnsi"/>
                <w:sz w:val="24"/>
                <w:szCs w:val="24"/>
              </w:rPr>
              <w:t xml:space="preserve">power or money to get others to </w:t>
            </w:r>
            <w:r w:rsidRPr="00215AE9">
              <w:rPr>
                <w:rFonts w:cstheme="minorHAnsi"/>
                <w:sz w:val="24"/>
                <w:szCs w:val="24"/>
              </w:rPr>
              <w:t>do things for little or unfair reward</w:t>
            </w:r>
          </w:p>
          <w:p w:rsidR="00215AE9" w:rsidRPr="00215AE9" w:rsidRDefault="00215AE9" w:rsidP="00215AE9">
            <w:pPr>
              <w:rPr>
                <w:rFonts w:cstheme="minorHAnsi"/>
                <w:sz w:val="24"/>
                <w:szCs w:val="24"/>
              </w:rPr>
            </w:pPr>
            <w:r w:rsidRPr="00215AE9">
              <w:rPr>
                <w:rFonts w:cstheme="minorHAnsi"/>
                <w:b/>
                <w:i/>
                <w:sz w:val="24"/>
                <w:szCs w:val="24"/>
              </w:rPr>
              <w:t>Human trafficking:</w:t>
            </w:r>
            <w:r w:rsidRPr="00215AE9">
              <w:rPr>
                <w:rFonts w:cstheme="minorHAnsi"/>
                <w:sz w:val="24"/>
                <w:szCs w:val="24"/>
              </w:rPr>
              <w:t xml:space="preserve"> the illegal movement of people,</w:t>
            </w:r>
          </w:p>
          <w:p w:rsidR="00215AE9" w:rsidRPr="00215AE9" w:rsidRDefault="00215AE9" w:rsidP="00215AE9">
            <w:pPr>
              <w:rPr>
                <w:rFonts w:cstheme="minorHAnsi"/>
                <w:sz w:val="24"/>
                <w:szCs w:val="24"/>
              </w:rPr>
            </w:pPr>
            <w:r w:rsidRPr="00215AE9">
              <w:rPr>
                <w:rFonts w:cstheme="minorHAnsi"/>
                <w:sz w:val="24"/>
                <w:szCs w:val="24"/>
              </w:rPr>
              <w:t>typically for t</w:t>
            </w:r>
            <w:r>
              <w:rPr>
                <w:rFonts w:cstheme="minorHAnsi"/>
                <w:sz w:val="24"/>
                <w:szCs w:val="24"/>
              </w:rPr>
              <w:t xml:space="preserve">he purposes of forced labour or commercial </w:t>
            </w:r>
            <w:r w:rsidRPr="00215AE9">
              <w:rPr>
                <w:rFonts w:cstheme="minorHAnsi"/>
                <w:sz w:val="24"/>
                <w:szCs w:val="24"/>
              </w:rPr>
              <w:t>sexual exploitation</w:t>
            </w:r>
          </w:p>
          <w:p w:rsidR="00215AE9" w:rsidRPr="00215AE9" w:rsidRDefault="00215AE9" w:rsidP="00215AE9">
            <w:pPr>
              <w:rPr>
                <w:rFonts w:cstheme="minorHAnsi"/>
                <w:sz w:val="24"/>
                <w:szCs w:val="24"/>
              </w:rPr>
            </w:pPr>
            <w:r w:rsidRPr="00215AE9">
              <w:rPr>
                <w:rFonts w:cstheme="minorHAnsi"/>
                <w:b/>
                <w:i/>
                <w:sz w:val="24"/>
                <w:szCs w:val="24"/>
              </w:rPr>
              <w:t>Materialism:</w:t>
            </w:r>
            <w:r w:rsidRPr="00215AE9">
              <w:rPr>
                <w:rFonts w:cstheme="minorHAnsi"/>
                <w:sz w:val="24"/>
                <w:szCs w:val="24"/>
              </w:rPr>
              <w:t xml:space="preserve"> the belief t</w:t>
            </w:r>
            <w:r>
              <w:rPr>
                <w:rFonts w:cstheme="minorHAnsi"/>
                <w:sz w:val="24"/>
                <w:szCs w:val="24"/>
              </w:rPr>
              <w:t xml:space="preserve">hat physical objects matter far </w:t>
            </w:r>
            <w:r w:rsidRPr="00215AE9">
              <w:rPr>
                <w:rFonts w:cstheme="minorHAnsi"/>
                <w:sz w:val="24"/>
                <w:szCs w:val="24"/>
              </w:rPr>
              <w:t>more than other things</w:t>
            </w:r>
          </w:p>
          <w:p w:rsidR="00215AE9" w:rsidRPr="00215AE9" w:rsidRDefault="00215AE9" w:rsidP="00215AE9">
            <w:pPr>
              <w:rPr>
                <w:rFonts w:cstheme="minorHAnsi"/>
                <w:sz w:val="24"/>
                <w:szCs w:val="24"/>
              </w:rPr>
            </w:pPr>
            <w:r w:rsidRPr="00215AE9">
              <w:rPr>
                <w:rFonts w:cstheme="minorHAnsi"/>
                <w:b/>
                <w:i/>
                <w:sz w:val="24"/>
                <w:szCs w:val="24"/>
              </w:rPr>
              <w:t>Poverty</w:t>
            </w:r>
            <w:r w:rsidRPr="00215AE9">
              <w:rPr>
                <w:rFonts w:cstheme="minorHAnsi"/>
                <w:sz w:val="24"/>
                <w:szCs w:val="24"/>
              </w:rPr>
              <w:t>: being without money, food or other basic</w:t>
            </w:r>
          </w:p>
          <w:p w:rsidR="00215AE9" w:rsidRPr="00215AE9" w:rsidRDefault="00215AE9" w:rsidP="00215AE9">
            <w:pPr>
              <w:rPr>
                <w:rFonts w:cstheme="minorHAnsi"/>
                <w:sz w:val="24"/>
                <w:szCs w:val="24"/>
              </w:rPr>
            </w:pPr>
            <w:r w:rsidRPr="00215AE9">
              <w:rPr>
                <w:rFonts w:cstheme="minorHAnsi"/>
                <w:sz w:val="24"/>
                <w:szCs w:val="24"/>
              </w:rPr>
              <w:t>needs of life</w:t>
            </w:r>
          </w:p>
          <w:p w:rsidR="00215AE9" w:rsidRPr="00215AE9" w:rsidRDefault="00215AE9" w:rsidP="00215AE9">
            <w:pPr>
              <w:rPr>
                <w:rFonts w:cstheme="minorHAnsi"/>
                <w:sz w:val="24"/>
                <w:szCs w:val="24"/>
              </w:rPr>
            </w:pPr>
            <w:r w:rsidRPr="00215AE9">
              <w:rPr>
                <w:rFonts w:cstheme="minorHAnsi"/>
                <w:b/>
                <w:i/>
                <w:sz w:val="24"/>
                <w:szCs w:val="24"/>
              </w:rPr>
              <w:t>Discrimination:</w:t>
            </w:r>
            <w:r w:rsidRPr="00215AE9">
              <w:rPr>
                <w:rFonts w:cstheme="minorHAnsi"/>
                <w:sz w:val="24"/>
                <w:szCs w:val="24"/>
              </w:rPr>
              <w:t xml:space="preserve"> actions or behaviour that result from</w:t>
            </w:r>
          </w:p>
          <w:p w:rsidR="00215AE9" w:rsidRPr="00215AE9" w:rsidRDefault="00215AE9" w:rsidP="00215AE9">
            <w:pPr>
              <w:rPr>
                <w:rFonts w:cstheme="minorHAnsi"/>
                <w:sz w:val="24"/>
                <w:szCs w:val="24"/>
              </w:rPr>
            </w:pPr>
            <w:r w:rsidRPr="00215AE9">
              <w:rPr>
                <w:rFonts w:cstheme="minorHAnsi"/>
                <w:sz w:val="24"/>
                <w:szCs w:val="24"/>
              </w:rPr>
              <w:t>prejudice</w:t>
            </w:r>
          </w:p>
          <w:p w:rsidR="00215AE9" w:rsidRPr="00215AE9" w:rsidRDefault="00215AE9" w:rsidP="00215AE9">
            <w:pPr>
              <w:rPr>
                <w:rFonts w:cstheme="minorHAnsi"/>
                <w:sz w:val="24"/>
                <w:szCs w:val="24"/>
              </w:rPr>
            </w:pPr>
            <w:r w:rsidRPr="00215AE9">
              <w:rPr>
                <w:rFonts w:cstheme="minorHAnsi"/>
                <w:b/>
                <w:i/>
                <w:sz w:val="24"/>
                <w:szCs w:val="24"/>
              </w:rPr>
              <w:t>Prejudice</w:t>
            </w:r>
            <w:r w:rsidRPr="00215AE9">
              <w:rPr>
                <w:rFonts w:cstheme="minorHAnsi"/>
                <w:sz w:val="24"/>
                <w:szCs w:val="24"/>
              </w:rPr>
              <w:t>: unfairly judgi</w:t>
            </w:r>
            <w:r>
              <w:rPr>
                <w:rFonts w:cstheme="minorHAnsi"/>
                <w:sz w:val="24"/>
                <w:szCs w:val="24"/>
              </w:rPr>
              <w:t xml:space="preserve">ng someone before the facts are </w:t>
            </w:r>
            <w:r w:rsidRPr="00215AE9">
              <w:rPr>
                <w:rFonts w:cstheme="minorHAnsi"/>
                <w:sz w:val="24"/>
                <w:szCs w:val="24"/>
              </w:rPr>
              <w:t>known; holding biased opinions about an</w:t>
            </w:r>
          </w:p>
          <w:p w:rsidR="00CA6EA0" w:rsidRPr="00CF4626" w:rsidRDefault="00215AE9" w:rsidP="00215AE9">
            <w:pPr>
              <w:rPr>
                <w:rFonts w:cstheme="minorHAnsi"/>
                <w:sz w:val="24"/>
                <w:szCs w:val="24"/>
              </w:rPr>
            </w:pPr>
            <w:r w:rsidRPr="00215AE9">
              <w:rPr>
                <w:rFonts w:cstheme="minorHAnsi"/>
                <w:sz w:val="24"/>
                <w:szCs w:val="24"/>
              </w:rPr>
              <w:t>individual/group</w:t>
            </w:r>
          </w:p>
        </w:tc>
      </w:tr>
      <w:tr w:rsidR="00CF4626" w:rsidTr="00695B51">
        <w:trPr>
          <w:trHeight w:val="5793"/>
        </w:trPr>
        <w:tc>
          <w:tcPr>
            <w:tcW w:w="6498" w:type="dxa"/>
          </w:tcPr>
          <w:p w:rsidR="00215AE9" w:rsidRPr="00215AE9" w:rsidRDefault="007B0413" w:rsidP="00215AE9">
            <w:pPr>
              <w:rPr>
                <w:b/>
                <w:i/>
                <w:color w:val="FF0000"/>
                <w:sz w:val="32"/>
                <w:szCs w:val="32"/>
                <w:u w:val="single"/>
              </w:rPr>
            </w:pPr>
            <w:r w:rsidRPr="007B0413">
              <w:rPr>
                <w:b/>
                <w:i/>
                <w:color w:val="FF0000"/>
                <w:sz w:val="32"/>
                <w:szCs w:val="32"/>
                <w:u w:val="single"/>
              </w:rPr>
              <w:t>Assessed H/WK</w:t>
            </w:r>
            <w:r w:rsidR="00501C3D">
              <w:rPr>
                <w:b/>
                <w:i/>
                <w:color w:val="FF0000"/>
                <w:sz w:val="32"/>
                <w:szCs w:val="32"/>
                <w:u w:val="single"/>
              </w:rPr>
              <w:t xml:space="preserve"> tasks</w:t>
            </w:r>
          </w:p>
          <w:tbl>
            <w:tblPr>
              <w:tblW w:w="0" w:type="auto"/>
              <w:tblBorders>
                <w:top w:val="nil"/>
                <w:left w:val="nil"/>
                <w:bottom w:val="nil"/>
                <w:right w:val="nil"/>
              </w:tblBorders>
              <w:tblLook w:val="0000" w:firstRow="0" w:lastRow="0" w:firstColumn="0" w:lastColumn="0" w:noHBand="0" w:noVBand="0"/>
            </w:tblPr>
            <w:tblGrid>
              <w:gridCol w:w="6282"/>
            </w:tblGrid>
            <w:tr w:rsidR="00215AE9" w:rsidRPr="00215AE9">
              <w:tblPrEx>
                <w:tblCellMar>
                  <w:top w:w="0" w:type="dxa"/>
                  <w:bottom w:w="0" w:type="dxa"/>
                </w:tblCellMar>
              </w:tblPrEx>
              <w:trPr>
                <w:trHeight w:val="2308"/>
              </w:trPr>
              <w:tc>
                <w:tcPr>
                  <w:tcW w:w="0" w:type="auto"/>
                </w:tcPr>
                <w:p w:rsidR="00215AE9" w:rsidRPr="00215AE9" w:rsidRDefault="00215AE9" w:rsidP="00215AE9">
                  <w:pPr>
                    <w:framePr w:hSpace="180" w:wrap="around" w:vAnchor="text" w:hAnchor="page" w:x="539" w:y="238"/>
                    <w:spacing w:after="0" w:line="240" w:lineRule="auto"/>
                    <w:rPr>
                      <w:sz w:val="32"/>
                      <w:szCs w:val="32"/>
                    </w:rPr>
                  </w:pPr>
                  <w:r w:rsidRPr="00215AE9">
                    <w:rPr>
                      <w:b/>
                      <w:bCs/>
                      <w:color w:val="FF0000"/>
                      <w:sz w:val="32"/>
                      <w:szCs w:val="32"/>
                    </w:rPr>
                    <w:t>1. Mid-module H/WK assessment</w:t>
                  </w:r>
                </w:p>
                <w:p w:rsidR="00215AE9" w:rsidRPr="00215AE9" w:rsidRDefault="00215AE9" w:rsidP="00215AE9">
                  <w:pPr>
                    <w:framePr w:hSpace="180" w:wrap="around" w:vAnchor="text" w:hAnchor="page" w:x="539" w:y="238"/>
                    <w:spacing w:after="0" w:line="240" w:lineRule="auto"/>
                    <w:rPr>
                      <w:color w:val="FF0000"/>
                      <w:sz w:val="32"/>
                      <w:szCs w:val="32"/>
                    </w:rPr>
                  </w:pPr>
                  <w:r w:rsidRPr="00215AE9">
                    <w:rPr>
                      <w:b/>
                      <w:bCs/>
                      <w:color w:val="FF0000"/>
                      <w:sz w:val="32"/>
                      <w:szCs w:val="32"/>
                    </w:rPr>
                    <w:t>2.End of module test</w:t>
                  </w:r>
                </w:p>
                <w:p w:rsidR="00215AE9" w:rsidRPr="00215AE9" w:rsidRDefault="00215AE9" w:rsidP="00215AE9">
                  <w:pPr>
                    <w:framePr w:hSpace="180" w:wrap="around" w:vAnchor="text" w:hAnchor="page" w:x="539" w:y="238"/>
                    <w:spacing w:after="0" w:line="240" w:lineRule="auto"/>
                    <w:rPr>
                      <w:color w:val="00B050"/>
                      <w:sz w:val="32"/>
                      <w:szCs w:val="32"/>
                    </w:rPr>
                  </w:pPr>
                  <w:r w:rsidRPr="00215AE9">
                    <w:rPr>
                      <w:b/>
                      <w:bCs/>
                      <w:i/>
                      <w:iCs/>
                      <w:color w:val="00B050"/>
                      <w:sz w:val="32"/>
                      <w:szCs w:val="32"/>
                    </w:rPr>
                    <w:t>Self/Peer assessed H/WK tasks</w:t>
                  </w:r>
                </w:p>
                <w:p w:rsidR="00215AE9" w:rsidRDefault="00215AE9" w:rsidP="00215AE9">
                  <w:pPr>
                    <w:framePr w:hSpace="180" w:wrap="around" w:vAnchor="text" w:hAnchor="page" w:x="539" w:y="238"/>
                    <w:spacing w:after="0" w:line="240" w:lineRule="auto"/>
                    <w:rPr>
                      <w:bCs/>
                      <w:color w:val="00B050"/>
                      <w:sz w:val="28"/>
                      <w:szCs w:val="28"/>
                    </w:rPr>
                  </w:pPr>
                  <w:r w:rsidRPr="00215AE9">
                    <w:rPr>
                      <w:bCs/>
                      <w:color w:val="00B050"/>
                      <w:sz w:val="28"/>
                      <w:szCs w:val="28"/>
                    </w:rPr>
                    <w:t>1.Write an article for a Catholic Magazine examining the role that women have played in the Catholic Church over time. You could include references to Mary the Mother of Jesus, Julian of Norwich, St Catherine of Siena, and St Theresa of Avila among many other women.</w:t>
                  </w:r>
                </w:p>
                <w:p w:rsidR="00215AE9" w:rsidRPr="00215AE9" w:rsidRDefault="00215AE9" w:rsidP="00215AE9">
                  <w:pPr>
                    <w:framePr w:hSpace="180" w:wrap="around" w:vAnchor="text" w:hAnchor="page" w:x="539" w:y="238"/>
                    <w:spacing w:after="0" w:line="240" w:lineRule="auto"/>
                    <w:rPr>
                      <w:color w:val="00B050"/>
                      <w:sz w:val="28"/>
                      <w:szCs w:val="28"/>
                    </w:rPr>
                  </w:pPr>
                </w:p>
                <w:p w:rsidR="00215AE9" w:rsidRPr="00215AE9" w:rsidRDefault="00215AE9" w:rsidP="00215AE9">
                  <w:pPr>
                    <w:framePr w:hSpace="180" w:wrap="around" w:vAnchor="text" w:hAnchor="page" w:x="539" w:y="238"/>
                    <w:spacing w:after="0" w:line="240" w:lineRule="auto"/>
                    <w:rPr>
                      <w:color w:val="00B050"/>
                      <w:sz w:val="28"/>
                      <w:szCs w:val="28"/>
                    </w:rPr>
                  </w:pPr>
                  <w:r w:rsidRPr="00215AE9">
                    <w:rPr>
                      <w:bCs/>
                      <w:color w:val="00B050"/>
                      <w:sz w:val="28"/>
                      <w:szCs w:val="28"/>
                    </w:rPr>
                    <w:t>2.12-mark essay question: ‘Applying Christian teachings on stewardship is the only way to remove world poverty.’  Evaluate this statement</w:t>
                  </w:r>
                </w:p>
                <w:p w:rsidR="00215AE9" w:rsidRPr="00215AE9" w:rsidRDefault="00215AE9" w:rsidP="00215AE9">
                  <w:pPr>
                    <w:framePr w:hSpace="180" w:wrap="around" w:vAnchor="text" w:hAnchor="page" w:x="539" w:y="238"/>
                    <w:spacing w:after="0" w:line="240" w:lineRule="auto"/>
                    <w:rPr>
                      <w:sz w:val="24"/>
                      <w:szCs w:val="24"/>
                    </w:rPr>
                  </w:pPr>
                  <w:r w:rsidRPr="00215AE9">
                    <w:rPr>
                      <w:sz w:val="24"/>
                      <w:szCs w:val="24"/>
                    </w:rPr>
                    <w:t>Students may be set additional assessed tasks by their class teacher which will help the class teacher to assess their progress and inform their planning.</w:t>
                  </w:r>
                </w:p>
              </w:tc>
            </w:tr>
          </w:tbl>
          <w:p w:rsidR="00695B51" w:rsidRPr="00695B51" w:rsidRDefault="00695B51" w:rsidP="00215AE9">
            <w:pPr>
              <w:rPr>
                <w:sz w:val="24"/>
                <w:szCs w:val="24"/>
              </w:rPr>
            </w:pPr>
          </w:p>
        </w:tc>
        <w:tc>
          <w:tcPr>
            <w:tcW w:w="5490" w:type="dxa"/>
          </w:tcPr>
          <w:p w:rsidR="00CA6EA0" w:rsidRDefault="007B0413" w:rsidP="007B0413">
            <w:pPr>
              <w:jc w:val="center"/>
              <w:rPr>
                <w:b/>
                <w:i/>
                <w:sz w:val="32"/>
                <w:szCs w:val="32"/>
                <w:u w:val="single"/>
              </w:rPr>
            </w:pPr>
            <w:r w:rsidRPr="007B0413">
              <w:rPr>
                <w:b/>
                <w:i/>
                <w:sz w:val="32"/>
                <w:szCs w:val="32"/>
                <w:u w:val="single"/>
              </w:rPr>
              <w:t>Opportunities for independent learning/Stretch and challenge</w:t>
            </w:r>
          </w:p>
          <w:p w:rsidR="007B0413" w:rsidRDefault="007B0413" w:rsidP="00F0085C">
            <w:pPr>
              <w:rPr>
                <w:b/>
                <w:i/>
                <w:sz w:val="32"/>
                <w:szCs w:val="32"/>
                <w:u w:val="single"/>
              </w:rPr>
            </w:pPr>
          </w:p>
          <w:p w:rsidR="00215AE9" w:rsidRDefault="00215AE9" w:rsidP="00215AE9">
            <w:pPr>
              <w:pStyle w:val="ListParagraph"/>
              <w:numPr>
                <w:ilvl w:val="0"/>
                <w:numId w:val="1"/>
              </w:numPr>
            </w:pPr>
            <w:r>
              <w:t>Read more about the Kingdom of God and Beatitudes (see pages 50 51 of the Catholic Christianity text book ) How does this link to your learning in this unit?</w:t>
            </w:r>
          </w:p>
          <w:p w:rsidR="00215AE9" w:rsidRDefault="00215AE9" w:rsidP="00215AE9">
            <w:pPr>
              <w:pStyle w:val="ListParagraph"/>
              <w:numPr>
                <w:ilvl w:val="0"/>
                <w:numId w:val="1"/>
              </w:numPr>
            </w:pPr>
            <w:r>
              <w:t xml:space="preserve">Compare the UN Declaration of Human Rights with </w:t>
            </w:r>
            <w:proofErr w:type="spellStart"/>
            <w:r>
              <w:t>Gaudium</w:t>
            </w:r>
            <w:proofErr w:type="spellEnd"/>
            <w:r>
              <w:t xml:space="preserve"> et </w:t>
            </w:r>
            <w:proofErr w:type="spellStart"/>
            <w:r>
              <w:t>Spes</w:t>
            </w:r>
            <w:proofErr w:type="spellEnd"/>
            <w:r>
              <w:t xml:space="preserve"> 26. In what ways are the two documents similar and in what ways different?</w:t>
            </w:r>
          </w:p>
          <w:p w:rsidR="00215AE9" w:rsidRDefault="00215AE9" w:rsidP="00215AE9">
            <w:pPr>
              <w:pStyle w:val="ListParagraph"/>
              <w:numPr>
                <w:ilvl w:val="0"/>
                <w:numId w:val="1"/>
              </w:numPr>
            </w:pPr>
            <w:r>
              <w:t>Research one of CAFOD’s latest campaigns examining the problems the agency addressed and the actions it took. https://cafod.org.uk/</w:t>
            </w:r>
          </w:p>
          <w:p w:rsidR="00215AE9" w:rsidRDefault="00215AE9" w:rsidP="00215AE9">
            <w:pPr>
              <w:pStyle w:val="ListParagraph"/>
              <w:numPr>
                <w:ilvl w:val="0"/>
                <w:numId w:val="1"/>
              </w:numPr>
            </w:pPr>
            <w:r>
              <w:t xml:space="preserve">Research the life of St </w:t>
            </w:r>
            <w:proofErr w:type="spellStart"/>
            <w:r>
              <w:t>Bakhita</w:t>
            </w:r>
            <w:proofErr w:type="spellEnd"/>
            <w:r>
              <w:t xml:space="preserve"> then look at how the </w:t>
            </w:r>
            <w:proofErr w:type="spellStart"/>
            <w:r>
              <w:t>Bakhita</w:t>
            </w:r>
            <w:proofErr w:type="spellEnd"/>
            <w:r>
              <w:t xml:space="preserve"> Institute is working against human trafficking.  https://thebakhitafoundation.com/</w:t>
            </w:r>
          </w:p>
          <w:p w:rsidR="00AD08DC" w:rsidRPr="00AD08DC" w:rsidRDefault="00215AE9" w:rsidP="00215AE9">
            <w:pPr>
              <w:pStyle w:val="ListParagraph"/>
              <w:numPr>
                <w:ilvl w:val="0"/>
                <w:numId w:val="1"/>
              </w:numPr>
            </w:pPr>
            <w:r>
              <w:t xml:space="preserve">Re-read pages in </w:t>
            </w:r>
            <w:proofErr w:type="spellStart"/>
            <w:r>
              <w:t>textrbook</w:t>
            </w:r>
            <w:proofErr w:type="spellEnd"/>
            <w:r>
              <w:t xml:space="preserve"> chapter 13, pages 316 339</w:t>
            </w:r>
          </w:p>
        </w:tc>
      </w:tr>
    </w:tbl>
    <w:p w:rsidR="00CA6EA0" w:rsidRDefault="00CA6EA0"/>
    <w:p w:rsidR="00CA6EA0" w:rsidRDefault="00CA6EA0"/>
    <w:p w:rsidR="00CA6EA0" w:rsidRDefault="00CA6EA0"/>
    <w:p w:rsidR="008303DA" w:rsidRDefault="008303DA"/>
    <w:p w:rsidR="007B0413" w:rsidRDefault="008279A3">
      <w:r>
        <w:rPr>
          <w:noProof/>
          <w:lang w:eastAsia="en-GB"/>
        </w:rPr>
        <mc:AlternateContent>
          <mc:Choice Requires="wps">
            <w:drawing>
              <wp:anchor distT="0" distB="0" distL="114300" distR="114300" simplePos="0" relativeHeight="251662848" behindDoc="0" locked="0" layoutInCell="1" allowOverlap="1" wp14:anchorId="18E1F759" wp14:editId="2FDABD51">
                <wp:simplePos x="0" y="0"/>
                <wp:positionH relativeFrom="column">
                  <wp:posOffset>7302500</wp:posOffset>
                </wp:positionH>
                <wp:positionV relativeFrom="paragraph">
                  <wp:posOffset>5064760</wp:posOffset>
                </wp:positionV>
                <wp:extent cx="6618605" cy="2247900"/>
                <wp:effectExtent l="0" t="0" r="10795" b="19050"/>
                <wp:wrapNone/>
                <wp:docPr id="4" name="Rectangle 4"/>
                <wp:cNvGraphicFramePr/>
                <a:graphic xmlns:a="http://schemas.openxmlformats.org/drawingml/2006/main">
                  <a:graphicData uri="http://schemas.microsoft.com/office/word/2010/wordprocessingShape">
                    <wps:wsp>
                      <wps:cNvSpPr/>
                      <wps:spPr>
                        <a:xfrm>
                          <a:off x="0" y="0"/>
                          <a:ext cx="6618605" cy="2247900"/>
                        </a:xfrm>
                        <a:prstGeom prst="rect">
                          <a:avLst/>
                        </a:prstGeom>
                        <a:ln>
                          <a:solidFill>
                            <a:srgbClr val="7030A0"/>
                          </a:solidFill>
                        </a:ln>
                      </wps:spPr>
                      <wps:style>
                        <a:lnRef idx="2">
                          <a:schemeClr val="accent3"/>
                        </a:lnRef>
                        <a:fillRef idx="1">
                          <a:schemeClr val="lt1"/>
                        </a:fillRef>
                        <a:effectRef idx="0">
                          <a:schemeClr val="accent3"/>
                        </a:effectRef>
                        <a:fontRef idx="minor">
                          <a:schemeClr val="dk1"/>
                        </a:fontRef>
                      </wps:style>
                      <wps:txbx>
                        <w:txbxContent>
                          <w:p w:rsidR="00215AE9" w:rsidRDefault="00215AE9" w:rsidP="007B0413">
                            <w:pPr>
                              <w:jc w:val="center"/>
                              <w:rPr>
                                <w:b/>
                                <w:i/>
                                <w:u w:val="single"/>
                              </w:rPr>
                            </w:pPr>
                            <w:r>
                              <w:rPr>
                                <w:b/>
                                <w:i/>
                                <w:u w:val="single"/>
                              </w:rPr>
                              <w:t>Prejudice and discrimination (Racial and Gender)</w:t>
                            </w:r>
                          </w:p>
                          <w:p w:rsidR="002A1B83" w:rsidRPr="002A1B83" w:rsidRDefault="002A1B83" w:rsidP="002A1B83">
                            <w:pPr>
                              <w:pStyle w:val="Default"/>
                            </w:pPr>
                            <w:r>
                              <w:rPr>
                                <w:sz w:val="22"/>
                                <w:szCs w:val="22"/>
                              </w:rPr>
                              <w:t>The Catechism of the Catholic Church teaches that God is present in each person regardless of gender, nationality, colour, faith, disability and sexual orientation Prejudice and discrimination and</w:t>
                            </w:r>
                            <w:r>
                              <w:rPr>
                                <w:sz w:val="22"/>
                                <w:szCs w:val="22"/>
                              </w:rPr>
                              <w:t xml:space="preserve"> </w:t>
                            </w:r>
                            <w:r>
                              <w:rPr>
                                <w:sz w:val="22"/>
                                <w:szCs w:val="22"/>
                              </w:rPr>
                              <w:t xml:space="preserve">Racial </w:t>
                            </w:r>
                            <w:r>
                              <w:rPr>
                                <w:sz w:val="22"/>
                                <w:szCs w:val="22"/>
                              </w:rPr>
                              <w:t>discrimination i</w:t>
                            </w:r>
                            <w:r>
                              <w:rPr>
                                <w:sz w:val="22"/>
                                <w:szCs w:val="22"/>
                              </w:rPr>
                              <w:t xml:space="preserve">s unacceptable to the Catholic Church.  </w:t>
                            </w:r>
                          </w:p>
                          <w:p w:rsidR="002A1B83" w:rsidRDefault="002A1B83" w:rsidP="002A1B83">
                            <w:pPr>
                              <w:pStyle w:val="Default"/>
                              <w:spacing w:after="13"/>
                              <w:rPr>
                                <w:sz w:val="22"/>
                                <w:szCs w:val="22"/>
                              </w:rPr>
                            </w:pPr>
                            <w:r>
                              <w:rPr>
                                <w:rFonts w:ascii="Arial" w:hAnsi="Arial" w:cs="Arial"/>
                                <w:sz w:val="22"/>
                                <w:szCs w:val="22"/>
                              </w:rPr>
                              <w:t>•</w:t>
                            </w:r>
                            <w:r>
                              <w:rPr>
                                <w:sz w:val="22"/>
                                <w:szCs w:val="22"/>
                              </w:rPr>
                              <w:t xml:space="preserve">Catholics are warned in </w:t>
                            </w:r>
                            <w:proofErr w:type="spellStart"/>
                            <w:r>
                              <w:rPr>
                                <w:sz w:val="22"/>
                                <w:szCs w:val="22"/>
                              </w:rPr>
                              <w:t>Evangelium</w:t>
                            </w:r>
                            <w:proofErr w:type="spellEnd"/>
                            <w:r>
                              <w:rPr>
                                <w:sz w:val="22"/>
                                <w:szCs w:val="22"/>
                              </w:rPr>
                              <w:t xml:space="preserve"> </w:t>
                            </w:r>
                            <w:r>
                              <w:rPr>
                                <w:sz w:val="22"/>
                                <w:szCs w:val="22"/>
                              </w:rPr>
                              <w:t>Vitae 34 that those who practise racial prejudice and discrimination are also harmed because this damages the dignity of the those created in God’s image.</w:t>
                            </w:r>
                          </w:p>
                          <w:p w:rsidR="002A1B83" w:rsidRDefault="002A1B83" w:rsidP="002A1B83">
                            <w:pPr>
                              <w:pStyle w:val="Default"/>
                              <w:spacing w:after="13"/>
                              <w:rPr>
                                <w:sz w:val="22"/>
                                <w:szCs w:val="22"/>
                              </w:rPr>
                            </w:pPr>
                            <w:r>
                              <w:rPr>
                                <w:rFonts w:ascii="Arial" w:hAnsi="Arial" w:cs="Arial"/>
                                <w:sz w:val="22"/>
                                <w:szCs w:val="22"/>
                              </w:rPr>
                              <w:t>•</w:t>
                            </w:r>
                            <w:r>
                              <w:rPr>
                                <w:sz w:val="22"/>
                                <w:szCs w:val="22"/>
                              </w:rPr>
                              <w:t xml:space="preserve">The Catholic Church teaches that men and women have </w:t>
                            </w:r>
                            <w:r>
                              <w:rPr>
                                <w:b/>
                                <w:bCs/>
                                <w:i/>
                                <w:iCs/>
                                <w:sz w:val="22"/>
                                <w:szCs w:val="22"/>
                              </w:rPr>
                              <w:t xml:space="preserve">equal dignity with equal rights </w:t>
                            </w:r>
                            <w:r>
                              <w:rPr>
                                <w:sz w:val="22"/>
                                <w:szCs w:val="22"/>
                              </w:rPr>
                              <w:t>but this does not mean ‘uniformity’; Catholics believe that men and women may have different roles but they complement each other and are of equal value.</w:t>
                            </w:r>
                          </w:p>
                          <w:p w:rsidR="002A1B83" w:rsidRDefault="002A1B83" w:rsidP="002A1B83">
                            <w:pPr>
                              <w:pStyle w:val="Default"/>
                              <w:rPr>
                                <w:sz w:val="22"/>
                                <w:szCs w:val="22"/>
                              </w:rPr>
                            </w:pPr>
                            <w:r>
                              <w:rPr>
                                <w:rFonts w:ascii="Arial" w:hAnsi="Arial" w:cs="Arial"/>
                                <w:sz w:val="22"/>
                                <w:szCs w:val="22"/>
                              </w:rPr>
                              <w:t>•</w:t>
                            </w:r>
                            <w:r>
                              <w:rPr>
                                <w:sz w:val="22"/>
                                <w:szCs w:val="22"/>
                              </w:rPr>
                              <w:t>The Catholic Church believes that homosexuals should have their rights and dignity as human beings but are called to live chaste lives because the purpose of homosexual sex is not open to the creation of life(CCC 2358)</w:t>
                            </w:r>
                          </w:p>
                          <w:p w:rsidR="002A1B83" w:rsidRDefault="002A1B83" w:rsidP="002A1B83">
                            <w:pPr>
                              <w:pStyle w:val="Default"/>
                              <w:rPr>
                                <w:sz w:val="22"/>
                                <w:szCs w:val="22"/>
                              </w:rPr>
                            </w:pPr>
                          </w:p>
                          <w:p w:rsidR="00215AE9" w:rsidRDefault="00215AE9" w:rsidP="007B0413">
                            <w:pPr>
                              <w:jc w:val="center"/>
                              <w:rPr>
                                <w:b/>
                                <w:i/>
                                <w:u w:val="single"/>
                              </w:rPr>
                            </w:pPr>
                          </w:p>
                          <w:p w:rsidR="00215AE9" w:rsidRDefault="00215AE9" w:rsidP="007B0413">
                            <w:pPr>
                              <w:jc w:val="center"/>
                              <w:rPr>
                                <w:b/>
                                <w:i/>
                                <w:u w:val="single"/>
                              </w:rPr>
                            </w:pPr>
                          </w:p>
                          <w:p w:rsidR="00215AE9" w:rsidRDefault="00215AE9" w:rsidP="007B0413">
                            <w:pPr>
                              <w:jc w:val="center"/>
                              <w:rPr>
                                <w:b/>
                                <w:i/>
                                <w:u w:val="single"/>
                              </w:rPr>
                            </w:pPr>
                          </w:p>
                          <w:p w:rsidR="00215AE9" w:rsidRDefault="00215AE9" w:rsidP="007B0413">
                            <w:pPr>
                              <w:jc w:val="center"/>
                              <w:rPr>
                                <w:b/>
                                <w:i/>
                                <w:u w:val="single"/>
                              </w:rPr>
                            </w:pPr>
                          </w:p>
                          <w:p w:rsidR="00215AE9" w:rsidRPr="007B0413" w:rsidRDefault="00215AE9" w:rsidP="007B0413">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E1F759" id="Rectangle 4" o:spid="_x0000_s1028" style="position:absolute;margin-left:575pt;margin-top:398.8pt;width:521.15pt;height:17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" fillcolor="white [3201]" strokecolor="#7030a0" strokeweight="2pt">
                <v:textbox>
                  <w:txbxContent>
                    <w:p w:rsidR="00215AE9" w:rsidRDefault="00215AE9" w:rsidP="007B0413">
                      <w:pPr>
                        <w:jc w:val="center"/>
                        <w:rPr>
                          <w:b/>
                          <w:i/>
                          <w:u w:val="single"/>
                        </w:rPr>
                      </w:pPr>
                      <w:r>
                        <w:rPr>
                          <w:b/>
                          <w:i/>
                          <w:u w:val="single"/>
                        </w:rPr>
                        <w:t>Prejudice and discrimination (Racial and Gender)</w:t>
                      </w:r>
                    </w:p>
                    <w:p w:rsidR="002A1B83" w:rsidRPr="002A1B83" w:rsidRDefault="002A1B83" w:rsidP="002A1B83">
                      <w:pPr>
                        <w:pStyle w:val="Default"/>
                      </w:pPr>
                      <w:r>
                        <w:rPr>
                          <w:sz w:val="22"/>
                          <w:szCs w:val="22"/>
                        </w:rPr>
                        <w:t>The Catechism of the Catholic Church teaches that God is present in each person regardless of gender, nationality, colour, faith, disability and sexual orientation Prejudice and discrimination and</w:t>
                      </w:r>
                      <w:r>
                        <w:rPr>
                          <w:sz w:val="22"/>
                          <w:szCs w:val="22"/>
                        </w:rPr>
                        <w:t xml:space="preserve"> </w:t>
                      </w:r>
                      <w:r>
                        <w:rPr>
                          <w:sz w:val="22"/>
                          <w:szCs w:val="22"/>
                        </w:rPr>
                        <w:t xml:space="preserve">Racial </w:t>
                      </w:r>
                      <w:r>
                        <w:rPr>
                          <w:sz w:val="22"/>
                          <w:szCs w:val="22"/>
                        </w:rPr>
                        <w:t>discrimination i</w:t>
                      </w:r>
                      <w:r>
                        <w:rPr>
                          <w:sz w:val="22"/>
                          <w:szCs w:val="22"/>
                        </w:rPr>
                        <w:t xml:space="preserve">s unacceptable to the Catholic Church.  </w:t>
                      </w:r>
                    </w:p>
                    <w:p w:rsidR="002A1B83" w:rsidRDefault="002A1B83" w:rsidP="002A1B83">
                      <w:pPr>
                        <w:pStyle w:val="Default"/>
                        <w:spacing w:after="13"/>
                        <w:rPr>
                          <w:sz w:val="22"/>
                          <w:szCs w:val="22"/>
                        </w:rPr>
                      </w:pPr>
                      <w:r>
                        <w:rPr>
                          <w:rFonts w:ascii="Arial" w:hAnsi="Arial" w:cs="Arial"/>
                          <w:sz w:val="22"/>
                          <w:szCs w:val="22"/>
                        </w:rPr>
                        <w:t>•</w:t>
                      </w:r>
                      <w:r>
                        <w:rPr>
                          <w:sz w:val="22"/>
                          <w:szCs w:val="22"/>
                        </w:rPr>
                        <w:t xml:space="preserve">Catholics are warned in </w:t>
                      </w:r>
                      <w:proofErr w:type="spellStart"/>
                      <w:r>
                        <w:rPr>
                          <w:sz w:val="22"/>
                          <w:szCs w:val="22"/>
                        </w:rPr>
                        <w:t>Evangelium</w:t>
                      </w:r>
                      <w:proofErr w:type="spellEnd"/>
                      <w:r>
                        <w:rPr>
                          <w:sz w:val="22"/>
                          <w:szCs w:val="22"/>
                        </w:rPr>
                        <w:t xml:space="preserve"> </w:t>
                      </w:r>
                      <w:r>
                        <w:rPr>
                          <w:sz w:val="22"/>
                          <w:szCs w:val="22"/>
                        </w:rPr>
                        <w:t>Vitae 34 that those who practise racial prejudice and discrimination are also harmed because this damages the dignity of the those created in God’s image.</w:t>
                      </w:r>
                    </w:p>
                    <w:p w:rsidR="002A1B83" w:rsidRDefault="002A1B83" w:rsidP="002A1B83">
                      <w:pPr>
                        <w:pStyle w:val="Default"/>
                        <w:spacing w:after="13"/>
                        <w:rPr>
                          <w:sz w:val="22"/>
                          <w:szCs w:val="22"/>
                        </w:rPr>
                      </w:pPr>
                      <w:r>
                        <w:rPr>
                          <w:rFonts w:ascii="Arial" w:hAnsi="Arial" w:cs="Arial"/>
                          <w:sz w:val="22"/>
                          <w:szCs w:val="22"/>
                        </w:rPr>
                        <w:t>•</w:t>
                      </w:r>
                      <w:r>
                        <w:rPr>
                          <w:sz w:val="22"/>
                          <w:szCs w:val="22"/>
                        </w:rPr>
                        <w:t xml:space="preserve">The Catholic Church teaches that men and women have </w:t>
                      </w:r>
                      <w:r>
                        <w:rPr>
                          <w:b/>
                          <w:bCs/>
                          <w:i/>
                          <w:iCs/>
                          <w:sz w:val="22"/>
                          <w:szCs w:val="22"/>
                        </w:rPr>
                        <w:t xml:space="preserve">equal dignity with equal rights </w:t>
                      </w:r>
                      <w:r>
                        <w:rPr>
                          <w:sz w:val="22"/>
                          <w:szCs w:val="22"/>
                        </w:rPr>
                        <w:t>but this does not mean ‘uniformity’; Catholics believe that men and women may have different roles but they complement each other and are of equal value.</w:t>
                      </w:r>
                    </w:p>
                    <w:p w:rsidR="002A1B83" w:rsidRDefault="002A1B83" w:rsidP="002A1B83">
                      <w:pPr>
                        <w:pStyle w:val="Default"/>
                        <w:rPr>
                          <w:sz w:val="22"/>
                          <w:szCs w:val="22"/>
                        </w:rPr>
                      </w:pPr>
                      <w:r>
                        <w:rPr>
                          <w:rFonts w:ascii="Arial" w:hAnsi="Arial" w:cs="Arial"/>
                          <w:sz w:val="22"/>
                          <w:szCs w:val="22"/>
                        </w:rPr>
                        <w:t>•</w:t>
                      </w:r>
                      <w:r>
                        <w:rPr>
                          <w:sz w:val="22"/>
                          <w:szCs w:val="22"/>
                        </w:rPr>
                        <w:t>The Catholic Church believes that homosexuals should have their rights and dignity as human beings but are called to live chaste lives because the purpose of homosexual sex is not open to the creation of life(CCC 2358)</w:t>
                      </w:r>
                    </w:p>
                    <w:p w:rsidR="002A1B83" w:rsidRDefault="002A1B83" w:rsidP="002A1B83">
                      <w:pPr>
                        <w:pStyle w:val="Default"/>
                        <w:rPr>
                          <w:sz w:val="22"/>
                          <w:szCs w:val="22"/>
                        </w:rPr>
                      </w:pPr>
                    </w:p>
                    <w:p w:rsidR="00215AE9" w:rsidRDefault="00215AE9" w:rsidP="007B0413">
                      <w:pPr>
                        <w:jc w:val="center"/>
                        <w:rPr>
                          <w:b/>
                          <w:i/>
                          <w:u w:val="single"/>
                        </w:rPr>
                      </w:pPr>
                    </w:p>
                    <w:p w:rsidR="00215AE9" w:rsidRDefault="00215AE9" w:rsidP="007B0413">
                      <w:pPr>
                        <w:jc w:val="center"/>
                        <w:rPr>
                          <w:b/>
                          <w:i/>
                          <w:u w:val="single"/>
                        </w:rPr>
                      </w:pPr>
                    </w:p>
                    <w:p w:rsidR="00215AE9" w:rsidRDefault="00215AE9" w:rsidP="007B0413">
                      <w:pPr>
                        <w:jc w:val="center"/>
                        <w:rPr>
                          <w:b/>
                          <w:i/>
                          <w:u w:val="single"/>
                        </w:rPr>
                      </w:pPr>
                    </w:p>
                    <w:p w:rsidR="00215AE9" w:rsidRDefault="00215AE9" w:rsidP="007B0413">
                      <w:pPr>
                        <w:jc w:val="center"/>
                        <w:rPr>
                          <w:b/>
                          <w:i/>
                          <w:u w:val="single"/>
                        </w:rPr>
                      </w:pPr>
                    </w:p>
                    <w:p w:rsidR="00215AE9" w:rsidRPr="007B0413" w:rsidRDefault="00215AE9" w:rsidP="007B0413">
                      <w:pPr>
                        <w:jc w:val="center"/>
                        <w:rPr>
                          <w:b/>
                          <w:i/>
                          <w:u w:val="single"/>
                        </w:rPr>
                      </w:pPr>
                    </w:p>
                  </w:txbxContent>
                </v:textbox>
              </v:rect>
            </w:pict>
          </mc:Fallback>
        </mc:AlternateContent>
      </w:r>
      <w:r w:rsidR="00D21462">
        <w:rPr>
          <w:noProof/>
          <w:lang w:eastAsia="en-GB"/>
        </w:rPr>
        <mc:AlternateContent>
          <mc:Choice Requires="wps">
            <w:drawing>
              <wp:anchor distT="0" distB="0" distL="114300" distR="114300" simplePos="0" relativeHeight="251664896" behindDoc="0" locked="0" layoutInCell="1" allowOverlap="1" wp14:anchorId="3D62C620" wp14:editId="11579EA2">
                <wp:simplePos x="0" y="0"/>
                <wp:positionH relativeFrom="column">
                  <wp:posOffset>7296785</wp:posOffset>
                </wp:positionH>
                <wp:positionV relativeFrom="paragraph">
                  <wp:posOffset>2886075</wp:posOffset>
                </wp:positionV>
                <wp:extent cx="6618605" cy="2139950"/>
                <wp:effectExtent l="0" t="0" r="10795" b="12700"/>
                <wp:wrapNone/>
                <wp:docPr id="7" name="Rectangle 7"/>
                <wp:cNvGraphicFramePr/>
                <a:graphic xmlns:a="http://schemas.openxmlformats.org/drawingml/2006/main">
                  <a:graphicData uri="http://schemas.microsoft.com/office/word/2010/wordprocessingShape">
                    <wps:wsp>
                      <wps:cNvSpPr/>
                      <wps:spPr>
                        <a:xfrm>
                          <a:off x="0" y="0"/>
                          <a:ext cx="6618605" cy="2139950"/>
                        </a:xfrm>
                        <a:prstGeom prst="rect">
                          <a:avLst/>
                        </a:prstGeom>
                        <a:solidFill>
                          <a:sysClr val="window" lastClr="FFFFFF"/>
                        </a:solidFill>
                        <a:ln w="25400" cap="flat" cmpd="sng" algn="ctr">
                          <a:solidFill>
                            <a:srgbClr val="00B0F0"/>
                          </a:solidFill>
                          <a:prstDash val="solid"/>
                        </a:ln>
                        <a:effectLst/>
                      </wps:spPr>
                      <wps:txbx>
                        <w:txbxContent>
                          <w:p w:rsidR="00215AE9" w:rsidRDefault="00215AE9" w:rsidP="00D21462">
                            <w:pPr>
                              <w:jc w:val="center"/>
                              <w:rPr>
                                <w:b/>
                                <w:i/>
                                <w:u w:val="single"/>
                              </w:rPr>
                            </w:pPr>
                            <w:r>
                              <w:rPr>
                                <w:b/>
                                <w:i/>
                                <w:u w:val="single"/>
                              </w:rPr>
                              <w:t>Poverty</w:t>
                            </w:r>
                          </w:p>
                          <w:p w:rsidR="002A1B83" w:rsidRPr="002A1B83" w:rsidRDefault="002A1B83" w:rsidP="002A1B83">
                            <w:pPr>
                              <w:pStyle w:val="Default"/>
                            </w:pPr>
                            <w:r>
                              <w:rPr>
                                <w:sz w:val="23"/>
                                <w:szCs w:val="23"/>
                              </w:rPr>
                              <w:t xml:space="preserve">Poverty is being without the basic necessities to </w:t>
                            </w:r>
                            <w:r>
                              <w:rPr>
                                <w:sz w:val="23"/>
                                <w:szCs w:val="23"/>
                              </w:rPr>
                              <w:t>live;</w:t>
                            </w:r>
                            <w:r>
                              <w:rPr>
                                <w:sz w:val="23"/>
                                <w:szCs w:val="23"/>
                              </w:rPr>
                              <w:t xml:space="preserve"> the Church teaches </w:t>
                            </w:r>
                            <w:r>
                              <w:rPr>
                                <w:sz w:val="23"/>
                                <w:szCs w:val="23"/>
                              </w:rPr>
                              <w:t xml:space="preserve">that </w:t>
                            </w:r>
                            <w:r>
                              <w:rPr>
                                <w:sz w:val="23"/>
                                <w:szCs w:val="23"/>
                              </w:rPr>
                              <w:t>t</w:t>
                            </w:r>
                            <w:bookmarkStart w:id="0" w:name="_GoBack"/>
                            <w:bookmarkEnd w:id="0"/>
                            <w:r>
                              <w:rPr>
                                <w:sz w:val="23"/>
                                <w:szCs w:val="23"/>
                              </w:rPr>
                              <w:t>he poor deserve preferential treatment because they have suffered the most.</w:t>
                            </w:r>
                          </w:p>
                          <w:p w:rsidR="002A1B83" w:rsidRDefault="002A1B83" w:rsidP="002A1B83">
                            <w:pPr>
                              <w:pStyle w:val="Default"/>
                              <w:spacing w:after="17"/>
                              <w:rPr>
                                <w:sz w:val="23"/>
                                <w:szCs w:val="23"/>
                              </w:rPr>
                            </w:pPr>
                            <w:r>
                              <w:rPr>
                                <w:rFonts w:ascii="Arial" w:hAnsi="Arial" w:cs="Arial"/>
                                <w:sz w:val="23"/>
                                <w:szCs w:val="23"/>
                              </w:rPr>
                              <w:t>•</w:t>
                            </w:r>
                            <w:r>
                              <w:rPr>
                                <w:sz w:val="23"/>
                                <w:szCs w:val="23"/>
                              </w:rPr>
                              <w:t>Catholic Social Teaching (CST) teaches that Catholics have a duty to help the poor because poverty degrades human dignity, the Parable of the Sheep &amp; Goats (Matt 25:31-46) teaches the consequences of neglecting this duty.</w:t>
                            </w:r>
                          </w:p>
                          <w:p w:rsidR="002A1B83" w:rsidRDefault="002A1B83" w:rsidP="002A1B83">
                            <w:pPr>
                              <w:pStyle w:val="Default"/>
                              <w:rPr>
                                <w:sz w:val="23"/>
                                <w:szCs w:val="23"/>
                              </w:rPr>
                            </w:pPr>
                            <w:r>
                              <w:rPr>
                                <w:rFonts w:ascii="Arial" w:hAnsi="Arial" w:cs="Arial"/>
                                <w:sz w:val="23"/>
                                <w:szCs w:val="23"/>
                              </w:rPr>
                              <w:t>•</w:t>
                            </w:r>
                            <w:r>
                              <w:rPr>
                                <w:sz w:val="23"/>
                                <w:szCs w:val="23"/>
                              </w:rPr>
                              <w:t xml:space="preserve">Scripture teaches that we are all part of the Body of Christ (1 </w:t>
                            </w:r>
                            <w:proofErr w:type="spellStart"/>
                            <w:r>
                              <w:rPr>
                                <w:sz w:val="23"/>
                                <w:szCs w:val="23"/>
                              </w:rPr>
                              <w:t>Cor</w:t>
                            </w:r>
                            <w:proofErr w:type="spellEnd"/>
                            <w:r>
                              <w:rPr>
                                <w:sz w:val="23"/>
                                <w:szCs w:val="23"/>
                              </w:rPr>
                              <w:t xml:space="preserve"> 21-27) and we are expected to ‘love your neighbour’ (Mk 12:31) and so agencies like CAFOD and SVP care for and actively campaign to help those in Poverty.</w:t>
                            </w:r>
                          </w:p>
                          <w:p w:rsidR="002A1B83" w:rsidRDefault="002A1B83" w:rsidP="002A1B83">
                            <w:pPr>
                              <w:pStyle w:val="Default"/>
                              <w:rPr>
                                <w:sz w:val="23"/>
                                <w:szCs w:val="23"/>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Pr="007B0413" w:rsidRDefault="00215AE9" w:rsidP="00D21462">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2C620" id="Rectangle 7" o:spid="_x0000_s1029" style="position:absolute;margin-left:574.55pt;margin-top:227.25pt;width:521.15pt;height:168.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" fillcolor="window" strokecolor="#00b0f0" strokeweight="2pt">
                <v:textbox>
                  <w:txbxContent>
                    <w:p w:rsidR="00215AE9" w:rsidRDefault="00215AE9" w:rsidP="00D21462">
                      <w:pPr>
                        <w:jc w:val="center"/>
                        <w:rPr>
                          <w:b/>
                          <w:i/>
                          <w:u w:val="single"/>
                        </w:rPr>
                      </w:pPr>
                      <w:r>
                        <w:rPr>
                          <w:b/>
                          <w:i/>
                          <w:u w:val="single"/>
                        </w:rPr>
                        <w:t>Poverty</w:t>
                      </w:r>
                    </w:p>
                    <w:p w:rsidR="002A1B83" w:rsidRPr="002A1B83" w:rsidRDefault="002A1B83" w:rsidP="002A1B83">
                      <w:pPr>
                        <w:pStyle w:val="Default"/>
                      </w:pPr>
                      <w:r>
                        <w:rPr>
                          <w:sz w:val="23"/>
                          <w:szCs w:val="23"/>
                        </w:rPr>
                        <w:t xml:space="preserve">Poverty is being without the basic necessities to </w:t>
                      </w:r>
                      <w:r>
                        <w:rPr>
                          <w:sz w:val="23"/>
                          <w:szCs w:val="23"/>
                        </w:rPr>
                        <w:t>live;</w:t>
                      </w:r>
                      <w:r>
                        <w:rPr>
                          <w:sz w:val="23"/>
                          <w:szCs w:val="23"/>
                        </w:rPr>
                        <w:t xml:space="preserve"> the Church teaches </w:t>
                      </w:r>
                      <w:r>
                        <w:rPr>
                          <w:sz w:val="23"/>
                          <w:szCs w:val="23"/>
                        </w:rPr>
                        <w:t xml:space="preserve">that </w:t>
                      </w:r>
                      <w:r>
                        <w:rPr>
                          <w:sz w:val="23"/>
                          <w:szCs w:val="23"/>
                        </w:rPr>
                        <w:t>t</w:t>
                      </w:r>
                      <w:bookmarkStart w:id="1" w:name="_GoBack"/>
                      <w:bookmarkEnd w:id="1"/>
                      <w:r>
                        <w:rPr>
                          <w:sz w:val="23"/>
                          <w:szCs w:val="23"/>
                        </w:rPr>
                        <w:t>he poor deserve preferential treatment because they have suffered the most.</w:t>
                      </w:r>
                    </w:p>
                    <w:p w:rsidR="002A1B83" w:rsidRDefault="002A1B83" w:rsidP="002A1B83">
                      <w:pPr>
                        <w:pStyle w:val="Default"/>
                        <w:spacing w:after="17"/>
                        <w:rPr>
                          <w:sz w:val="23"/>
                          <w:szCs w:val="23"/>
                        </w:rPr>
                      </w:pPr>
                      <w:r>
                        <w:rPr>
                          <w:rFonts w:ascii="Arial" w:hAnsi="Arial" w:cs="Arial"/>
                          <w:sz w:val="23"/>
                          <w:szCs w:val="23"/>
                        </w:rPr>
                        <w:t>•</w:t>
                      </w:r>
                      <w:r>
                        <w:rPr>
                          <w:sz w:val="23"/>
                          <w:szCs w:val="23"/>
                        </w:rPr>
                        <w:t>Catholic Social Teaching (CST) teaches that Catholics have a duty to help the poor because poverty degrades human dignity, the Parable of the Sheep &amp; Goats (Matt 25:31-46) teaches the consequences of neglecting this duty.</w:t>
                      </w:r>
                    </w:p>
                    <w:p w:rsidR="002A1B83" w:rsidRDefault="002A1B83" w:rsidP="002A1B83">
                      <w:pPr>
                        <w:pStyle w:val="Default"/>
                        <w:rPr>
                          <w:sz w:val="23"/>
                          <w:szCs w:val="23"/>
                        </w:rPr>
                      </w:pPr>
                      <w:r>
                        <w:rPr>
                          <w:rFonts w:ascii="Arial" w:hAnsi="Arial" w:cs="Arial"/>
                          <w:sz w:val="23"/>
                          <w:szCs w:val="23"/>
                        </w:rPr>
                        <w:t>•</w:t>
                      </w:r>
                      <w:r>
                        <w:rPr>
                          <w:sz w:val="23"/>
                          <w:szCs w:val="23"/>
                        </w:rPr>
                        <w:t xml:space="preserve">Scripture teaches that we are all part of the Body of Christ (1 </w:t>
                      </w:r>
                      <w:proofErr w:type="spellStart"/>
                      <w:r>
                        <w:rPr>
                          <w:sz w:val="23"/>
                          <w:szCs w:val="23"/>
                        </w:rPr>
                        <w:t>Cor</w:t>
                      </w:r>
                      <w:proofErr w:type="spellEnd"/>
                      <w:r>
                        <w:rPr>
                          <w:sz w:val="23"/>
                          <w:szCs w:val="23"/>
                        </w:rPr>
                        <w:t xml:space="preserve"> 21-27) and we are expected to ‘love your neighbour’ (Mk 12:31) and so agencies like CAFOD and SVP care for and actively campaign to help those in Poverty.</w:t>
                      </w:r>
                    </w:p>
                    <w:p w:rsidR="002A1B83" w:rsidRDefault="002A1B83" w:rsidP="002A1B83">
                      <w:pPr>
                        <w:pStyle w:val="Default"/>
                        <w:rPr>
                          <w:sz w:val="23"/>
                          <w:szCs w:val="23"/>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Pr="007B0413" w:rsidRDefault="00215AE9" w:rsidP="00D21462">
                      <w:pPr>
                        <w:jc w:val="center"/>
                        <w:rPr>
                          <w:b/>
                          <w:i/>
                          <w:u w:val="single"/>
                        </w:rPr>
                      </w:pPr>
                    </w:p>
                  </w:txbxContent>
                </v:textbox>
              </v:rect>
            </w:pict>
          </mc:Fallback>
        </mc:AlternateContent>
      </w:r>
      <w:r w:rsidR="00D21462">
        <w:rPr>
          <w:noProof/>
          <w:lang w:eastAsia="en-GB"/>
        </w:rPr>
        <mc:AlternateContent>
          <mc:Choice Requires="wps">
            <w:drawing>
              <wp:anchor distT="0" distB="0" distL="114300" distR="114300" simplePos="0" relativeHeight="251666944" behindDoc="0" locked="0" layoutInCell="1" allowOverlap="1" wp14:anchorId="696D5AA1" wp14:editId="233AD205">
                <wp:simplePos x="0" y="0"/>
                <wp:positionH relativeFrom="column">
                  <wp:posOffset>7296785</wp:posOffset>
                </wp:positionH>
                <wp:positionV relativeFrom="paragraph">
                  <wp:posOffset>733425</wp:posOffset>
                </wp:positionV>
                <wp:extent cx="6618605" cy="2139950"/>
                <wp:effectExtent l="0" t="0" r="10795" b="12700"/>
                <wp:wrapNone/>
                <wp:docPr id="8" name="Rectangle 8"/>
                <wp:cNvGraphicFramePr/>
                <a:graphic xmlns:a="http://schemas.openxmlformats.org/drawingml/2006/main">
                  <a:graphicData uri="http://schemas.microsoft.com/office/word/2010/wordprocessingShape">
                    <wps:wsp>
                      <wps:cNvSpPr/>
                      <wps:spPr>
                        <a:xfrm>
                          <a:off x="0" y="0"/>
                          <a:ext cx="6618605" cy="2139950"/>
                        </a:xfrm>
                        <a:prstGeom prst="rect">
                          <a:avLst/>
                        </a:prstGeom>
                        <a:solidFill>
                          <a:sysClr val="window" lastClr="FFFFFF"/>
                        </a:solidFill>
                        <a:ln w="25400" cap="flat" cmpd="sng" algn="ctr">
                          <a:solidFill>
                            <a:srgbClr val="FFFF00"/>
                          </a:solidFill>
                          <a:prstDash val="solid"/>
                        </a:ln>
                        <a:effectLst/>
                      </wps:spPr>
                      <wps:txbx>
                        <w:txbxContent>
                          <w:p w:rsidR="00215AE9" w:rsidRDefault="00215AE9" w:rsidP="00D21462">
                            <w:pPr>
                              <w:jc w:val="center"/>
                              <w:rPr>
                                <w:b/>
                                <w:i/>
                                <w:u w:val="single"/>
                              </w:rPr>
                            </w:pPr>
                            <w:r>
                              <w:rPr>
                                <w:b/>
                                <w:i/>
                                <w:u w:val="single"/>
                              </w:rPr>
                              <w:t>Wealth, greed and materialism</w:t>
                            </w:r>
                          </w:p>
                          <w:p w:rsidR="00215AE9" w:rsidRPr="00215AE9" w:rsidRDefault="00215AE9" w:rsidP="00215AE9">
                            <w:pPr>
                              <w:pStyle w:val="Default"/>
                            </w:pPr>
                            <w:r>
                              <w:rPr>
                                <w:sz w:val="23"/>
                                <w:szCs w:val="23"/>
                              </w:rPr>
                              <w:t>Catholics believe that wealth is a gift from God and accepts that wealth creation is necessary for people’s survival and prosperity but warns against the evils of materialism.</w:t>
                            </w:r>
                          </w:p>
                          <w:p w:rsidR="00215AE9" w:rsidRDefault="00215AE9" w:rsidP="00215AE9">
                            <w:pPr>
                              <w:pStyle w:val="Default"/>
                              <w:spacing w:after="17"/>
                              <w:rPr>
                                <w:sz w:val="23"/>
                                <w:szCs w:val="23"/>
                              </w:rPr>
                            </w:pPr>
                            <w:r>
                              <w:rPr>
                                <w:rFonts w:ascii="Arial" w:hAnsi="Arial" w:cs="Arial"/>
                                <w:sz w:val="23"/>
                                <w:szCs w:val="23"/>
                              </w:rPr>
                              <w:t>•</w:t>
                            </w:r>
                            <w:r>
                              <w:rPr>
                                <w:sz w:val="23"/>
                                <w:szCs w:val="23"/>
                              </w:rPr>
                              <w:t>The Catholic Church is helping to correct the imbalance of wealth in the world and this is referred to as ‘Stewardship of Wealth’.</w:t>
                            </w:r>
                          </w:p>
                          <w:p w:rsidR="00215AE9" w:rsidRDefault="00215AE9" w:rsidP="00215AE9">
                            <w:pPr>
                              <w:pStyle w:val="Default"/>
                              <w:spacing w:after="17"/>
                              <w:rPr>
                                <w:sz w:val="23"/>
                                <w:szCs w:val="23"/>
                              </w:rPr>
                            </w:pPr>
                            <w:r>
                              <w:rPr>
                                <w:rFonts w:ascii="Arial" w:hAnsi="Arial" w:cs="Arial"/>
                                <w:sz w:val="23"/>
                                <w:szCs w:val="23"/>
                              </w:rPr>
                              <w:t>•</w:t>
                            </w:r>
                            <w:r>
                              <w:rPr>
                                <w:sz w:val="23"/>
                                <w:szCs w:val="23"/>
                              </w:rPr>
                              <w:t>The Church says that wealth creation should not be done at the expense of human rights and actively campaigns and works with international agencies against exploitation and human trafficking.</w:t>
                            </w:r>
                          </w:p>
                          <w:p w:rsidR="00215AE9" w:rsidRDefault="00215AE9" w:rsidP="00215AE9">
                            <w:pPr>
                              <w:pStyle w:val="Default"/>
                              <w:rPr>
                                <w:sz w:val="23"/>
                                <w:szCs w:val="23"/>
                              </w:rPr>
                            </w:pPr>
                            <w:r>
                              <w:rPr>
                                <w:rFonts w:ascii="Arial" w:hAnsi="Arial" w:cs="Arial"/>
                                <w:sz w:val="23"/>
                                <w:szCs w:val="23"/>
                              </w:rPr>
                              <w:t>•</w:t>
                            </w:r>
                            <w:r>
                              <w:rPr>
                                <w:sz w:val="23"/>
                                <w:szCs w:val="23"/>
                              </w:rPr>
                              <w:t>Some Christians, believe the Bible teaches them to reject money</w:t>
                            </w:r>
                            <w:r w:rsidR="002A1B83">
                              <w:rPr>
                                <w:sz w:val="23"/>
                                <w:szCs w:val="23"/>
                              </w:rPr>
                              <w:t xml:space="preserve"> </w:t>
                            </w:r>
                            <w:r>
                              <w:rPr>
                                <w:sz w:val="23"/>
                                <w:szCs w:val="23"/>
                              </w:rPr>
                              <w:t>and</w:t>
                            </w:r>
                            <w:r w:rsidR="002A1B83">
                              <w:rPr>
                                <w:sz w:val="23"/>
                                <w:szCs w:val="23"/>
                              </w:rPr>
                              <w:t xml:space="preserve"> </w:t>
                            </w:r>
                            <w:r>
                              <w:rPr>
                                <w:sz w:val="23"/>
                                <w:szCs w:val="23"/>
                              </w:rPr>
                              <w:t>be</w:t>
                            </w:r>
                            <w:r w:rsidR="002A1B83">
                              <w:rPr>
                                <w:sz w:val="23"/>
                                <w:szCs w:val="23"/>
                              </w:rPr>
                              <w:t xml:space="preserve"> </w:t>
                            </w:r>
                            <w:r>
                              <w:rPr>
                                <w:sz w:val="23"/>
                                <w:szCs w:val="23"/>
                              </w:rPr>
                              <w:t>poor</w:t>
                            </w:r>
                            <w:r w:rsidR="002A1B83">
                              <w:rPr>
                                <w:sz w:val="23"/>
                                <w:szCs w:val="23"/>
                              </w:rPr>
                              <w:t xml:space="preserve"> </w:t>
                            </w:r>
                            <w:r>
                              <w:rPr>
                                <w:sz w:val="23"/>
                                <w:szCs w:val="23"/>
                              </w:rPr>
                              <w:t>because Jesus</w:t>
                            </w:r>
                            <w:r w:rsidR="002A1B83">
                              <w:rPr>
                                <w:sz w:val="23"/>
                                <w:szCs w:val="23"/>
                              </w:rPr>
                              <w:t xml:space="preserve"> </w:t>
                            </w:r>
                            <w:r>
                              <w:rPr>
                                <w:sz w:val="23"/>
                                <w:szCs w:val="23"/>
                              </w:rPr>
                              <w:t>teaches, ‘take nothing for their journey only a staff…’ (Mk 6:8-9)</w:t>
                            </w:r>
                            <w:r w:rsidR="002A1B83">
                              <w:rPr>
                                <w:sz w:val="23"/>
                                <w:szCs w:val="23"/>
                              </w:rPr>
                              <w:t xml:space="preserve"> </w:t>
                            </w:r>
                          </w:p>
                          <w:p w:rsidR="00215AE9" w:rsidRDefault="00215AE9" w:rsidP="00215AE9">
                            <w:pPr>
                              <w:pStyle w:val="Default"/>
                              <w:rPr>
                                <w:sz w:val="23"/>
                                <w:szCs w:val="23"/>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Pr="007B0413" w:rsidRDefault="00215AE9" w:rsidP="00D21462">
                            <w:pPr>
                              <w:jc w:val="center"/>
                              <w:rPr>
                                <w:b/>
                                <w:i/>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6D5AA1" id="Rectangle 8" o:spid="_x0000_s1030" style="position:absolute;margin-left:574.55pt;margin-top:57.75pt;width:521.15pt;height:168.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" fillcolor="window" strokecolor="yellow" strokeweight="2pt">
                <v:textbox>
                  <w:txbxContent>
                    <w:p w:rsidR="00215AE9" w:rsidRDefault="00215AE9" w:rsidP="00D21462">
                      <w:pPr>
                        <w:jc w:val="center"/>
                        <w:rPr>
                          <w:b/>
                          <w:i/>
                          <w:u w:val="single"/>
                        </w:rPr>
                      </w:pPr>
                      <w:r>
                        <w:rPr>
                          <w:b/>
                          <w:i/>
                          <w:u w:val="single"/>
                        </w:rPr>
                        <w:t>Wealth, greed and materialism</w:t>
                      </w:r>
                    </w:p>
                    <w:p w:rsidR="00215AE9" w:rsidRPr="00215AE9" w:rsidRDefault="00215AE9" w:rsidP="00215AE9">
                      <w:pPr>
                        <w:pStyle w:val="Default"/>
                      </w:pPr>
                      <w:r>
                        <w:rPr>
                          <w:sz w:val="23"/>
                          <w:szCs w:val="23"/>
                        </w:rPr>
                        <w:t>Catholics believe that wealth is a gift from God and accepts that wealth creation is necessary for people’s survival and prosperity but warns against the evils of materialism.</w:t>
                      </w:r>
                    </w:p>
                    <w:p w:rsidR="00215AE9" w:rsidRDefault="00215AE9" w:rsidP="00215AE9">
                      <w:pPr>
                        <w:pStyle w:val="Default"/>
                        <w:spacing w:after="17"/>
                        <w:rPr>
                          <w:sz w:val="23"/>
                          <w:szCs w:val="23"/>
                        </w:rPr>
                      </w:pPr>
                      <w:r>
                        <w:rPr>
                          <w:rFonts w:ascii="Arial" w:hAnsi="Arial" w:cs="Arial"/>
                          <w:sz w:val="23"/>
                          <w:szCs w:val="23"/>
                        </w:rPr>
                        <w:t>•</w:t>
                      </w:r>
                      <w:r>
                        <w:rPr>
                          <w:sz w:val="23"/>
                          <w:szCs w:val="23"/>
                        </w:rPr>
                        <w:t>The Catholic Church is helping to correct the imbalance of wealth in the world and this is referred to as ‘Stewardship of Wealth’.</w:t>
                      </w:r>
                    </w:p>
                    <w:p w:rsidR="00215AE9" w:rsidRDefault="00215AE9" w:rsidP="00215AE9">
                      <w:pPr>
                        <w:pStyle w:val="Default"/>
                        <w:spacing w:after="17"/>
                        <w:rPr>
                          <w:sz w:val="23"/>
                          <w:szCs w:val="23"/>
                        </w:rPr>
                      </w:pPr>
                      <w:r>
                        <w:rPr>
                          <w:rFonts w:ascii="Arial" w:hAnsi="Arial" w:cs="Arial"/>
                          <w:sz w:val="23"/>
                          <w:szCs w:val="23"/>
                        </w:rPr>
                        <w:t>•</w:t>
                      </w:r>
                      <w:r>
                        <w:rPr>
                          <w:sz w:val="23"/>
                          <w:szCs w:val="23"/>
                        </w:rPr>
                        <w:t>The Church says that wealth creation should not be done at the expense of human rights and actively campaigns and works with international agencies against exploitation and human trafficking.</w:t>
                      </w:r>
                    </w:p>
                    <w:p w:rsidR="00215AE9" w:rsidRDefault="00215AE9" w:rsidP="00215AE9">
                      <w:pPr>
                        <w:pStyle w:val="Default"/>
                        <w:rPr>
                          <w:sz w:val="23"/>
                          <w:szCs w:val="23"/>
                        </w:rPr>
                      </w:pPr>
                      <w:r>
                        <w:rPr>
                          <w:rFonts w:ascii="Arial" w:hAnsi="Arial" w:cs="Arial"/>
                          <w:sz w:val="23"/>
                          <w:szCs w:val="23"/>
                        </w:rPr>
                        <w:t>•</w:t>
                      </w:r>
                      <w:r>
                        <w:rPr>
                          <w:sz w:val="23"/>
                          <w:szCs w:val="23"/>
                        </w:rPr>
                        <w:t>Some Christians, believe the Bible teaches them to reject money</w:t>
                      </w:r>
                      <w:r w:rsidR="002A1B83">
                        <w:rPr>
                          <w:sz w:val="23"/>
                          <w:szCs w:val="23"/>
                        </w:rPr>
                        <w:t xml:space="preserve"> </w:t>
                      </w:r>
                      <w:r>
                        <w:rPr>
                          <w:sz w:val="23"/>
                          <w:szCs w:val="23"/>
                        </w:rPr>
                        <w:t>and</w:t>
                      </w:r>
                      <w:r w:rsidR="002A1B83">
                        <w:rPr>
                          <w:sz w:val="23"/>
                          <w:szCs w:val="23"/>
                        </w:rPr>
                        <w:t xml:space="preserve"> </w:t>
                      </w:r>
                      <w:r>
                        <w:rPr>
                          <w:sz w:val="23"/>
                          <w:szCs w:val="23"/>
                        </w:rPr>
                        <w:t>be</w:t>
                      </w:r>
                      <w:r w:rsidR="002A1B83">
                        <w:rPr>
                          <w:sz w:val="23"/>
                          <w:szCs w:val="23"/>
                        </w:rPr>
                        <w:t xml:space="preserve"> </w:t>
                      </w:r>
                      <w:r>
                        <w:rPr>
                          <w:sz w:val="23"/>
                          <w:szCs w:val="23"/>
                        </w:rPr>
                        <w:t>poor</w:t>
                      </w:r>
                      <w:r w:rsidR="002A1B83">
                        <w:rPr>
                          <w:sz w:val="23"/>
                          <w:szCs w:val="23"/>
                        </w:rPr>
                        <w:t xml:space="preserve"> </w:t>
                      </w:r>
                      <w:r>
                        <w:rPr>
                          <w:sz w:val="23"/>
                          <w:szCs w:val="23"/>
                        </w:rPr>
                        <w:t>because Jesus</w:t>
                      </w:r>
                      <w:r w:rsidR="002A1B83">
                        <w:rPr>
                          <w:sz w:val="23"/>
                          <w:szCs w:val="23"/>
                        </w:rPr>
                        <w:t xml:space="preserve"> </w:t>
                      </w:r>
                      <w:r>
                        <w:rPr>
                          <w:sz w:val="23"/>
                          <w:szCs w:val="23"/>
                        </w:rPr>
                        <w:t>teaches, ‘take nothing for their journey only a staff…’ (Mk 6:8-9)</w:t>
                      </w:r>
                      <w:r w:rsidR="002A1B83">
                        <w:rPr>
                          <w:sz w:val="23"/>
                          <w:szCs w:val="23"/>
                        </w:rPr>
                        <w:t xml:space="preserve"> </w:t>
                      </w:r>
                    </w:p>
                    <w:p w:rsidR="00215AE9" w:rsidRDefault="00215AE9" w:rsidP="00215AE9">
                      <w:pPr>
                        <w:pStyle w:val="Default"/>
                        <w:rPr>
                          <w:sz w:val="23"/>
                          <w:szCs w:val="23"/>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Default="00215AE9" w:rsidP="00D21462">
                      <w:pPr>
                        <w:jc w:val="center"/>
                        <w:rPr>
                          <w:b/>
                          <w:i/>
                          <w:u w:val="single"/>
                        </w:rPr>
                      </w:pPr>
                    </w:p>
                    <w:p w:rsidR="00215AE9" w:rsidRPr="007B0413" w:rsidRDefault="00215AE9" w:rsidP="00D21462">
                      <w:pPr>
                        <w:jc w:val="center"/>
                        <w:rPr>
                          <w:b/>
                          <w:i/>
                          <w:u w:val="single"/>
                        </w:rPr>
                      </w:pPr>
                    </w:p>
                  </w:txbxContent>
                </v:textbox>
              </v:rect>
            </w:pict>
          </mc:Fallback>
        </mc:AlternateContent>
      </w:r>
    </w:p>
    <w:sectPr w:rsidR="007B0413" w:rsidSect="00CA6EA0">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05A6"/>
    <w:multiLevelType w:val="hybridMultilevel"/>
    <w:tmpl w:val="22BE5F70"/>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071C6"/>
    <w:multiLevelType w:val="hybridMultilevel"/>
    <w:tmpl w:val="E8B87D5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34C18"/>
    <w:multiLevelType w:val="hybridMultilevel"/>
    <w:tmpl w:val="6B2E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EB7D17"/>
    <w:multiLevelType w:val="hybridMultilevel"/>
    <w:tmpl w:val="6A7A342E"/>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24033D"/>
    <w:multiLevelType w:val="hybridMultilevel"/>
    <w:tmpl w:val="30EE9962"/>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E75527"/>
    <w:multiLevelType w:val="hybridMultilevel"/>
    <w:tmpl w:val="CEAE9F94"/>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CE6BFB"/>
    <w:multiLevelType w:val="hybridMultilevel"/>
    <w:tmpl w:val="A498CF3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B442ED"/>
    <w:multiLevelType w:val="hybridMultilevel"/>
    <w:tmpl w:val="5DE0DC0E"/>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363D54"/>
    <w:multiLevelType w:val="hybridMultilevel"/>
    <w:tmpl w:val="0726B6FE"/>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214664"/>
    <w:multiLevelType w:val="hybridMultilevel"/>
    <w:tmpl w:val="642C4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B9788D"/>
    <w:multiLevelType w:val="hybridMultilevel"/>
    <w:tmpl w:val="2D70A1D6"/>
    <w:lvl w:ilvl="0" w:tplc="14F8E62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ED7F16"/>
    <w:multiLevelType w:val="hybridMultilevel"/>
    <w:tmpl w:val="BB401D3A"/>
    <w:lvl w:ilvl="0" w:tplc="1E8438C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0"/>
  </w:num>
  <w:num w:numId="4">
    <w:abstractNumId w:val="6"/>
  </w:num>
  <w:num w:numId="5">
    <w:abstractNumId w:val="0"/>
  </w:num>
  <w:num w:numId="6">
    <w:abstractNumId w:val="4"/>
  </w:num>
  <w:num w:numId="7">
    <w:abstractNumId w:val="9"/>
  </w:num>
  <w:num w:numId="8">
    <w:abstractNumId w:val="2"/>
  </w:num>
  <w:num w:numId="9">
    <w:abstractNumId w:val="11"/>
  </w:num>
  <w:num w:numId="10">
    <w:abstractNumId w:val="3"/>
  </w:num>
  <w:num w:numId="11">
    <w:abstractNumId w:val="8"/>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EA0"/>
    <w:rsid w:val="0000187C"/>
    <w:rsid w:val="0002069A"/>
    <w:rsid w:val="00031C1F"/>
    <w:rsid w:val="000F19C1"/>
    <w:rsid w:val="00152778"/>
    <w:rsid w:val="00155457"/>
    <w:rsid w:val="001A3713"/>
    <w:rsid w:val="00215AE9"/>
    <w:rsid w:val="002A1B83"/>
    <w:rsid w:val="00323572"/>
    <w:rsid w:val="0033398D"/>
    <w:rsid w:val="0034795A"/>
    <w:rsid w:val="003E2CA3"/>
    <w:rsid w:val="00501C3D"/>
    <w:rsid w:val="005076DF"/>
    <w:rsid w:val="00526D7B"/>
    <w:rsid w:val="005B4298"/>
    <w:rsid w:val="00695B51"/>
    <w:rsid w:val="00713056"/>
    <w:rsid w:val="0071354A"/>
    <w:rsid w:val="00736BFE"/>
    <w:rsid w:val="00790438"/>
    <w:rsid w:val="007B0413"/>
    <w:rsid w:val="007D4242"/>
    <w:rsid w:val="008279A3"/>
    <w:rsid w:val="008303DA"/>
    <w:rsid w:val="00856DEC"/>
    <w:rsid w:val="00952DD9"/>
    <w:rsid w:val="00AD08DC"/>
    <w:rsid w:val="00B133DE"/>
    <w:rsid w:val="00BB157E"/>
    <w:rsid w:val="00C11892"/>
    <w:rsid w:val="00C5015B"/>
    <w:rsid w:val="00C7018A"/>
    <w:rsid w:val="00C75C16"/>
    <w:rsid w:val="00CA6EA0"/>
    <w:rsid w:val="00CB0052"/>
    <w:rsid w:val="00CF4626"/>
    <w:rsid w:val="00D21462"/>
    <w:rsid w:val="00DA1A22"/>
    <w:rsid w:val="00E65751"/>
    <w:rsid w:val="00E723EF"/>
    <w:rsid w:val="00EC0807"/>
    <w:rsid w:val="00EF655D"/>
    <w:rsid w:val="00F0085C"/>
    <w:rsid w:val="00FA662B"/>
    <w:rsid w:val="00FB3E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76B59"/>
  <w15:chartTrackingRefBased/>
  <w15:docId w15:val="{730D6FD1-4AF4-47E3-8630-C09C6007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A6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75C16"/>
    <w:pPr>
      <w:ind w:left="720"/>
      <w:contextualSpacing/>
    </w:pPr>
  </w:style>
  <w:style w:type="character" w:styleId="Hyperlink">
    <w:name w:val="Hyperlink"/>
    <w:basedOn w:val="DefaultParagraphFont"/>
    <w:uiPriority w:val="99"/>
    <w:semiHidden/>
    <w:unhideWhenUsed/>
    <w:rsid w:val="00F0085C"/>
    <w:rPr>
      <w:color w:val="0000FF"/>
      <w:u w:val="single"/>
    </w:rPr>
  </w:style>
  <w:style w:type="paragraph" w:customStyle="1" w:styleId="Default">
    <w:name w:val="Default"/>
    <w:rsid w:val="00215AE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1D4CD171</Template>
  <TotalTime>0</TotalTime>
  <Pages>1</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 McCrory (St Ambrose College)</dc:creator>
  <cp:keywords/>
  <dc:description/>
  <cp:lastModifiedBy>Miss S McCrory (St Ambrose College)</cp:lastModifiedBy>
  <cp:revision>2</cp:revision>
  <dcterms:created xsi:type="dcterms:W3CDTF">2021-11-21T20:34:00Z</dcterms:created>
  <dcterms:modified xsi:type="dcterms:W3CDTF">2021-11-21T20:34:00Z</dcterms:modified>
</cp:coreProperties>
</file>