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D67" w:rsidRPr="00101EF0" w:rsidRDefault="009C5052">
      <w:pPr>
        <w:rPr>
          <w:rFonts w:asciiTheme="majorHAnsi" w:hAnsiTheme="majorHAnsi" w:cstheme="minorHAnsi"/>
          <w:b/>
          <w:sz w:val="18"/>
          <w:szCs w:val="18"/>
          <w:u w:val="single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-85725</wp:posOffset>
                </wp:positionH>
                <wp:positionV relativeFrom="paragraph">
                  <wp:posOffset>314324</wp:posOffset>
                </wp:positionV>
                <wp:extent cx="5124450" cy="504825"/>
                <wp:effectExtent l="0" t="0" r="19050" b="28575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24450" cy="504825"/>
                        </a:xfrm>
                        <a:prstGeom prst="roundRect">
                          <a:avLst/>
                        </a:prstGeom>
                        <a:solidFill>
                          <a:srgbClr val="FFFB11">
                            <a:alpha val="34902"/>
                          </a:srgb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D76FC" w:rsidRPr="00DF4953" w:rsidRDefault="00ED76FC" w:rsidP="005452E7">
                            <w:pPr>
                              <w:rPr>
                                <w:rFonts w:asciiTheme="majorHAnsi" w:hAnsiTheme="majorHAnsi"/>
                                <w:color w:val="000000" w:themeColor="text1"/>
                              </w:rPr>
                            </w:pPr>
                            <w:r w:rsidRPr="00DF4953">
                              <w:rPr>
                                <w:rFonts w:asciiTheme="majorHAnsi" w:hAnsiTheme="majorHAnsi"/>
                                <w:b/>
                                <w:color w:val="FF0000"/>
                              </w:rPr>
                              <w:t>Big question:</w:t>
                            </w:r>
                            <w:r w:rsidRPr="00DF4953">
                              <w:rPr>
                                <w:rFonts w:asciiTheme="majorHAnsi" w:hAnsiTheme="majorHAnsi"/>
                                <w:color w:val="FF0000"/>
                              </w:rPr>
                              <w:t xml:space="preserve"> </w:t>
                            </w:r>
                            <w:r w:rsidRPr="009C50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</w:rPr>
                              <w:t>‘</w:t>
                            </w:r>
                            <w:r w:rsidRPr="009C50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</w:rPr>
                              <w:t xml:space="preserve">Can I talk about 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</w:rPr>
                              <w:t>holidays in Spanish</w:t>
                            </w:r>
                            <w:r w:rsidRPr="009C50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</w:rPr>
                              <w:t xml:space="preserve">?’ ‘Can I 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</w:rPr>
                              <w:t>describe holidays in at least 3 different tenses</w:t>
                            </w:r>
                            <w:r w:rsidRPr="009C50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</w:rPr>
                              <w:t>?’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9" o:spid="_x0000_s1026" style="position:absolute;margin-left:-6.75pt;margin-top:24.75pt;width:403.5pt;height:39.75pt;z-index:251665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" fillcolor="#fffb11" strokecolor="#243f60 [1604]" strokeweight="2pt">
                <v:fill opacity="22873f"/>
                <v:textbox>
                  <w:txbxContent>
                    <w:p w:rsidR="00ED76FC" w:rsidRPr="00DF4953" w:rsidRDefault="00ED76FC" w:rsidP="005452E7">
                      <w:pPr>
                        <w:rPr>
                          <w:rFonts w:asciiTheme="majorHAnsi" w:hAnsiTheme="majorHAnsi"/>
                          <w:color w:val="000000" w:themeColor="text1"/>
                        </w:rPr>
                      </w:pPr>
                      <w:r w:rsidRPr="00DF4953">
                        <w:rPr>
                          <w:rFonts w:asciiTheme="majorHAnsi" w:hAnsiTheme="majorHAnsi"/>
                          <w:b/>
                          <w:color w:val="FF0000"/>
                        </w:rPr>
                        <w:t>Big question:</w:t>
                      </w:r>
                      <w:r w:rsidRPr="00DF4953">
                        <w:rPr>
                          <w:rFonts w:asciiTheme="majorHAnsi" w:hAnsiTheme="majorHAnsi"/>
                          <w:color w:val="FF0000"/>
                        </w:rPr>
                        <w:t xml:space="preserve"> </w:t>
                      </w:r>
                      <w:r w:rsidRPr="009C5052">
                        <w:rPr>
                          <w:rFonts w:asciiTheme="majorHAnsi" w:hAnsiTheme="majorHAnsi"/>
                          <w:b/>
                          <w:color w:val="000000" w:themeColor="text1"/>
                        </w:rPr>
                        <w:t>‘</w:t>
                      </w:r>
                      <w:r w:rsidRPr="009C5052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</w:rPr>
                        <w:t xml:space="preserve">Can I talk about </w:t>
                      </w: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</w:rPr>
                        <w:t>holidays in Spanish</w:t>
                      </w:r>
                      <w:r w:rsidRPr="009C5052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</w:rPr>
                        <w:t xml:space="preserve">?’ ‘Can I </w:t>
                      </w: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</w:rPr>
                        <w:t>describe holidays in at least 3 different tenses</w:t>
                      </w:r>
                      <w:r w:rsidRPr="009C5052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</w:rPr>
                        <w:t>?’</w:t>
                      </w:r>
                    </w:p>
                  </w:txbxContent>
                </v:textbox>
              </v:roundrect>
            </w:pict>
          </mc:Fallback>
        </mc:AlternateContent>
      </w:r>
      <w:r w:rsidR="007753F6" w:rsidRPr="00101EF0">
        <w:rPr>
          <w:rFonts w:asciiTheme="majorHAnsi" w:hAnsiTheme="majorHAnsi" w:cstheme="minorHAnsi"/>
          <w:b/>
          <w:sz w:val="18"/>
          <w:szCs w:val="18"/>
          <w:u w:val="single"/>
        </w:rPr>
        <w:t>GCSE –</w:t>
      </w:r>
      <w:r w:rsidR="00EF4CFA">
        <w:rPr>
          <w:rFonts w:asciiTheme="majorHAnsi" w:hAnsiTheme="majorHAnsi" w:cstheme="minorHAnsi"/>
          <w:b/>
          <w:sz w:val="18"/>
          <w:szCs w:val="18"/>
          <w:u w:val="single"/>
        </w:rPr>
        <w:t xml:space="preserve"> y</w:t>
      </w:r>
      <w:proofErr w:type="gramStart"/>
      <w:r w:rsidR="00EF4CFA">
        <w:rPr>
          <w:rFonts w:asciiTheme="majorHAnsi" w:hAnsiTheme="majorHAnsi" w:cstheme="minorHAnsi"/>
          <w:b/>
          <w:sz w:val="18"/>
          <w:szCs w:val="18"/>
          <w:u w:val="single"/>
        </w:rPr>
        <w:t>10  Latin</w:t>
      </w:r>
      <w:proofErr w:type="gramEnd"/>
      <w:r w:rsidR="00EF4CFA">
        <w:rPr>
          <w:rFonts w:asciiTheme="majorHAnsi" w:hAnsiTheme="majorHAnsi" w:cstheme="minorHAnsi"/>
          <w:b/>
          <w:sz w:val="18"/>
          <w:szCs w:val="18"/>
          <w:u w:val="single"/>
        </w:rPr>
        <w:t xml:space="preserve"> 21-22 Term 2a</w:t>
      </w:r>
    </w:p>
    <w:p w:rsidR="003D5574" w:rsidRPr="00101EF0" w:rsidRDefault="003D5574">
      <w:pPr>
        <w:rPr>
          <w:rFonts w:cstheme="minorHAnsi"/>
          <w:b/>
          <w:sz w:val="18"/>
          <w:szCs w:val="18"/>
          <w:u w:val="single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0615BE64" wp14:editId="0B35AE51">
                <wp:simplePos x="0" y="0"/>
                <wp:positionH relativeFrom="margin">
                  <wp:align>right</wp:align>
                </wp:positionH>
                <wp:positionV relativeFrom="paragraph">
                  <wp:posOffset>1928495</wp:posOffset>
                </wp:positionV>
                <wp:extent cx="4594225" cy="4400550"/>
                <wp:effectExtent l="0" t="0" r="15875" b="1905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94225" cy="4400550"/>
                        </a:xfrm>
                        <a:prstGeom prst="roundRect">
                          <a:avLst/>
                        </a:prstGeom>
                        <a:solidFill>
                          <a:srgbClr val="CC00FF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D76FC" w:rsidRPr="009D67E5" w:rsidRDefault="00ED76FC" w:rsidP="00B7394B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9D67E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Success criteria </w:t>
                            </w:r>
                          </w:p>
                          <w:p w:rsidR="00ED76FC" w:rsidRDefault="00ED76FC" w:rsidP="007753F6">
                            <w:pPr>
                              <w:pStyle w:val="BulletList1"/>
                              <w:numPr>
                                <w:ilvl w:val="0"/>
                                <w:numId w:val="9"/>
                              </w:numPr>
                              <w:spacing w:before="0"/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  <w:t>Translating more fluently</w:t>
                            </w:r>
                          </w:p>
                          <w:p w:rsidR="00ED76FC" w:rsidRDefault="00ED76FC" w:rsidP="007753F6">
                            <w:pPr>
                              <w:pStyle w:val="BulletList1"/>
                              <w:numPr>
                                <w:ilvl w:val="0"/>
                                <w:numId w:val="9"/>
                              </w:numPr>
                              <w:spacing w:before="0"/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  <w:t>Vocab. Test results</w:t>
                            </w:r>
                          </w:p>
                          <w:p w:rsidR="00ED76FC" w:rsidRDefault="00ED76FC" w:rsidP="007753F6">
                            <w:pPr>
                              <w:pStyle w:val="BulletList1"/>
                              <w:numPr>
                                <w:ilvl w:val="0"/>
                                <w:numId w:val="9"/>
                              </w:numPr>
                              <w:spacing w:before="0"/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  <w:t>Using source ref. systematically</w:t>
                            </w:r>
                          </w:p>
                          <w:p w:rsidR="00ED76FC" w:rsidRDefault="00ED76FC" w:rsidP="007753F6">
                            <w:pPr>
                              <w:pStyle w:val="BulletList1"/>
                              <w:numPr>
                                <w:ilvl w:val="0"/>
                                <w:numId w:val="9"/>
                              </w:numPr>
                              <w:spacing w:before="0"/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  <w:t>Knowing noun and adj. forms</w:t>
                            </w:r>
                          </w:p>
                          <w:p w:rsidR="00ED76FC" w:rsidRPr="007753F6" w:rsidRDefault="00ED76FC" w:rsidP="007753F6">
                            <w:pPr>
                              <w:pStyle w:val="BulletList1"/>
                              <w:numPr>
                                <w:ilvl w:val="0"/>
                                <w:numId w:val="9"/>
                              </w:numPr>
                              <w:spacing w:before="0"/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  <w:t>Explain differences between regular and irregular forms, and the terms of regular and irregular themselves</w:t>
                            </w:r>
                          </w:p>
                          <w:p w:rsidR="00ED76FC" w:rsidRDefault="00ED76FC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7D3FC5" w:rsidRDefault="007D3FC5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7D3FC5" w:rsidRDefault="007D3FC5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7D3FC5" w:rsidRDefault="007D3FC5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7D3FC5" w:rsidRDefault="007D3FC5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7D3FC5" w:rsidRDefault="007D3FC5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7D3FC5" w:rsidRDefault="007D3FC5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7D3FC5" w:rsidRDefault="007D3FC5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7D3FC5" w:rsidRDefault="007D3FC5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7D3FC5" w:rsidRDefault="007D3FC5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7D3FC5" w:rsidRDefault="007D3FC5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7D3FC5" w:rsidRDefault="007D3FC5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7D3FC5" w:rsidRDefault="007D3FC5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7D3FC5" w:rsidRDefault="007D3FC5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7D3FC5" w:rsidRDefault="007D3FC5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7D3FC5" w:rsidRDefault="007D3FC5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7D3FC5" w:rsidRDefault="007D3FC5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7D3FC5" w:rsidRDefault="007D3FC5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7D3FC5" w:rsidRDefault="007D3FC5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7D3FC5" w:rsidRDefault="007D3FC5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7D3FC5" w:rsidRDefault="007D3FC5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7D3FC5" w:rsidRDefault="007D3FC5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7D3FC5" w:rsidRDefault="007D3FC5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7D3FC5" w:rsidRDefault="007D3FC5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7D3FC5" w:rsidRDefault="007D3FC5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7D3FC5" w:rsidRDefault="007D3FC5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7D3FC5" w:rsidRDefault="007D3FC5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7D3FC5" w:rsidRDefault="007D3FC5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7D3FC5" w:rsidRDefault="007D3FC5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7D3FC5" w:rsidRDefault="007D3FC5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7D3FC5" w:rsidRDefault="007D3FC5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7D3FC5" w:rsidRDefault="007D3FC5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7D3FC5" w:rsidRDefault="007D3FC5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7D3FC5" w:rsidRDefault="007D3FC5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7D3FC5" w:rsidRDefault="007D3FC5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7D3FC5" w:rsidRDefault="007D3FC5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7D3FC5" w:rsidRDefault="007D3FC5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7D3FC5" w:rsidRDefault="007D3FC5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7D3FC5" w:rsidRDefault="007D3FC5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7D3FC5" w:rsidRDefault="007D3FC5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7D3FC5" w:rsidRDefault="007D3FC5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7D3FC5" w:rsidRDefault="007D3FC5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7D3FC5" w:rsidRDefault="007D3FC5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7D3FC5" w:rsidRDefault="007D3FC5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7D3FC5" w:rsidRDefault="007D3FC5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7D3FC5" w:rsidRDefault="007D3FC5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7D3FC5" w:rsidRDefault="007D3FC5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7D3FC5" w:rsidRDefault="007D3FC5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7D3FC5" w:rsidRDefault="007D3FC5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7D3FC5" w:rsidRDefault="007D3FC5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7D3FC5" w:rsidRDefault="007D3FC5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7D3FC5" w:rsidRDefault="007D3FC5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7D3FC5" w:rsidRDefault="007D3FC5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7D3FC5" w:rsidRDefault="007D3FC5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7D3FC5" w:rsidRDefault="007D3FC5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7D3FC5" w:rsidRDefault="007D3FC5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7D3FC5" w:rsidRDefault="007D3FC5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7D3FC5" w:rsidRDefault="007D3FC5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7D3FC5" w:rsidRDefault="007D3FC5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7D3FC5" w:rsidRPr="007753F6" w:rsidRDefault="007D3FC5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15BE64" id="Rounded Rectangle 7" o:spid="_x0000_s1027" style="position:absolute;margin-left:310.55pt;margin-top:151.85pt;width:361.75pt;height:346.5pt;z-index:25166182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" fillcolor="#c0f" strokecolor="windowText" strokeweight="2pt">
                <v:fill opacity="10537f"/>
                <v:stroke opacity="19789f"/>
                <v:textbox>
                  <w:txbxContent>
                    <w:p w:rsidR="00ED76FC" w:rsidRPr="009D67E5" w:rsidRDefault="00ED76FC" w:rsidP="00B7394B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</w:pPr>
                      <w:r w:rsidRPr="009D67E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Success criteria </w:t>
                      </w:r>
                    </w:p>
                    <w:p w:rsidR="00ED76FC" w:rsidRDefault="00ED76FC" w:rsidP="007753F6">
                      <w:pPr>
                        <w:pStyle w:val="BulletList1"/>
                        <w:numPr>
                          <w:ilvl w:val="0"/>
                          <w:numId w:val="9"/>
                        </w:numPr>
                        <w:spacing w:before="0"/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  <w:t>Translating more fluently</w:t>
                      </w:r>
                    </w:p>
                    <w:p w:rsidR="00ED76FC" w:rsidRDefault="00ED76FC" w:rsidP="007753F6">
                      <w:pPr>
                        <w:pStyle w:val="BulletList1"/>
                        <w:numPr>
                          <w:ilvl w:val="0"/>
                          <w:numId w:val="9"/>
                        </w:numPr>
                        <w:spacing w:before="0"/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</w:pPr>
                      <w:r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  <w:t>Vocab. Test results</w:t>
                      </w:r>
                    </w:p>
                    <w:p w:rsidR="00ED76FC" w:rsidRDefault="00ED76FC" w:rsidP="007753F6">
                      <w:pPr>
                        <w:pStyle w:val="BulletList1"/>
                        <w:numPr>
                          <w:ilvl w:val="0"/>
                          <w:numId w:val="9"/>
                        </w:numPr>
                        <w:spacing w:before="0"/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</w:pPr>
                      <w:r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  <w:t>Using source ref. systematically</w:t>
                      </w:r>
                    </w:p>
                    <w:p w:rsidR="00ED76FC" w:rsidRDefault="00ED76FC" w:rsidP="007753F6">
                      <w:pPr>
                        <w:pStyle w:val="BulletList1"/>
                        <w:numPr>
                          <w:ilvl w:val="0"/>
                          <w:numId w:val="9"/>
                        </w:numPr>
                        <w:spacing w:before="0"/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</w:pPr>
                      <w:r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  <w:t>Knowing noun and adj. forms</w:t>
                      </w:r>
                    </w:p>
                    <w:p w:rsidR="00ED76FC" w:rsidRPr="007753F6" w:rsidRDefault="00ED76FC" w:rsidP="007753F6">
                      <w:pPr>
                        <w:pStyle w:val="BulletList1"/>
                        <w:numPr>
                          <w:ilvl w:val="0"/>
                          <w:numId w:val="9"/>
                        </w:numPr>
                        <w:spacing w:before="0"/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</w:pPr>
                      <w:r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  <w:t>Explain differences between regular and irregular forms, and the terms of regular and irregular themselves</w:t>
                      </w:r>
                    </w:p>
                    <w:p w:rsidR="00ED76FC" w:rsidRDefault="00ED76FC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7D3FC5" w:rsidRDefault="007D3FC5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7D3FC5" w:rsidRDefault="007D3FC5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7D3FC5" w:rsidRDefault="007D3FC5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7D3FC5" w:rsidRDefault="007D3FC5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7D3FC5" w:rsidRDefault="007D3FC5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7D3FC5" w:rsidRDefault="007D3FC5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7D3FC5" w:rsidRDefault="007D3FC5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7D3FC5" w:rsidRDefault="007D3FC5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7D3FC5" w:rsidRDefault="007D3FC5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7D3FC5" w:rsidRDefault="007D3FC5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7D3FC5" w:rsidRDefault="007D3FC5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7D3FC5" w:rsidRDefault="007D3FC5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7D3FC5" w:rsidRDefault="007D3FC5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7D3FC5" w:rsidRDefault="007D3FC5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7D3FC5" w:rsidRDefault="007D3FC5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7D3FC5" w:rsidRDefault="007D3FC5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7D3FC5" w:rsidRDefault="007D3FC5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7D3FC5" w:rsidRDefault="007D3FC5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7D3FC5" w:rsidRDefault="007D3FC5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7D3FC5" w:rsidRDefault="007D3FC5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7D3FC5" w:rsidRDefault="007D3FC5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7D3FC5" w:rsidRDefault="007D3FC5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7D3FC5" w:rsidRDefault="007D3FC5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7D3FC5" w:rsidRDefault="007D3FC5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7D3FC5" w:rsidRDefault="007D3FC5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7D3FC5" w:rsidRDefault="007D3FC5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7D3FC5" w:rsidRDefault="007D3FC5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7D3FC5" w:rsidRDefault="007D3FC5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7D3FC5" w:rsidRDefault="007D3FC5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7D3FC5" w:rsidRDefault="007D3FC5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7D3FC5" w:rsidRDefault="007D3FC5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7D3FC5" w:rsidRDefault="007D3FC5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7D3FC5" w:rsidRDefault="007D3FC5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7D3FC5" w:rsidRDefault="007D3FC5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7D3FC5" w:rsidRDefault="007D3FC5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7D3FC5" w:rsidRDefault="007D3FC5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7D3FC5" w:rsidRDefault="007D3FC5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7D3FC5" w:rsidRDefault="007D3FC5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7D3FC5" w:rsidRDefault="007D3FC5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7D3FC5" w:rsidRDefault="007D3FC5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7D3FC5" w:rsidRDefault="007D3FC5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7D3FC5" w:rsidRDefault="007D3FC5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7D3FC5" w:rsidRDefault="007D3FC5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7D3FC5" w:rsidRDefault="007D3FC5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7D3FC5" w:rsidRDefault="007D3FC5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7D3FC5" w:rsidRDefault="007D3FC5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7D3FC5" w:rsidRDefault="007D3FC5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7D3FC5" w:rsidRDefault="007D3FC5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7D3FC5" w:rsidRDefault="007D3FC5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7D3FC5" w:rsidRDefault="007D3FC5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7D3FC5" w:rsidRDefault="007D3FC5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7D3FC5" w:rsidRDefault="007D3FC5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7D3FC5" w:rsidRDefault="007D3FC5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7D3FC5" w:rsidRDefault="007D3FC5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7D3FC5" w:rsidRDefault="007D3FC5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7D3FC5" w:rsidRDefault="007D3FC5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7D3FC5" w:rsidRDefault="007D3FC5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7D3FC5" w:rsidRDefault="007D3FC5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7D3FC5" w:rsidRPr="007753F6" w:rsidRDefault="007D3FC5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7FC559B" wp14:editId="266D1871">
                <wp:simplePos x="0" y="0"/>
                <wp:positionH relativeFrom="column">
                  <wp:posOffset>5257800</wp:posOffset>
                </wp:positionH>
                <wp:positionV relativeFrom="paragraph">
                  <wp:posOffset>147320</wp:posOffset>
                </wp:positionV>
                <wp:extent cx="4584700" cy="1724025"/>
                <wp:effectExtent l="0" t="0" r="25400" b="28575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4700" cy="1724025"/>
                        </a:xfrm>
                        <a:prstGeom prst="roundRect">
                          <a:avLst/>
                        </a:prstGeom>
                        <a:solidFill>
                          <a:srgbClr val="CCFF33">
                            <a:alpha val="25882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D76FC" w:rsidRDefault="00ED76FC" w:rsidP="00A539BE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Assessment task to be completed by all Year 7 classes:</w:t>
                            </w:r>
                          </w:p>
                          <w:tbl>
                            <w:tblPr>
                              <w:tblStyle w:val="TableGrid"/>
                              <w:tblW w:w="6771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271"/>
                              <w:gridCol w:w="3799"/>
                              <w:gridCol w:w="1701"/>
                            </w:tblGrid>
                            <w:tr w:rsidR="00ED76FC" w:rsidTr="00F73BE6">
                              <w:tc>
                                <w:tcPr>
                                  <w:tcW w:w="1271" w:type="dxa"/>
                                  <w:shd w:val="clear" w:color="auto" w:fill="auto"/>
                                </w:tcPr>
                                <w:p w:rsidR="00ED76FC" w:rsidRPr="003E5F52" w:rsidRDefault="00ED76FC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Completed?</w:t>
                                  </w:r>
                                </w:p>
                              </w:tc>
                              <w:tc>
                                <w:tcPr>
                                  <w:tcW w:w="3799" w:type="dxa"/>
                                  <w:shd w:val="clear" w:color="auto" w:fill="auto"/>
                                </w:tcPr>
                                <w:p w:rsidR="00ED76FC" w:rsidRPr="003E5F52" w:rsidRDefault="00ED76FC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Task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</w:tcPr>
                                <w:p w:rsidR="00ED76FC" w:rsidRPr="003E5F52" w:rsidRDefault="00ED76FC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Assessment </w:t>
                                  </w:r>
                                </w:p>
                              </w:tc>
                            </w:tr>
                            <w:tr w:rsidR="00ED76FC" w:rsidTr="00F73BE6">
                              <w:tc>
                                <w:tcPr>
                                  <w:tcW w:w="1271" w:type="dxa"/>
                                </w:tcPr>
                                <w:p w:rsidR="00ED76FC" w:rsidRPr="003E5F52" w:rsidRDefault="00ED76FC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ED76FC" w:rsidRPr="003E5F52" w:rsidRDefault="00ED76FC" w:rsidP="000F02C2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Ch. 4 Comprehension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ED76FC" w:rsidRPr="003E5F52" w:rsidRDefault="00ED76FC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  <w:tr w:rsidR="00ED76FC" w:rsidTr="00F73BE6">
                              <w:tc>
                                <w:tcPr>
                                  <w:tcW w:w="1271" w:type="dxa"/>
                                </w:tcPr>
                                <w:p w:rsidR="00ED76FC" w:rsidRPr="003E5F52" w:rsidRDefault="00ED76FC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ED76FC" w:rsidRPr="003E5F52" w:rsidRDefault="00ED76FC" w:rsidP="000F02C2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Vocab. tests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ED76FC" w:rsidRPr="003E5F52" w:rsidRDefault="00ED76FC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</w:t>
                                  </w:r>
                                </w:p>
                              </w:tc>
                            </w:tr>
                            <w:tr w:rsidR="00ED76FC" w:rsidTr="00F73BE6">
                              <w:tc>
                                <w:tcPr>
                                  <w:tcW w:w="1271" w:type="dxa"/>
                                </w:tcPr>
                                <w:p w:rsidR="00ED76FC" w:rsidRPr="003E5F52" w:rsidRDefault="00ED76FC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ED76FC" w:rsidRPr="003E5F52" w:rsidRDefault="00ED76FC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Romanisation essay question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ED76FC" w:rsidRPr="003E5F52" w:rsidRDefault="00ED76FC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  <w:tr w:rsidR="00ED76FC" w:rsidTr="00F73BE6">
                              <w:tc>
                                <w:tcPr>
                                  <w:tcW w:w="1271" w:type="dxa"/>
                                </w:tcPr>
                                <w:p w:rsidR="00ED76FC" w:rsidRPr="003E5F52" w:rsidRDefault="00ED76FC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ED76FC" w:rsidRPr="003E5F52" w:rsidRDefault="00ED76FC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ED76FC" w:rsidRPr="003E5F52" w:rsidRDefault="00ED76FC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</w:t>
                                  </w:r>
                                </w:p>
                              </w:tc>
                            </w:tr>
                            <w:tr w:rsidR="00ED76FC" w:rsidTr="00F73BE6">
                              <w:tc>
                                <w:tcPr>
                                  <w:tcW w:w="1271" w:type="dxa"/>
                                </w:tcPr>
                                <w:p w:rsidR="00ED76FC" w:rsidRPr="003E5F52" w:rsidRDefault="00ED76FC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ED76FC" w:rsidRPr="003E5F52" w:rsidRDefault="00ED76FC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End of unit assessment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ED76FC" w:rsidRPr="003E5F52" w:rsidRDefault="00ED76FC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</w:tbl>
                          <w:p w:rsidR="00ED76FC" w:rsidRPr="00F77D67" w:rsidRDefault="00ED76FC" w:rsidP="00A539BE">
                            <w:pPr>
                              <w:rPr>
                                <w:b/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FC559B" id="Rounded Rectangle 6" o:spid="_x0000_s1028" style="position:absolute;margin-left:414pt;margin-top:11.6pt;width:361pt;height:135.7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" fillcolor="#cf3" strokecolor="windowText" strokeweight="2pt">
                <v:fill opacity="16962f"/>
                <v:stroke opacity="19789f"/>
                <v:textbox>
                  <w:txbxContent>
                    <w:p w:rsidR="00ED76FC" w:rsidRDefault="00ED76FC" w:rsidP="00A539BE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Assessment task to be completed by all Year 7 classes:</w:t>
                      </w:r>
                    </w:p>
                    <w:tbl>
                      <w:tblPr>
                        <w:tblStyle w:val="TableGrid"/>
                        <w:tblW w:w="6771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271"/>
                        <w:gridCol w:w="3799"/>
                        <w:gridCol w:w="1701"/>
                      </w:tblGrid>
                      <w:tr w:rsidR="00ED76FC" w:rsidTr="00F73BE6">
                        <w:tc>
                          <w:tcPr>
                            <w:tcW w:w="1271" w:type="dxa"/>
                            <w:shd w:val="clear" w:color="auto" w:fill="auto"/>
                          </w:tcPr>
                          <w:p w:rsidR="00ED76FC" w:rsidRPr="003E5F52" w:rsidRDefault="00ED76FC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Completed?</w:t>
                            </w:r>
                          </w:p>
                        </w:tc>
                        <w:tc>
                          <w:tcPr>
                            <w:tcW w:w="3799" w:type="dxa"/>
                            <w:shd w:val="clear" w:color="auto" w:fill="auto"/>
                          </w:tcPr>
                          <w:p w:rsidR="00ED76FC" w:rsidRPr="003E5F52" w:rsidRDefault="00ED76FC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Task</w:t>
                            </w: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</w:tcPr>
                          <w:p w:rsidR="00ED76FC" w:rsidRPr="003E5F52" w:rsidRDefault="00ED76FC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Assessment </w:t>
                            </w:r>
                          </w:p>
                        </w:tc>
                      </w:tr>
                      <w:tr w:rsidR="00ED76FC" w:rsidTr="00F73BE6">
                        <w:tc>
                          <w:tcPr>
                            <w:tcW w:w="1271" w:type="dxa"/>
                          </w:tcPr>
                          <w:p w:rsidR="00ED76FC" w:rsidRPr="003E5F52" w:rsidRDefault="00ED76FC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ED76FC" w:rsidRPr="003E5F52" w:rsidRDefault="00ED76FC" w:rsidP="000F02C2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Ch. 4 Comprehension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:rsidR="00ED76FC" w:rsidRPr="003E5F52" w:rsidRDefault="00ED76FC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  <w:tr w:rsidR="00ED76FC" w:rsidTr="00F73BE6">
                        <w:tc>
                          <w:tcPr>
                            <w:tcW w:w="1271" w:type="dxa"/>
                          </w:tcPr>
                          <w:p w:rsidR="00ED76FC" w:rsidRPr="003E5F52" w:rsidRDefault="00ED76FC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ED76FC" w:rsidRPr="003E5F52" w:rsidRDefault="00ED76FC" w:rsidP="000F02C2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Vocab. tests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:rsidR="00ED76FC" w:rsidRPr="003E5F52" w:rsidRDefault="00ED76FC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</w:t>
                            </w:r>
                          </w:p>
                        </w:tc>
                      </w:tr>
                      <w:tr w:rsidR="00ED76FC" w:rsidTr="00F73BE6">
                        <w:tc>
                          <w:tcPr>
                            <w:tcW w:w="1271" w:type="dxa"/>
                          </w:tcPr>
                          <w:p w:rsidR="00ED76FC" w:rsidRPr="003E5F52" w:rsidRDefault="00ED76FC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ED76FC" w:rsidRPr="003E5F52" w:rsidRDefault="00ED76FC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Romanisation essay question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:rsidR="00ED76FC" w:rsidRPr="003E5F52" w:rsidRDefault="00ED76FC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  <w:tr w:rsidR="00ED76FC" w:rsidTr="00F73BE6">
                        <w:tc>
                          <w:tcPr>
                            <w:tcW w:w="1271" w:type="dxa"/>
                          </w:tcPr>
                          <w:p w:rsidR="00ED76FC" w:rsidRPr="003E5F52" w:rsidRDefault="00ED76FC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3799" w:type="dxa"/>
                          </w:tcPr>
                          <w:p w:rsidR="00ED76FC" w:rsidRPr="003E5F52" w:rsidRDefault="00ED76FC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</w:tcPr>
                          <w:p w:rsidR="00ED76FC" w:rsidRPr="003E5F52" w:rsidRDefault="00ED76FC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</w:t>
                            </w:r>
                          </w:p>
                        </w:tc>
                      </w:tr>
                      <w:tr w:rsidR="00ED76FC" w:rsidTr="00F73BE6">
                        <w:tc>
                          <w:tcPr>
                            <w:tcW w:w="1271" w:type="dxa"/>
                          </w:tcPr>
                          <w:p w:rsidR="00ED76FC" w:rsidRPr="003E5F52" w:rsidRDefault="00ED76FC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ED76FC" w:rsidRPr="003E5F52" w:rsidRDefault="00ED76FC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End of unit assessment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:rsidR="00ED76FC" w:rsidRPr="003E5F52" w:rsidRDefault="00ED76FC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</w:tbl>
                    <w:p w:rsidR="00ED76FC" w:rsidRPr="00F77D67" w:rsidRDefault="00ED76FC" w:rsidP="00A539BE">
                      <w:pPr>
                        <w:rPr>
                          <w:b/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D5574" w:rsidRPr="00101EF0" w:rsidRDefault="00781971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424F67B7" wp14:editId="7B4AA7F3">
                <wp:simplePos x="0" y="0"/>
                <wp:positionH relativeFrom="column">
                  <wp:align>left</wp:align>
                </wp:positionH>
                <wp:positionV relativeFrom="paragraph">
                  <wp:posOffset>250083</wp:posOffset>
                </wp:positionV>
                <wp:extent cx="2699133" cy="2599981"/>
                <wp:effectExtent l="0" t="0" r="25400" b="10160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99133" cy="2599981"/>
                        </a:xfrm>
                        <a:prstGeom prst="roundRect">
                          <a:avLst/>
                        </a:prstGeom>
                        <a:solidFill>
                          <a:srgbClr val="FFCC99">
                            <a:alpha val="66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D76FC" w:rsidRPr="0043570C" w:rsidRDefault="00ED76FC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Key details </w:t>
                            </w:r>
                          </w:p>
                          <w:p w:rsidR="00ED76FC" w:rsidRDefault="00ED76FC" w:rsidP="00F77D67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Nature of assessment: </w:t>
                            </w:r>
                          </w:p>
                          <w:p w:rsidR="00ED76FC" w:rsidRPr="0043570C" w:rsidRDefault="00ED76FC" w:rsidP="00F77D67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Essay question on Roman Britain. Comprehension and translation from Seigel 3</w:t>
                            </w:r>
                          </w:p>
                          <w:p w:rsidR="00ED76FC" w:rsidRDefault="00ED76FC" w:rsidP="00F77D67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Example question: </w:t>
                            </w:r>
                          </w:p>
                          <w:p w:rsidR="00ED76FC" w:rsidRDefault="00ED76FC" w:rsidP="009C505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How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did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the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Romans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‘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Romanise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’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Britannia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?</w:t>
                            </w:r>
                            <w:r w:rsidRPr="007753F6"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</w:p>
                          <w:p w:rsidR="00ED76FC" w:rsidRDefault="00ED76FC" w:rsidP="009C505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Answer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comprehension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qus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On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text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from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Greek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myth</w:t>
                            </w:r>
                            <w:proofErr w:type="spellEnd"/>
                          </w:p>
                          <w:p w:rsidR="00ED76FC" w:rsidRPr="007753F6" w:rsidRDefault="00ED76FC" w:rsidP="009C505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Translate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sections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of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text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on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Greek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myth</w:t>
                            </w:r>
                            <w:proofErr w:type="spellEnd"/>
                          </w:p>
                          <w:p w:rsidR="00ED76FC" w:rsidRPr="007753F6" w:rsidRDefault="00ED76FC" w:rsidP="00F77D67">
                            <w:pPr>
                              <w:rPr>
                                <w:b/>
                                <w:color w:val="000000" w:themeColor="text1"/>
                                <w:u w:val="single"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4F67B7" id="Rounded Rectangle 1" o:spid="_x0000_s1029" style="position:absolute;margin-left:0;margin-top:19.7pt;width:212.55pt;height:204.7pt;z-index:251650560;visibility:visible;mso-wrap-style:square;mso-width-percent:0;mso-height-percent:0;mso-wrap-distance-left:9pt;mso-wrap-distance-top:0;mso-wrap-distance-right:9pt;mso-wrap-distance-bottom:0;mso-position-horizontal:left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" fillcolor="#fc9" strokecolor="black [3213]" strokeweight="2pt">
                <v:fill opacity="43176f"/>
                <v:stroke opacity="19789f"/>
                <v:textbox>
                  <w:txbxContent>
                    <w:p w:rsidR="00ED76FC" w:rsidRPr="0043570C" w:rsidRDefault="00ED76FC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Key details </w:t>
                      </w:r>
                    </w:p>
                    <w:p w:rsidR="00ED76FC" w:rsidRDefault="00ED76FC" w:rsidP="00F77D67">
                      <w:p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Nature of assessment: </w:t>
                      </w:r>
                    </w:p>
                    <w:p w:rsidR="00ED76FC" w:rsidRPr="0043570C" w:rsidRDefault="00ED76FC" w:rsidP="00F77D67">
                      <w:p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Essay question on Roman Britain. Comprehension and translation from Seigel 3</w:t>
                      </w:r>
                    </w:p>
                    <w:p w:rsidR="00ED76FC" w:rsidRDefault="00ED76FC" w:rsidP="00F77D67">
                      <w:pPr>
                        <w:spacing w:line="240" w:lineRule="auto"/>
                        <w:rPr>
                          <w:rFonts w:asciiTheme="majorHAnsi" w:hAnsiTheme="majorHAnsi"/>
                          <w:color w:val="000000"/>
                          <w:sz w:val="18"/>
                          <w:szCs w:val="18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Example question: </w:t>
                      </w:r>
                    </w:p>
                    <w:p w:rsidR="00ED76FC" w:rsidRDefault="00ED76FC" w:rsidP="009C505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</w:pP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How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did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the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Romans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‘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Romanise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’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Britannia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?</w:t>
                      </w:r>
                      <w:r w:rsidRPr="007753F6"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</w:p>
                    <w:p w:rsidR="00ED76FC" w:rsidRDefault="00ED76FC" w:rsidP="009C505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</w:pP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Answer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comprehension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qus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.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On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text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from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Greek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myth</w:t>
                      </w:r>
                      <w:proofErr w:type="spellEnd"/>
                    </w:p>
                    <w:p w:rsidR="00ED76FC" w:rsidRPr="007753F6" w:rsidRDefault="00ED76FC" w:rsidP="009C505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</w:pP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Translate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sections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of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text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on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Greek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myth</w:t>
                      </w:r>
                      <w:proofErr w:type="spellEnd"/>
                    </w:p>
                    <w:p w:rsidR="00ED76FC" w:rsidRPr="007753F6" w:rsidRDefault="00ED76FC" w:rsidP="00F77D67">
                      <w:pPr>
                        <w:rPr>
                          <w:b/>
                          <w:color w:val="000000" w:themeColor="text1"/>
                          <w:u w:val="single"/>
                          <w:lang w:val="es-ES_tradnl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D5574" w:rsidRPr="00101EF0" w:rsidRDefault="00781971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6BB2AC1" wp14:editId="656400AF">
                <wp:simplePos x="0" y="0"/>
                <wp:positionH relativeFrom="column">
                  <wp:posOffset>2726675</wp:posOffset>
                </wp:positionH>
                <wp:positionV relativeFrom="paragraph">
                  <wp:posOffset>52912</wp:posOffset>
                </wp:positionV>
                <wp:extent cx="2412464" cy="2352675"/>
                <wp:effectExtent l="0" t="0" r="26035" b="28575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2464" cy="2352675"/>
                        </a:xfrm>
                        <a:prstGeom prst="roundRect">
                          <a:avLst/>
                        </a:prstGeom>
                        <a:solidFill>
                          <a:srgbClr val="FFFF00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D76FC" w:rsidRPr="00187C91" w:rsidRDefault="00ED76FC" w:rsidP="003E5F52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Key Skills and strategies</w:t>
                            </w:r>
                          </w:p>
                          <w:p w:rsidR="00ED76FC" w:rsidRDefault="00ED76FC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Making links between Noun and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Adj</w:t>
                            </w:r>
                            <w:proofErr w:type="spellEnd"/>
                          </w:p>
                          <w:p w:rsidR="00ED76FC" w:rsidRDefault="00ED76FC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Parsing a sentence</w:t>
                            </w:r>
                          </w:p>
                          <w:p w:rsidR="00ED76FC" w:rsidRDefault="00ED76FC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Translating in detail</w:t>
                            </w:r>
                          </w:p>
                          <w:p w:rsidR="00ED76FC" w:rsidRDefault="00ED76FC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Using evidence and forming arguments</w:t>
                            </w:r>
                          </w:p>
                          <w:p w:rsidR="00ED76FC" w:rsidRDefault="00ED76FC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Learning vocab. in systematic way</w:t>
                            </w:r>
                          </w:p>
                          <w:p w:rsidR="00ED76FC" w:rsidRPr="00781971" w:rsidRDefault="00ED76FC" w:rsidP="00781971">
                            <w:pPr>
                              <w:pStyle w:val="ListParagraph"/>
                              <w:ind w:left="360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781971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ED76FC" w:rsidRPr="00187C91" w:rsidRDefault="00ED76FC" w:rsidP="002E21EA">
                            <w:pPr>
                              <w:pStyle w:val="ListParagraph"/>
                              <w:ind w:left="360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:rsidR="00ED76FC" w:rsidRPr="00187C91" w:rsidRDefault="00ED76FC" w:rsidP="009650C8">
                            <w:pPr>
                              <w:spacing w:line="360" w:lineRule="auto"/>
                              <w:rPr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6BB2AC1" id="Rounded Rectangle 3" o:spid="_x0000_s1030" style="position:absolute;margin-left:214.7pt;margin-top:4.15pt;width:189.95pt;height:185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" fillcolor="yellow" strokecolor="windowText" strokeweight="2pt">
                <v:fill opacity="10537f"/>
                <v:stroke opacity="19789f"/>
                <v:textbox>
                  <w:txbxContent>
                    <w:p w:rsidR="00ED76FC" w:rsidRPr="00187C91" w:rsidRDefault="00ED76FC" w:rsidP="003E5F52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Key Skills and strategies</w:t>
                      </w:r>
                    </w:p>
                    <w:p w:rsidR="00ED76FC" w:rsidRDefault="00ED76FC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Making links between Noun and </w:t>
                      </w:r>
                      <w:proofErr w:type="spellStart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Adj</w:t>
                      </w:r>
                      <w:proofErr w:type="spellEnd"/>
                    </w:p>
                    <w:p w:rsidR="00ED76FC" w:rsidRDefault="00ED76FC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Parsing a sentence</w:t>
                      </w:r>
                    </w:p>
                    <w:p w:rsidR="00ED76FC" w:rsidRDefault="00ED76FC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Translating in detail</w:t>
                      </w:r>
                    </w:p>
                    <w:p w:rsidR="00ED76FC" w:rsidRDefault="00ED76FC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Using evidence and forming arguments</w:t>
                      </w:r>
                    </w:p>
                    <w:p w:rsidR="00ED76FC" w:rsidRDefault="00ED76FC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 Learning vocab. in systematic way</w:t>
                      </w:r>
                    </w:p>
                    <w:p w:rsidR="00ED76FC" w:rsidRPr="00781971" w:rsidRDefault="00ED76FC" w:rsidP="00781971">
                      <w:pPr>
                        <w:pStyle w:val="ListParagraph"/>
                        <w:ind w:left="360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 w:rsidRPr="00781971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</w:p>
                    <w:p w:rsidR="00ED76FC" w:rsidRPr="00187C91" w:rsidRDefault="00ED76FC" w:rsidP="002E21EA">
                      <w:pPr>
                        <w:pStyle w:val="ListParagraph"/>
                        <w:ind w:left="360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:rsidR="00ED76FC" w:rsidRPr="00187C91" w:rsidRDefault="00ED76FC" w:rsidP="009650C8">
                      <w:pPr>
                        <w:spacing w:line="360" w:lineRule="auto"/>
                        <w:rPr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781971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7CF41822" wp14:editId="3B4EBD26">
                <wp:simplePos x="0" y="0"/>
                <wp:positionH relativeFrom="margin">
                  <wp:align>left</wp:align>
                </wp:positionH>
                <wp:positionV relativeFrom="paragraph">
                  <wp:posOffset>21835</wp:posOffset>
                </wp:positionV>
                <wp:extent cx="5173223" cy="1938968"/>
                <wp:effectExtent l="0" t="0" r="27940" b="23495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73223" cy="1938968"/>
                        </a:xfrm>
                        <a:prstGeom prst="roundRect">
                          <a:avLst/>
                        </a:prstGeom>
                        <a:solidFill>
                          <a:srgbClr val="CCFF66">
                            <a:alpha val="67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D76FC" w:rsidRPr="00EF4CFA" w:rsidRDefault="00ED76FC" w:rsidP="00EF4CFA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Aims / Objectives</w:t>
                            </w:r>
                          </w:p>
                          <w:p w:rsidR="00ED76FC" w:rsidRPr="00EF4CFA" w:rsidRDefault="00ED76FC" w:rsidP="00EF4CF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1F497D" w:themeColor="text2"/>
                              </w:rPr>
                            </w:pPr>
                            <w:r w:rsidRPr="00EF4CFA">
                              <w:rPr>
                                <w:rFonts w:ascii="Arial" w:hAnsi="Arial" w:cs="Arial"/>
                                <w:color w:val="1F497D" w:themeColor="text2"/>
                              </w:rPr>
                              <w:t xml:space="preserve">Roman Britain- Sources: to understand the importance of site of </w:t>
                            </w:r>
                            <w:r w:rsidRPr="00EF4CFA">
                              <w:rPr>
                                <w:rFonts w:ascii="Arial" w:hAnsi="Arial" w:cs="Arial"/>
                                <w:b/>
                                <w:i/>
                                <w:color w:val="1F497D" w:themeColor="text2"/>
                              </w:rPr>
                              <w:t>BATH and religion</w:t>
                            </w:r>
                          </w:p>
                          <w:p w:rsidR="00ED76FC" w:rsidRPr="00EF4CFA" w:rsidRDefault="00ED76FC" w:rsidP="00EF4CF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1F497D" w:themeColor="text2"/>
                              </w:rPr>
                            </w:pPr>
                            <w:r w:rsidRPr="00EF4CFA">
                              <w:rPr>
                                <w:rFonts w:asciiTheme="majorHAnsi" w:hAnsiTheme="majorHAnsi"/>
                                <w:color w:val="1F497D" w:themeColor="text2"/>
                              </w:rPr>
                              <w:t>To understand and recognise two main forms of adjectives and how endings link to noun endings</w:t>
                            </w:r>
                          </w:p>
                          <w:p w:rsidR="00ED76FC" w:rsidRDefault="00ED76FC" w:rsidP="00EF4CF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b/>
                                <w:bCs/>
                                <w:color w:val="1F497D" w:themeColor="text2"/>
                              </w:rPr>
                            </w:pPr>
                            <w:r w:rsidRPr="00EF4CFA">
                              <w:rPr>
                                <w:b/>
                                <w:bCs/>
                                <w:color w:val="1F497D" w:themeColor="text2"/>
                              </w:rPr>
                              <w:t>To recognise and translate comparative and superlative forms of adverbs and adjectives</w:t>
                            </w:r>
                            <w:r>
                              <w:rPr>
                                <w:b/>
                                <w:bCs/>
                                <w:color w:val="1F497D" w:themeColor="text2"/>
                              </w:rPr>
                              <w:t>.</w:t>
                            </w:r>
                          </w:p>
                          <w:p w:rsidR="00ED76FC" w:rsidRPr="00EF4CFA" w:rsidRDefault="00ED76FC" w:rsidP="00EF4CF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b/>
                                <w:bCs/>
                                <w:color w:val="1F497D" w:themeColor="text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1F497D" w:themeColor="text2"/>
                              </w:rPr>
                              <w:t>To know and recognise, and translate forms of irregular verbs ‘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color w:val="1F497D" w:themeColor="text2"/>
                              </w:rPr>
                              <w:t>esse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color w:val="1F497D" w:themeColor="text2"/>
                              </w:rPr>
                              <w:t>’ and ‘ire’</w:t>
                            </w:r>
                          </w:p>
                          <w:p w:rsidR="00ED76FC" w:rsidRDefault="00ED76FC" w:rsidP="00EF4CFA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  <w:p w:rsidR="00ED76FC" w:rsidRPr="00EF4CFA" w:rsidRDefault="00ED76FC" w:rsidP="00EF4CFA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Adverb endings – 2-1-2 and 3</w:t>
                            </w:r>
                          </w:p>
                          <w:p w:rsidR="00ED76FC" w:rsidRPr="00F73BE6" w:rsidRDefault="00ED76FC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CF41822" id="Rounded Rectangle 2" o:spid="_x0000_s1031" style="position:absolute;margin-left:0;margin-top:1.7pt;width:407.35pt;height:152.65pt;z-index:2516526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" fillcolor="#cf6" strokecolor="black [3213]" strokeweight="2pt">
                <v:fill opacity="43947f"/>
                <v:stroke opacity="19789f"/>
                <v:textbox>
                  <w:txbxContent>
                    <w:p w:rsidR="00ED76FC" w:rsidRPr="00EF4CFA" w:rsidRDefault="00ED76FC" w:rsidP="00EF4CFA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Aims / Objectives</w:t>
                      </w:r>
                    </w:p>
                    <w:p w:rsidR="00ED76FC" w:rsidRPr="00EF4CFA" w:rsidRDefault="00ED76FC" w:rsidP="00EF4CF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1F497D" w:themeColor="text2"/>
                        </w:rPr>
                      </w:pPr>
                      <w:r w:rsidRPr="00EF4CFA">
                        <w:rPr>
                          <w:rFonts w:ascii="Arial" w:hAnsi="Arial" w:cs="Arial"/>
                          <w:color w:val="1F497D" w:themeColor="text2"/>
                        </w:rPr>
                        <w:t xml:space="preserve">Roman Britain- Sources: to understand the importance of site of </w:t>
                      </w:r>
                      <w:r w:rsidRPr="00EF4CFA">
                        <w:rPr>
                          <w:rFonts w:ascii="Arial" w:hAnsi="Arial" w:cs="Arial"/>
                          <w:b/>
                          <w:i/>
                          <w:color w:val="1F497D" w:themeColor="text2"/>
                        </w:rPr>
                        <w:t>BATH and religion</w:t>
                      </w:r>
                    </w:p>
                    <w:p w:rsidR="00ED76FC" w:rsidRPr="00EF4CFA" w:rsidRDefault="00ED76FC" w:rsidP="00EF4CF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1F497D" w:themeColor="text2"/>
                        </w:rPr>
                      </w:pPr>
                      <w:r w:rsidRPr="00EF4CFA">
                        <w:rPr>
                          <w:rFonts w:asciiTheme="majorHAnsi" w:hAnsiTheme="majorHAnsi"/>
                          <w:color w:val="1F497D" w:themeColor="text2"/>
                        </w:rPr>
                        <w:t>To understand and recognise two main forms of adjectives and how endings link to noun endings</w:t>
                      </w:r>
                    </w:p>
                    <w:p w:rsidR="00ED76FC" w:rsidRDefault="00ED76FC" w:rsidP="00EF4CF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b/>
                          <w:bCs/>
                          <w:color w:val="1F497D" w:themeColor="text2"/>
                        </w:rPr>
                      </w:pPr>
                      <w:r w:rsidRPr="00EF4CFA">
                        <w:rPr>
                          <w:b/>
                          <w:bCs/>
                          <w:color w:val="1F497D" w:themeColor="text2"/>
                        </w:rPr>
                        <w:t>To recognise and translate comparative and superlative forms of adverbs and adjectives</w:t>
                      </w:r>
                      <w:r>
                        <w:rPr>
                          <w:b/>
                          <w:bCs/>
                          <w:color w:val="1F497D" w:themeColor="text2"/>
                        </w:rPr>
                        <w:t>.</w:t>
                      </w:r>
                    </w:p>
                    <w:p w:rsidR="00ED76FC" w:rsidRPr="00EF4CFA" w:rsidRDefault="00ED76FC" w:rsidP="00EF4CF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b/>
                          <w:bCs/>
                          <w:color w:val="1F497D" w:themeColor="text2"/>
                        </w:rPr>
                      </w:pPr>
                      <w:r>
                        <w:rPr>
                          <w:b/>
                          <w:bCs/>
                          <w:color w:val="1F497D" w:themeColor="text2"/>
                        </w:rPr>
                        <w:t>To know and recognise, and translate forms of irregular verbs ‘</w:t>
                      </w:r>
                      <w:proofErr w:type="spellStart"/>
                      <w:r>
                        <w:rPr>
                          <w:b/>
                          <w:bCs/>
                          <w:color w:val="1F497D" w:themeColor="text2"/>
                        </w:rPr>
                        <w:t>esse</w:t>
                      </w:r>
                      <w:proofErr w:type="spellEnd"/>
                      <w:r>
                        <w:rPr>
                          <w:b/>
                          <w:bCs/>
                          <w:color w:val="1F497D" w:themeColor="text2"/>
                        </w:rPr>
                        <w:t>’ and ‘ire’</w:t>
                      </w:r>
                    </w:p>
                    <w:p w:rsidR="00ED76FC" w:rsidRDefault="00ED76FC" w:rsidP="00EF4CFA">
                      <w:pPr>
                        <w:rPr>
                          <w:b/>
                          <w:bCs/>
                        </w:rPr>
                      </w:pPr>
                    </w:p>
                    <w:p w:rsidR="00ED76FC" w:rsidRPr="00EF4CFA" w:rsidRDefault="00ED76FC" w:rsidP="00EF4CFA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b/>
                          <w:bCs/>
                        </w:rPr>
                        <w:t>Adverb endings – 2-1-2 and 3</w:t>
                      </w:r>
                    </w:p>
                    <w:p w:rsidR="00ED76FC" w:rsidRPr="00F73BE6" w:rsidRDefault="00ED76FC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781971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B3D6459" wp14:editId="3D3F7CFA">
                <wp:simplePos x="0" y="0"/>
                <wp:positionH relativeFrom="margin">
                  <wp:align>left</wp:align>
                </wp:positionH>
                <wp:positionV relativeFrom="paragraph">
                  <wp:posOffset>14590</wp:posOffset>
                </wp:positionV>
                <wp:extent cx="4869456" cy="1189821"/>
                <wp:effectExtent l="0" t="0" r="26670" b="10795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69456" cy="1189821"/>
                        </a:xfrm>
                        <a:prstGeom prst="roundRect">
                          <a:avLst/>
                        </a:prstGeom>
                        <a:solidFill>
                          <a:srgbClr val="00B0F0">
                            <a:alpha val="13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D76FC" w:rsidRPr="00781971" w:rsidRDefault="00ED76FC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781971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Module assessment level: ____________ Effort grade: ____________________</w:t>
                            </w:r>
                          </w:p>
                          <w:p w:rsidR="00ED76FC" w:rsidRPr="00781971" w:rsidRDefault="00ED76FC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781971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Target 1: _______________________________________________________________________________________________________</w:t>
                            </w:r>
                          </w:p>
                          <w:p w:rsidR="00ED76FC" w:rsidRDefault="00ED76FC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781971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Target 2: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____________________________________________________________________________________________________ </w:t>
                            </w:r>
                          </w:p>
                          <w:p w:rsidR="00ED76FC" w:rsidRPr="002361B9" w:rsidRDefault="00ED76FC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3D6459" id="Rounded Rectangle 4" o:spid="_x0000_s1032" style="position:absolute;margin-left:0;margin-top:1.15pt;width:383.4pt;height:93.7pt;z-index:2516643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" fillcolor="#00b0f0" strokecolor="windowText" strokeweight="2pt">
                <v:fill opacity="8481f"/>
                <v:stroke opacity="19789f"/>
                <v:textbox>
                  <w:txbxContent>
                    <w:p w:rsidR="00ED76FC" w:rsidRPr="00781971" w:rsidRDefault="00ED76FC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781971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Module assessment level: ____________ Effort grade: ____________________</w:t>
                      </w:r>
                    </w:p>
                    <w:p w:rsidR="00ED76FC" w:rsidRPr="00781971" w:rsidRDefault="00ED76FC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781971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Target 1: _______________________________________________________________________________________________________</w:t>
                      </w:r>
                    </w:p>
                    <w:p w:rsidR="00ED76FC" w:rsidRDefault="00ED76FC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781971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Target 2:</w:t>
                      </w: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 ____________________________________________________________________________________________________ </w:t>
                      </w:r>
                    </w:p>
                    <w:p w:rsidR="00ED76FC" w:rsidRPr="002361B9" w:rsidRDefault="00ED76FC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____________________________________________________________________________________________________________________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F77D67" w:rsidRPr="00101EF0" w:rsidRDefault="003D5574" w:rsidP="003D5574">
      <w:pPr>
        <w:tabs>
          <w:tab w:val="left" w:pos="8220"/>
        </w:tabs>
        <w:rPr>
          <w:rFonts w:cstheme="minorHAnsi"/>
          <w:sz w:val="18"/>
          <w:szCs w:val="18"/>
        </w:rPr>
      </w:pPr>
      <w:r w:rsidRPr="00101EF0">
        <w:rPr>
          <w:rFonts w:cstheme="minorHAnsi"/>
          <w:sz w:val="18"/>
          <w:szCs w:val="18"/>
        </w:rPr>
        <w:tab/>
      </w: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7753F6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r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63A71EA2" wp14:editId="1D4F0EB6">
                <wp:simplePos x="0" y="0"/>
                <wp:positionH relativeFrom="margin">
                  <wp:posOffset>5336275</wp:posOffset>
                </wp:positionH>
                <wp:positionV relativeFrom="paragraph">
                  <wp:posOffset>143301</wp:posOffset>
                </wp:positionV>
                <wp:extent cx="4324350" cy="2493418"/>
                <wp:effectExtent l="0" t="0" r="19050" b="2159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24350" cy="249341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D76FC" w:rsidRDefault="00ED76FC" w:rsidP="003D5574">
                            <w:pPr>
                              <w:rPr>
                                <w:sz w:val="18"/>
                                <w:szCs w:val="18"/>
                                <w:lang w:val="es-ES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es-ES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961AD2B" wp14:editId="38895F8C">
                                  <wp:extent cx="3393632" cy="1773716"/>
                                  <wp:effectExtent l="0" t="0" r="0" b="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7"/>
                                          <a:srcRect l="31400" t="53822" r="-1444" b="478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459465" cy="180812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18"/>
                                <w:szCs w:val="18"/>
                                <w:lang w:val="es-ES"/>
                              </w:rPr>
                              <w:t xml:space="preserve"> </w:t>
                            </w:r>
                          </w:p>
                          <w:p w:rsidR="00524265" w:rsidRDefault="00524265" w:rsidP="003D5574">
                            <w:pPr>
                              <w:rPr>
                                <w:sz w:val="18"/>
                                <w:szCs w:val="18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sz w:val="18"/>
                                <w:szCs w:val="18"/>
                                <w:lang w:val="es-ES"/>
                              </w:rPr>
                              <w:t>Then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  <w:lang w:val="es-ES"/>
                              </w:rPr>
                              <w:t>Hercules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  <w:lang w:val="es-ES"/>
                              </w:rPr>
                              <w:t>was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  <w:lang w:val="es-ES"/>
                              </w:rPr>
                              <w:t xml:space="preserve"> VERY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  <w:lang w:val="es-ES"/>
                              </w:rPr>
                              <w:t>sad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  <w:lang w:val="es-ES"/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  <w:lang w:val="es-ES"/>
                              </w:rPr>
                              <w:t>There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  <w:lang w:val="es-ES"/>
                              </w:rPr>
                              <w:t xml:space="preserve">… HE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  <w:lang w:val="es-ES"/>
                              </w:rPr>
                              <w:t>asked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  <w:lang w:val="es-ES"/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  <w:lang w:val="es-ES"/>
                              </w:rPr>
                              <w:t>That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  <w:lang w:val="es-ES"/>
                              </w:rPr>
                              <w:t>journey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  <w:lang w:val="es-ES"/>
                              </w:rPr>
                              <w:t>was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  <w:lang w:val="es-ES"/>
                              </w:rPr>
                              <w:t xml:space="preserve"> LONGER.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  <w:lang w:val="es-ES"/>
                              </w:rPr>
                              <w:t>The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  <w:lang w:val="es-ES"/>
                              </w:rPr>
                              <w:t xml:space="preserve"> King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  <w:lang w:val="es-ES"/>
                              </w:rPr>
                              <w:t>ordered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  <w:lang w:val="es-ES"/>
                              </w:rPr>
                              <w:t>Hercules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  <w:lang w:val="es-ES"/>
                              </w:rPr>
                              <w:t>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A71EA2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33" type="#_x0000_t202" style="position:absolute;margin-left:420.2pt;margin-top:11.3pt;width:340.5pt;height:196.35pt;z-index:251664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" fillcolor="white [3201]" strokeweight=".5pt">
                <v:textbox>
                  <w:txbxContent>
                    <w:p w:rsidR="00ED76FC" w:rsidRDefault="00ED76FC" w:rsidP="003D5574">
                      <w:pPr>
                        <w:rPr>
                          <w:sz w:val="18"/>
                          <w:szCs w:val="18"/>
                          <w:lang w:val="es-ES"/>
                        </w:rPr>
                      </w:pPr>
                      <w:r>
                        <w:rPr>
                          <w:sz w:val="18"/>
                          <w:szCs w:val="18"/>
                          <w:lang w:val="es-ES"/>
                        </w:rPr>
                        <w:t xml:space="preserve">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2961AD2B" wp14:editId="38895F8C">
                            <wp:extent cx="3393632" cy="1773716"/>
                            <wp:effectExtent l="0" t="0" r="0" b="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7"/>
                                    <a:srcRect l="31400" t="53822" r="-1444" b="478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459465" cy="1808124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sz w:val="18"/>
                          <w:szCs w:val="18"/>
                          <w:lang w:val="es-ES"/>
                        </w:rPr>
                        <w:t xml:space="preserve"> </w:t>
                      </w:r>
                    </w:p>
                    <w:p w:rsidR="00524265" w:rsidRDefault="00524265" w:rsidP="003D5574">
                      <w:pPr>
                        <w:rPr>
                          <w:sz w:val="18"/>
                          <w:szCs w:val="18"/>
                          <w:lang w:val="es-ES"/>
                        </w:rPr>
                      </w:pPr>
                      <w:proofErr w:type="spellStart"/>
                      <w:r>
                        <w:rPr>
                          <w:sz w:val="18"/>
                          <w:szCs w:val="18"/>
                          <w:lang w:val="es-ES"/>
                        </w:rPr>
                        <w:t>Then</w:t>
                      </w:r>
                      <w:proofErr w:type="spellEnd"/>
                      <w:r>
                        <w:rPr>
                          <w:sz w:val="18"/>
                          <w:szCs w:val="18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  <w:lang w:val="es-ES"/>
                        </w:rPr>
                        <w:t>Hercules</w:t>
                      </w:r>
                      <w:proofErr w:type="spellEnd"/>
                      <w:r>
                        <w:rPr>
                          <w:sz w:val="18"/>
                          <w:szCs w:val="18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  <w:lang w:val="es-ES"/>
                        </w:rPr>
                        <w:t>was</w:t>
                      </w:r>
                      <w:proofErr w:type="spellEnd"/>
                      <w:r>
                        <w:rPr>
                          <w:sz w:val="18"/>
                          <w:szCs w:val="18"/>
                          <w:lang w:val="es-ES"/>
                        </w:rPr>
                        <w:t xml:space="preserve"> VERY </w:t>
                      </w:r>
                      <w:proofErr w:type="spellStart"/>
                      <w:r>
                        <w:rPr>
                          <w:sz w:val="18"/>
                          <w:szCs w:val="18"/>
                          <w:lang w:val="es-ES"/>
                        </w:rPr>
                        <w:t>sad</w:t>
                      </w:r>
                      <w:proofErr w:type="spellEnd"/>
                      <w:r>
                        <w:rPr>
                          <w:sz w:val="18"/>
                          <w:szCs w:val="18"/>
                          <w:lang w:val="es-ES"/>
                        </w:rPr>
                        <w:t xml:space="preserve">. </w:t>
                      </w:r>
                      <w:proofErr w:type="spellStart"/>
                      <w:r>
                        <w:rPr>
                          <w:sz w:val="18"/>
                          <w:szCs w:val="18"/>
                          <w:lang w:val="es-ES"/>
                        </w:rPr>
                        <w:t>There</w:t>
                      </w:r>
                      <w:proofErr w:type="spellEnd"/>
                      <w:r>
                        <w:rPr>
                          <w:sz w:val="18"/>
                          <w:szCs w:val="18"/>
                          <w:lang w:val="es-ES"/>
                        </w:rPr>
                        <w:t xml:space="preserve">… HE </w:t>
                      </w:r>
                      <w:proofErr w:type="spellStart"/>
                      <w:r>
                        <w:rPr>
                          <w:sz w:val="18"/>
                          <w:szCs w:val="18"/>
                          <w:lang w:val="es-ES"/>
                        </w:rPr>
                        <w:t>asked</w:t>
                      </w:r>
                      <w:proofErr w:type="spellEnd"/>
                      <w:r>
                        <w:rPr>
                          <w:sz w:val="18"/>
                          <w:szCs w:val="18"/>
                          <w:lang w:val="es-ES"/>
                        </w:rPr>
                        <w:t xml:space="preserve">. </w:t>
                      </w:r>
                      <w:proofErr w:type="spellStart"/>
                      <w:r>
                        <w:rPr>
                          <w:sz w:val="18"/>
                          <w:szCs w:val="18"/>
                          <w:lang w:val="es-ES"/>
                        </w:rPr>
                        <w:t>That</w:t>
                      </w:r>
                      <w:proofErr w:type="spellEnd"/>
                      <w:r>
                        <w:rPr>
                          <w:sz w:val="18"/>
                          <w:szCs w:val="18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  <w:lang w:val="es-ES"/>
                        </w:rPr>
                        <w:t>journey</w:t>
                      </w:r>
                      <w:proofErr w:type="spellEnd"/>
                      <w:r>
                        <w:rPr>
                          <w:sz w:val="18"/>
                          <w:szCs w:val="18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  <w:lang w:val="es-ES"/>
                        </w:rPr>
                        <w:t>was</w:t>
                      </w:r>
                      <w:proofErr w:type="spellEnd"/>
                      <w:r>
                        <w:rPr>
                          <w:sz w:val="18"/>
                          <w:szCs w:val="18"/>
                          <w:lang w:val="es-ES"/>
                        </w:rPr>
                        <w:t xml:space="preserve"> LONGER. </w:t>
                      </w:r>
                      <w:proofErr w:type="spellStart"/>
                      <w:r>
                        <w:rPr>
                          <w:sz w:val="18"/>
                          <w:szCs w:val="18"/>
                          <w:lang w:val="es-ES"/>
                        </w:rPr>
                        <w:t>The</w:t>
                      </w:r>
                      <w:proofErr w:type="spellEnd"/>
                      <w:r>
                        <w:rPr>
                          <w:sz w:val="18"/>
                          <w:szCs w:val="18"/>
                          <w:lang w:val="es-ES"/>
                        </w:rPr>
                        <w:t xml:space="preserve"> King </w:t>
                      </w:r>
                      <w:proofErr w:type="spellStart"/>
                      <w:r>
                        <w:rPr>
                          <w:sz w:val="18"/>
                          <w:szCs w:val="18"/>
                          <w:lang w:val="es-ES"/>
                        </w:rPr>
                        <w:t>ordered</w:t>
                      </w:r>
                      <w:proofErr w:type="spellEnd"/>
                      <w:r>
                        <w:rPr>
                          <w:sz w:val="18"/>
                          <w:szCs w:val="18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  <w:lang w:val="es-ES"/>
                        </w:rPr>
                        <w:t>Hercules</w:t>
                      </w:r>
                      <w:proofErr w:type="spellEnd"/>
                      <w:r>
                        <w:rPr>
                          <w:sz w:val="18"/>
                          <w:szCs w:val="18"/>
                          <w:lang w:val="es-ES"/>
                        </w:rPr>
                        <w:t>…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7D3FC5" w:rsidRDefault="007D3FC5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7D3FC5" w:rsidRDefault="007D3FC5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7D3FC5" w:rsidRDefault="007D3FC5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7D3FC5" w:rsidRDefault="007D3FC5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7D3FC5" w:rsidRDefault="007D3FC5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7D3FC5" w:rsidRDefault="007D3FC5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7D3FC5" w:rsidRDefault="007D3FC5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7D3FC5" w:rsidRDefault="007D3FC5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7D3FC5" w:rsidRDefault="007D3FC5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7D3FC5" w:rsidRDefault="007D3FC5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r>
        <w:rPr>
          <w:rFonts w:ascii="Arial" w:eastAsia="Times New Roman" w:hAnsi="Arial" w:cs="Arial"/>
          <w:b/>
          <w:color w:val="F44C08"/>
          <w:sz w:val="48"/>
          <w:szCs w:val="48"/>
        </w:rPr>
        <w:lastRenderedPageBreak/>
        <w:t>Vocabulary:</w:t>
      </w:r>
    </w:p>
    <w:p w:rsidR="007D3FC5" w:rsidRDefault="007D3FC5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r>
        <w:rPr>
          <w:rFonts w:ascii="Arial" w:eastAsia="Times New Roman" w:hAnsi="Arial" w:cs="Arial"/>
          <w:b/>
          <w:color w:val="F44C08"/>
          <w:sz w:val="48"/>
          <w:szCs w:val="48"/>
        </w:rPr>
        <w:t>Attached separately</w:t>
      </w:r>
      <w:bookmarkStart w:id="0" w:name="_GoBack"/>
      <w:bookmarkEnd w:id="0"/>
    </w:p>
    <w:p w:rsidR="007D3FC5" w:rsidRPr="00101EF0" w:rsidRDefault="007D3FC5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101EF0" w:rsidRPr="0012479A" w:rsidRDefault="00781971" w:rsidP="00101EF0">
      <w:pPr>
        <w:tabs>
          <w:tab w:val="left" w:pos="1220"/>
        </w:tabs>
        <w:spacing w:after="0" w:line="240" w:lineRule="auto"/>
        <w:rPr>
          <w:sz w:val="24"/>
          <w:szCs w:val="24"/>
          <w:lang w:val="es-ES"/>
        </w:rPr>
      </w:pPr>
      <w:r>
        <w:rPr>
          <w:rFonts w:ascii="Arial" w:eastAsia="Times New Roman" w:hAnsi="Arial" w:cs="Arial"/>
          <w:b/>
          <w:color w:val="F44C08"/>
          <w:sz w:val="48"/>
          <w:szCs w:val="48"/>
          <w:lang w:val="es-ES"/>
        </w:rPr>
        <w:t xml:space="preserve"> </w:t>
      </w:r>
    </w:p>
    <w:p w:rsidR="00101EF0" w:rsidRPr="003D5574" w:rsidRDefault="00101EF0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  <w:lang w:val="es-ES"/>
        </w:rPr>
      </w:pPr>
    </w:p>
    <w:sectPr w:rsidR="00101EF0" w:rsidRPr="003D5574" w:rsidSect="00101EF0">
      <w:type w:val="continuous"/>
      <w:pgSz w:w="16838" w:h="11906" w:orient="landscape"/>
      <w:pgMar w:top="720" w:right="720" w:bottom="720" w:left="720" w:header="708" w:footer="708" w:gutter="0"/>
      <w:cols w:num="3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D76FC" w:rsidRDefault="00ED76FC" w:rsidP="003D5574">
      <w:pPr>
        <w:spacing w:after="0" w:line="240" w:lineRule="auto"/>
      </w:pPr>
      <w:r>
        <w:separator/>
      </w:r>
    </w:p>
  </w:endnote>
  <w:endnote w:type="continuationSeparator" w:id="0">
    <w:p w:rsidR="00ED76FC" w:rsidRDefault="00ED76FC" w:rsidP="003D55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QA Chevin Pro Medium">
    <w:altName w:val="Calibri"/>
    <w:charset w:val="00"/>
    <w:family w:val="swiss"/>
    <w:pitch w:val="variable"/>
    <w:sig w:usb0="00000001" w:usb1="5000204A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D76FC" w:rsidRDefault="00ED76FC" w:rsidP="003D5574">
      <w:pPr>
        <w:spacing w:after="0" w:line="240" w:lineRule="auto"/>
      </w:pPr>
      <w:r>
        <w:separator/>
      </w:r>
    </w:p>
  </w:footnote>
  <w:footnote w:type="continuationSeparator" w:id="0">
    <w:p w:rsidR="00ED76FC" w:rsidRDefault="00ED76FC" w:rsidP="003D55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B82AB7"/>
    <w:multiLevelType w:val="hybridMultilevel"/>
    <w:tmpl w:val="F402938E"/>
    <w:lvl w:ilvl="0" w:tplc="080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" w15:restartNumberingAfterBreak="0">
    <w:nsid w:val="1F123408"/>
    <w:multiLevelType w:val="hybridMultilevel"/>
    <w:tmpl w:val="A6CC783A"/>
    <w:lvl w:ilvl="0" w:tplc="080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2" w15:restartNumberingAfterBreak="0">
    <w:nsid w:val="21C94497"/>
    <w:multiLevelType w:val="hybridMultilevel"/>
    <w:tmpl w:val="51C686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182CD2"/>
    <w:multiLevelType w:val="hybridMultilevel"/>
    <w:tmpl w:val="77B024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EF16384"/>
    <w:multiLevelType w:val="hybridMultilevel"/>
    <w:tmpl w:val="2E62AB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0B52A34"/>
    <w:multiLevelType w:val="hybridMultilevel"/>
    <w:tmpl w:val="AA7E11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304D60"/>
    <w:multiLevelType w:val="hybridMultilevel"/>
    <w:tmpl w:val="51C686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F57E3E"/>
    <w:multiLevelType w:val="hybridMultilevel"/>
    <w:tmpl w:val="A60C84AE"/>
    <w:lvl w:ilvl="0" w:tplc="08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 w15:restartNumberingAfterBreak="0">
    <w:nsid w:val="56472889"/>
    <w:multiLevelType w:val="hybridMultilevel"/>
    <w:tmpl w:val="7BBC7A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D97567D"/>
    <w:multiLevelType w:val="hybridMultilevel"/>
    <w:tmpl w:val="06D43354"/>
    <w:lvl w:ilvl="0" w:tplc="94DA0244">
      <w:start w:val="1"/>
      <w:numFmt w:val="bullet"/>
      <w:pStyle w:val="BulletList1"/>
      <w:lvlText w:val=""/>
      <w:lvlJc w:val="left"/>
      <w:pPr>
        <w:ind w:left="380" w:hanging="360"/>
      </w:pPr>
      <w:rPr>
        <w:rFonts w:ascii="Symbol" w:hAnsi="Symbol" w:hint="default"/>
      </w:rPr>
    </w:lvl>
    <w:lvl w:ilvl="1" w:tplc="A41E99A0">
      <w:start w:val="1"/>
      <w:numFmt w:val="bullet"/>
      <w:pStyle w:val="BulletList2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4"/>
  </w:num>
  <w:num w:numId="4">
    <w:abstractNumId w:val="5"/>
  </w:num>
  <w:num w:numId="5">
    <w:abstractNumId w:val="2"/>
  </w:num>
  <w:num w:numId="6">
    <w:abstractNumId w:val="7"/>
  </w:num>
  <w:num w:numId="7">
    <w:abstractNumId w:val="9"/>
  </w:num>
  <w:num w:numId="8">
    <w:abstractNumId w:val="0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GB" w:vendorID="64" w:dllVersion="6" w:nlCheck="1" w:checkStyle="0"/>
  <w:activeWritingStyle w:appName="MSWord" w:lang="en-GB" w:vendorID="64" w:dllVersion="409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7D67"/>
    <w:rsid w:val="00001230"/>
    <w:rsid w:val="0001048E"/>
    <w:rsid w:val="00062142"/>
    <w:rsid w:val="0006765B"/>
    <w:rsid w:val="000C7E8F"/>
    <w:rsid w:val="000F02C2"/>
    <w:rsid w:val="00101EF0"/>
    <w:rsid w:val="00166248"/>
    <w:rsid w:val="00187C91"/>
    <w:rsid w:val="001F5191"/>
    <w:rsid w:val="002361B9"/>
    <w:rsid w:val="00266B28"/>
    <w:rsid w:val="002E21EA"/>
    <w:rsid w:val="003148BA"/>
    <w:rsid w:val="003269E7"/>
    <w:rsid w:val="003D5574"/>
    <w:rsid w:val="003E5F52"/>
    <w:rsid w:val="004150A5"/>
    <w:rsid w:val="0043570C"/>
    <w:rsid w:val="00524265"/>
    <w:rsid w:val="005452E7"/>
    <w:rsid w:val="00574AAF"/>
    <w:rsid w:val="005D1909"/>
    <w:rsid w:val="00754047"/>
    <w:rsid w:val="007753F6"/>
    <w:rsid w:val="00781971"/>
    <w:rsid w:val="007A6E9B"/>
    <w:rsid w:val="007D3FC5"/>
    <w:rsid w:val="00835378"/>
    <w:rsid w:val="00896849"/>
    <w:rsid w:val="009650C8"/>
    <w:rsid w:val="009A541A"/>
    <w:rsid w:val="009B0588"/>
    <w:rsid w:val="009C5052"/>
    <w:rsid w:val="009D67E5"/>
    <w:rsid w:val="00A15594"/>
    <w:rsid w:val="00A539BE"/>
    <w:rsid w:val="00B068B8"/>
    <w:rsid w:val="00B50A78"/>
    <w:rsid w:val="00B7394B"/>
    <w:rsid w:val="00B85C54"/>
    <w:rsid w:val="00BA093F"/>
    <w:rsid w:val="00BF3F4E"/>
    <w:rsid w:val="00C172B6"/>
    <w:rsid w:val="00D25C51"/>
    <w:rsid w:val="00D85A4C"/>
    <w:rsid w:val="00DF4953"/>
    <w:rsid w:val="00E50474"/>
    <w:rsid w:val="00E67E78"/>
    <w:rsid w:val="00ED76FC"/>
    <w:rsid w:val="00EE1AC3"/>
    <w:rsid w:val="00EF4CFA"/>
    <w:rsid w:val="00F044E3"/>
    <w:rsid w:val="00F73BE6"/>
    <w:rsid w:val="00F77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6F3245"/>
  <w15:docId w15:val="{B14C06BB-873C-4638-B799-070E13B57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48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357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87C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D19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190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5574"/>
  </w:style>
  <w:style w:type="paragraph" w:styleId="Footer">
    <w:name w:val="footer"/>
    <w:basedOn w:val="Normal"/>
    <w:link w:val="Foot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5574"/>
  </w:style>
  <w:style w:type="paragraph" w:customStyle="1" w:styleId="BulletList1">
    <w:name w:val="BulletList1"/>
    <w:basedOn w:val="Normal"/>
    <w:qFormat/>
    <w:rsid w:val="007753F6"/>
    <w:pPr>
      <w:numPr>
        <w:numId w:val="7"/>
      </w:numPr>
      <w:spacing w:before="150" w:after="0" w:line="240" w:lineRule="auto"/>
    </w:pPr>
    <w:rPr>
      <w:rFonts w:ascii="AQA Chevin Pro Medium" w:eastAsiaTheme="minorEastAsia" w:hAnsi="AQA Chevin Pro Medium"/>
      <w:color w:val="000000" w:themeColor="text1"/>
      <w:sz w:val="24"/>
      <w:szCs w:val="24"/>
      <w:lang w:val="en-US"/>
    </w:rPr>
  </w:style>
  <w:style w:type="paragraph" w:customStyle="1" w:styleId="BulletList2">
    <w:name w:val="BulletList2"/>
    <w:basedOn w:val="BulletList1"/>
    <w:qFormat/>
    <w:rsid w:val="007753F6"/>
    <w:pPr>
      <w:numPr>
        <w:ilvl w:val="1"/>
      </w:numPr>
      <w:ind w:left="1134"/>
    </w:pPr>
  </w:style>
  <w:style w:type="character" w:customStyle="1" w:styleId="Italic">
    <w:name w:val="Italic"/>
    <w:basedOn w:val="DefaultParagraphFont"/>
    <w:uiPriority w:val="1"/>
    <w:qFormat/>
    <w:rsid w:val="007753F6"/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315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17</Words>
  <Characters>100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Mr R Godfrey (St Ambrose College)</cp:lastModifiedBy>
  <cp:revision>3</cp:revision>
  <cp:lastPrinted>2021-11-09T08:32:00Z</cp:lastPrinted>
  <dcterms:created xsi:type="dcterms:W3CDTF">2021-12-10T11:04:00Z</dcterms:created>
  <dcterms:modified xsi:type="dcterms:W3CDTF">2021-12-13T09:46:00Z</dcterms:modified>
</cp:coreProperties>
</file>