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CCF7E" w14:textId="06A92D20" w:rsidR="00AA5C1C" w:rsidRDefault="00164EB9">
      <w:r w:rsidRPr="00241EC2">
        <w:rPr>
          <w:noProof/>
        </w:rPr>
        <w:drawing>
          <wp:anchor distT="0" distB="0" distL="114300" distR="114300" simplePos="0" relativeHeight="251668480" behindDoc="0" locked="0" layoutInCell="1" allowOverlap="1" wp14:anchorId="2334DD0C" wp14:editId="1A3149AC">
            <wp:simplePos x="0" y="0"/>
            <wp:positionH relativeFrom="column">
              <wp:posOffset>2415654</wp:posOffset>
            </wp:positionH>
            <wp:positionV relativeFrom="paragraph">
              <wp:posOffset>-27182</wp:posOffset>
            </wp:positionV>
            <wp:extent cx="1114581" cy="1133633"/>
            <wp:effectExtent l="0" t="0" r="9525" b="0"/>
            <wp:wrapSquare wrapText="bothSides"/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5E0AC" w14:textId="585923B0" w:rsidR="00164EB9" w:rsidRDefault="00164EB9"/>
    <w:p w14:paraId="32ECC8DF" w14:textId="6B102DD8" w:rsidR="00164EB9" w:rsidRDefault="00164EB9"/>
    <w:p w14:paraId="66BB9E6B" w14:textId="6FE411EA" w:rsidR="00164EB9" w:rsidRDefault="00164EB9"/>
    <w:p w14:paraId="7C75E858" w14:textId="77777777" w:rsid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Economics Department Saint Ambrose College </w:t>
      </w:r>
    </w:p>
    <w:p w14:paraId="3F0ADA10" w14:textId="77777777" w:rsidR="00127EFE" w:rsidRDefault="00164EB9" w:rsidP="0030723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A Level </w:t>
      </w:r>
      <w:r>
        <w:rPr>
          <w:rFonts w:ascii="Arial" w:hAnsi="Arial" w:cs="Arial"/>
          <w:b/>
          <w:bCs/>
          <w:sz w:val="28"/>
          <w:szCs w:val="28"/>
        </w:rPr>
        <w:t>Economics</w:t>
      </w:r>
      <w:r w:rsidRPr="00241EC2">
        <w:rPr>
          <w:rFonts w:ascii="Arial" w:hAnsi="Arial" w:cs="Arial"/>
          <w:b/>
          <w:bCs/>
          <w:sz w:val="28"/>
          <w:szCs w:val="28"/>
        </w:rPr>
        <w:t xml:space="preserve"> </w:t>
      </w:r>
      <w:r w:rsidR="00127EFE">
        <w:rPr>
          <w:rFonts w:ascii="Arial" w:hAnsi="Arial" w:cs="Arial"/>
          <w:b/>
          <w:bCs/>
          <w:sz w:val="28"/>
          <w:szCs w:val="28"/>
        </w:rPr>
        <w:t xml:space="preserve">Year </w:t>
      </w:r>
      <w:r w:rsidR="00127EFE" w:rsidRPr="00127EFE">
        <w:rPr>
          <w:rFonts w:ascii="Arial" w:hAnsi="Arial" w:cs="Arial"/>
          <w:b/>
          <w:bCs/>
          <w:sz w:val="28"/>
          <w:szCs w:val="28"/>
        </w:rPr>
        <w:t>13 Microeconomics</w:t>
      </w:r>
      <w:r w:rsidR="00127EFE" w:rsidRPr="00241EC2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6A8B862" w14:textId="1EDDD396" w:rsidR="00164EB9" w:rsidRDefault="00164EB9" w:rsidP="0030723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(AQA) Knowledge Organiser </w:t>
      </w:r>
    </w:p>
    <w:p w14:paraId="1592EA82" w14:textId="744D93C8" w:rsidR="00164EB9" w:rsidRP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7FB4C8A3" wp14:editId="0AF2CABC">
                <wp:simplePos x="0" y="0"/>
                <wp:positionH relativeFrom="column">
                  <wp:posOffset>102870</wp:posOffset>
                </wp:positionH>
                <wp:positionV relativeFrom="paragraph">
                  <wp:posOffset>22446</wp:posOffset>
                </wp:positionV>
                <wp:extent cx="5535626" cy="397565"/>
                <wp:effectExtent l="0" t="0" r="27305" b="215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5626" cy="397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662077" w14:textId="29E52CFA" w:rsidR="00553457" w:rsidRPr="00573C49" w:rsidRDefault="00553457" w:rsidP="0055345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73C4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3 - Price determination in a competitive market</w:t>
                            </w:r>
                            <w:r w:rsidR="00573C49" w:rsidRPr="00573C4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5BFD2E3" w14:textId="5BF82509" w:rsidR="004827DF" w:rsidRDefault="004827DF" w:rsidP="004827D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341AF26" w14:textId="4B0A22AF" w:rsidR="00164EB9" w:rsidRPr="005F0FC9" w:rsidRDefault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ADDC1EC" w14:textId="686548E2" w:rsidR="005F0FC9" w:rsidRDefault="005F0FC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0A9F141" w14:textId="08917690" w:rsidR="005F0FC9" w:rsidRPr="005F0FC9" w:rsidRDefault="005F0FC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Individuals, firms, markets and market failure</w:t>
                            </w:r>
                          </w:p>
                          <w:p w14:paraId="29C12FD6" w14:textId="77777777" w:rsidR="00164EB9" w:rsidRDefault="00164EB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C9A2DC" w14:textId="77777777" w:rsidR="00164EB9" w:rsidRPr="00164EB9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4C8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.1pt;margin-top:1.75pt;width:435.9pt;height:31.3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" fillcolor="white [3201]" strokeweight=".5pt">
                <v:textbox>
                  <w:txbxContent>
                    <w:p w14:paraId="0F662077" w14:textId="29E52CFA" w:rsidR="00553457" w:rsidRPr="00573C49" w:rsidRDefault="00553457" w:rsidP="0055345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573C4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3 - Price determination in a competitive market</w:t>
                      </w:r>
                      <w:r w:rsidR="00573C49" w:rsidRPr="00573C4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25BFD2E3" w14:textId="5BF82509" w:rsidR="004827DF" w:rsidRDefault="004827DF" w:rsidP="004827D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1341AF26" w14:textId="4B0A22AF" w:rsidR="00164EB9" w:rsidRPr="005F0FC9" w:rsidRDefault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ADDC1EC" w14:textId="686548E2" w:rsidR="005F0FC9" w:rsidRDefault="005F0FC9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10A9F141" w14:textId="08917690" w:rsidR="005F0FC9" w:rsidRPr="005F0FC9" w:rsidRDefault="005F0FC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>Individuals, firms, markets and market failure</w:t>
                      </w:r>
                    </w:p>
                    <w:p w14:paraId="29C12FD6" w14:textId="77777777" w:rsidR="00164EB9" w:rsidRDefault="00164EB9">
                      <w:pPr>
                        <w:rPr>
                          <w:rFonts w:ascii="Arial" w:hAnsi="Arial" w:cs="Arial"/>
                        </w:rPr>
                      </w:pPr>
                    </w:p>
                    <w:p w14:paraId="64C9A2DC" w14:textId="77777777" w:rsidR="00164EB9" w:rsidRPr="00164EB9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8B2FBD" w14:textId="35791383" w:rsidR="00164EB9" w:rsidRDefault="00573C49"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6468E62" wp14:editId="602444DB">
                <wp:simplePos x="0" y="0"/>
                <wp:positionH relativeFrom="column">
                  <wp:posOffset>111318</wp:posOffset>
                </wp:positionH>
                <wp:positionV relativeFrom="paragraph">
                  <wp:posOffset>201323</wp:posOffset>
                </wp:positionV>
                <wp:extent cx="5511165" cy="2560320"/>
                <wp:effectExtent l="0" t="0" r="13335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165" cy="2560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9E1011" w14:textId="0660D183" w:rsidR="004827DF" w:rsidRPr="00A14A88" w:rsidRDefault="00164EB9" w:rsidP="004827D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4B89AD36" w14:textId="57FB47A3" w:rsidR="00553457" w:rsidRPr="00573C49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eastAsia="MS-Gothic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Theory of demand</w:t>
                            </w:r>
                            <w:r w:rsidR="00573C49"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BC6D22C" w14:textId="5DF829BB" w:rsidR="00553457" w:rsidRPr="00573C49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Price elasticity of demand</w:t>
                            </w:r>
                            <w:r w:rsidR="00573C49"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D017E8C" w14:textId="1465CBE5" w:rsidR="00553457" w:rsidRPr="00573C49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Income elasticity of demand</w:t>
                            </w:r>
                            <w:r w:rsidR="00573C49"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331BC1D" w14:textId="204BC551" w:rsidR="00553457" w:rsidRPr="00573C49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Cross price elasticity of demand</w:t>
                            </w:r>
                            <w:r w:rsidR="00573C49"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D7F04F3" w14:textId="15DD85F3" w:rsidR="00553457" w:rsidRPr="00573C49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Theory of supply</w:t>
                            </w:r>
                            <w:r w:rsidR="00573C49"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7050556" w14:textId="458D036B" w:rsidR="00553457" w:rsidRPr="00573C49" w:rsidRDefault="00573C49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Price e</w:t>
                            </w:r>
                            <w:r w:rsidR="00553457"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lasticity of supply</w:t>
                            </w:r>
                            <w:r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9D71942" w14:textId="4DC8F2E4" w:rsidR="00553457" w:rsidRPr="00573C49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Price determination</w:t>
                            </w:r>
                            <w:r w:rsidR="00573C49"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D08D94E" w14:textId="311AF88F" w:rsidR="00553457" w:rsidRPr="00573C49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Difference between equilibrium and disequilibrium</w:t>
                            </w:r>
                            <w:r w:rsidR="00573C49"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A15BD39" w14:textId="72BE56B8" w:rsidR="00553457" w:rsidRPr="00573C49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Why excess demand and excess supply lead to changes in price</w:t>
                            </w:r>
                            <w:r w:rsidR="00573C49"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870B002" w14:textId="0B11C9B5" w:rsidR="00553457" w:rsidRPr="00573C49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Functions of the price mechanism</w:t>
                            </w:r>
                            <w:r w:rsidR="00573C49"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80DF6FF" w14:textId="4473D7C8" w:rsidR="00553457" w:rsidRPr="00573C49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Interrelationships between markets</w:t>
                            </w:r>
                            <w:r w:rsidR="00573C49"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AC97466" w14:textId="2B29E1E2" w:rsidR="00553457" w:rsidRPr="00573C49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Joint demand, competitive demand, composite demand, derived demand</w:t>
                            </w:r>
                            <w:r w:rsidR="00573C49"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B4D0A06" w14:textId="00CB66DC" w:rsidR="00553457" w:rsidRPr="00573C49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Joint supply</w:t>
                            </w:r>
                            <w:r w:rsidR="00573C49" w:rsidRPr="00573C4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3781E6C" w14:textId="508B096E" w:rsidR="00164EB9" w:rsidRPr="00573C49" w:rsidRDefault="00164EB9" w:rsidP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68E62" id="Text Box 7" o:spid="_x0000_s1027" type="#_x0000_t202" style="position:absolute;margin-left:8.75pt;margin-top:15.85pt;width:433.95pt;height:201.6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" fillcolor="white [3201]" strokeweight=".5pt">
                <v:textbox>
                  <w:txbxContent>
                    <w:p w14:paraId="0C9E1011" w14:textId="0660D183" w:rsidR="004827DF" w:rsidRPr="00A14A88" w:rsidRDefault="00164EB9" w:rsidP="004827DF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4B89AD36" w14:textId="57FB47A3" w:rsidR="00553457" w:rsidRPr="00573C49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eastAsia="MS-Gothic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Theory of demand</w:t>
                      </w:r>
                      <w:r w:rsidR="00573C49"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7BC6D22C" w14:textId="5DF829BB" w:rsidR="00553457" w:rsidRPr="00573C49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Price elasticity of demand</w:t>
                      </w:r>
                      <w:r w:rsidR="00573C49"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7D017E8C" w14:textId="1465CBE5" w:rsidR="00553457" w:rsidRPr="00573C49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Income elasticity of demand</w:t>
                      </w:r>
                      <w:r w:rsidR="00573C49"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4331BC1D" w14:textId="204BC551" w:rsidR="00553457" w:rsidRPr="00573C49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Cross price elasticity of demand</w:t>
                      </w:r>
                      <w:r w:rsidR="00573C49"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3D7F04F3" w14:textId="15DD85F3" w:rsidR="00553457" w:rsidRPr="00573C49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Theory of supply</w:t>
                      </w:r>
                      <w:r w:rsidR="00573C49"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57050556" w14:textId="458D036B" w:rsidR="00553457" w:rsidRPr="00573C49" w:rsidRDefault="00573C49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Price e</w:t>
                      </w:r>
                      <w:r w:rsidR="00553457"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lasticity of supply</w:t>
                      </w:r>
                      <w:r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09D71942" w14:textId="4DC8F2E4" w:rsidR="00553457" w:rsidRPr="00573C49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Price determination</w:t>
                      </w:r>
                      <w:r w:rsidR="00573C49"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7D08D94E" w14:textId="311AF88F" w:rsidR="00553457" w:rsidRPr="00573C49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Difference between equilibrium and disequilibrium</w:t>
                      </w:r>
                      <w:r w:rsidR="00573C49"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3A15BD39" w14:textId="72BE56B8" w:rsidR="00553457" w:rsidRPr="00573C49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Why excess demand and excess supply lead to changes in price</w:t>
                      </w:r>
                      <w:r w:rsidR="00573C49"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4870B002" w14:textId="0B11C9B5" w:rsidR="00553457" w:rsidRPr="00573C49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Functions of the price mechanism</w:t>
                      </w:r>
                      <w:r w:rsidR="00573C49"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580DF6FF" w14:textId="4473D7C8" w:rsidR="00553457" w:rsidRPr="00573C49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Interrelationships between markets</w:t>
                      </w:r>
                      <w:r w:rsidR="00573C49"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2AC97466" w14:textId="2B29E1E2" w:rsidR="00553457" w:rsidRPr="00573C49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Joint demand, competitive demand, composite demand, derived demand</w:t>
                      </w:r>
                      <w:r w:rsidR="00573C49"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7B4D0A06" w14:textId="00CB66DC" w:rsidR="00553457" w:rsidRPr="00573C49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Joint supply</w:t>
                      </w:r>
                      <w:r w:rsidR="00573C49" w:rsidRPr="00573C4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63781E6C" w14:textId="508B096E" w:rsidR="00164EB9" w:rsidRPr="00573C49" w:rsidRDefault="00164EB9" w:rsidP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E8B91B" w14:textId="77777777" w:rsidR="005F0FC9" w:rsidRDefault="005F0FC9">
      <w:pPr>
        <w:sectPr w:rsidR="005F0F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A9AC30B" w14:textId="3B43DCC4" w:rsidR="00164EB9" w:rsidRDefault="00164EB9"/>
    <w:p w14:paraId="0B12103D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815C94D" w14:textId="6B656E22" w:rsidR="00164EB9" w:rsidRDefault="00164EB9"/>
    <w:p w14:paraId="4F05ACF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DF0D4D" w14:textId="28B6169B" w:rsidR="00164EB9" w:rsidRDefault="00164EB9"/>
    <w:p w14:paraId="27C900B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55400EB" w14:textId="77777777" w:rsidR="00164EB9" w:rsidRDefault="00164EB9"/>
    <w:p w14:paraId="42836517" w14:textId="77777777" w:rsidR="00164EB9" w:rsidRDefault="00164EB9"/>
    <w:p w14:paraId="12F9DC83" w14:textId="77777777" w:rsidR="00164EB9" w:rsidRDefault="00164EB9"/>
    <w:p w14:paraId="6EBB04DB" w14:textId="412739DB" w:rsidR="00164EB9" w:rsidRDefault="004827DF"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A40F1CD" wp14:editId="5A682D93">
                <wp:simplePos x="0" y="0"/>
                <wp:positionH relativeFrom="column">
                  <wp:posOffset>118442</wp:posOffset>
                </wp:positionH>
                <wp:positionV relativeFrom="paragraph">
                  <wp:posOffset>622797</wp:posOffset>
                </wp:positionV>
                <wp:extent cx="5527896" cy="818736"/>
                <wp:effectExtent l="0" t="0" r="15875" b="196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7896" cy="8187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29CE8C" w14:textId="34736F82" w:rsidR="00164EB9" w:rsidRPr="005F0FC9" w:rsidRDefault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facts / information:</w:t>
                            </w:r>
                          </w:p>
                          <w:p w14:paraId="4B899A0E" w14:textId="59976201" w:rsidR="00164EB9" w:rsidRPr="005F0FC9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73C4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Profit = Total Revenue – Total Costs</w:t>
                            </w:r>
                            <w:r w:rsidR="00573C4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0F1CD" id="Text Box 3" o:spid="_x0000_s1028" type="#_x0000_t202" style="position:absolute;margin-left:9.35pt;margin-top:49.05pt;width:435.25pt;height:64.4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" fillcolor="white [3201]" strokeweight=".5pt">
                <v:textbox>
                  <w:txbxContent>
                    <w:p w14:paraId="0729CE8C" w14:textId="34736F82" w:rsidR="00164EB9" w:rsidRPr="005F0FC9" w:rsidRDefault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facts / information:</w:t>
                      </w:r>
                    </w:p>
                    <w:p w14:paraId="4B899A0E" w14:textId="59976201" w:rsidR="00164EB9" w:rsidRPr="005F0FC9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73C49">
                        <w:rPr>
                          <w:rFonts w:ascii="Arial" w:hAnsi="Arial" w:cs="Arial"/>
                          <w:sz w:val="24"/>
                          <w:szCs w:val="24"/>
                        </w:rPr>
                        <w:t>Profit = Total Revenue – Total Costs</w:t>
                      </w:r>
                      <w:r w:rsidR="00573C49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172963A" wp14:editId="5A4F98F4">
                <wp:simplePos x="0" y="0"/>
                <wp:positionH relativeFrom="column">
                  <wp:posOffset>119048</wp:posOffset>
                </wp:positionH>
                <wp:positionV relativeFrom="paragraph">
                  <wp:posOffset>1573033</wp:posOffset>
                </wp:positionV>
                <wp:extent cx="5519724" cy="787179"/>
                <wp:effectExtent l="0" t="0" r="24130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724" cy="7871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1843F9" w14:textId="3A7323E3" w:rsidR="00164EB9" w:rsidRPr="005F0FC9" w:rsidRDefault="00164EB9" w:rsidP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70E83A79" w14:textId="4494EF28" w:rsidR="00164EB9" w:rsidRDefault="00573C49"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AQA 2019. </w:t>
                            </w:r>
                            <w:r w:rsidRPr="00573C4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Q1: Sand (Commodities).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2963A" id="Text Box 4" o:spid="_x0000_s1029" type="#_x0000_t202" style="position:absolute;margin-left:9.35pt;margin-top:123.85pt;width:434.6pt;height:62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" fillcolor="white [3201]" strokeweight=".5pt">
                <v:textbox>
                  <w:txbxContent>
                    <w:p w14:paraId="011843F9" w14:textId="3A7323E3" w:rsidR="00164EB9" w:rsidRPr="005F0FC9" w:rsidRDefault="00164EB9" w:rsidP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70E83A79" w14:textId="4494EF28" w:rsidR="00164EB9" w:rsidRDefault="00573C49"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AQA 2019. </w:t>
                      </w:r>
                      <w:r w:rsidRPr="00573C4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Q1: Sand (Commodities).</w:t>
                      </w:r>
                    </w:p>
                  </w:txbxContent>
                </v:textbox>
              </v:shape>
            </w:pict>
          </mc:Fallback>
        </mc:AlternateContent>
      </w:r>
      <w:r w:rsidR="005F0FC9"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2D9D2F24" wp14:editId="42DC736B">
                <wp:simplePos x="0" y="0"/>
                <wp:positionH relativeFrom="column">
                  <wp:posOffset>103367</wp:posOffset>
                </wp:positionH>
                <wp:positionV relativeFrom="paragraph">
                  <wp:posOffset>2463745</wp:posOffset>
                </wp:positionV>
                <wp:extent cx="5519420" cy="1311965"/>
                <wp:effectExtent l="0" t="0" r="24130" b="215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1311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11E681" w14:textId="5F97AD44" w:rsidR="00164EB9" w:rsidRPr="005F0FC9" w:rsidRDefault="00164EB9" w:rsidP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Further reading and sources of information.</w:t>
                            </w:r>
                          </w:p>
                          <w:p w14:paraId="68EE513A" w14:textId="77777777" w:rsidR="00573C49" w:rsidRPr="005F0FC9" w:rsidRDefault="00573C49" w:rsidP="00573C4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</w:p>
                          <w:p w14:paraId="19AF13C9" w14:textId="77777777" w:rsidR="00573C49" w:rsidRDefault="00573C49" w:rsidP="00573C4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Pr="00DE1FEF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https://www.tutor2u.net/economics</w:t>
                              </w:r>
                            </w:hyperlink>
                          </w:p>
                          <w:p w14:paraId="58DEEEC8" w14:textId="7F5487E5" w:rsidR="00164EB9" w:rsidRPr="005F0FC9" w:rsidRDefault="00164EB9" w:rsidP="00573C4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2F24" id="Text Box 5" o:spid="_x0000_s1030" type="#_x0000_t202" style="position:absolute;margin-left:8.15pt;margin-top:194pt;width:434.6pt;height:103.3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" fillcolor="white [3201]" strokeweight=".5pt">
                <v:textbox>
                  <w:txbxContent>
                    <w:p w14:paraId="4311E681" w14:textId="5F97AD44" w:rsidR="00164EB9" w:rsidRPr="005F0FC9" w:rsidRDefault="00164EB9" w:rsidP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Further reading and sources of information.</w:t>
                      </w:r>
                    </w:p>
                    <w:p w14:paraId="68EE513A" w14:textId="77777777" w:rsidR="00573C49" w:rsidRPr="005F0FC9" w:rsidRDefault="00573C49" w:rsidP="00573C4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F0FC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</w:p>
                    <w:p w14:paraId="19AF13C9" w14:textId="77777777" w:rsidR="00573C49" w:rsidRDefault="00573C49" w:rsidP="00573C4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8" w:history="1">
                        <w:r w:rsidRPr="00DE1FEF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https://www.tutor2u.net/economics</w:t>
                        </w:r>
                      </w:hyperlink>
                    </w:p>
                    <w:p w14:paraId="58DEEEC8" w14:textId="7F5487E5" w:rsidR="00164EB9" w:rsidRPr="005F0FC9" w:rsidRDefault="00164EB9" w:rsidP="00573C4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4EB9" w:rsidSect="005F0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-Gothic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167F2"/>
    <w:multiLevelType w:val="hybridMultilevel"/>
    <w:tmpl w:val="F5BCC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FA36A0"/>
    <w:multiLevelType w:val="hybridMultilevel"/>
    <w:tmpl w:val="CB2026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83798"/>
    <w:multiLevelType w:val="hybridMultilevel"/>
    <w:tmpl w:val="DC2AD8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7A7ACB"/>
    <w:multiLevelType w:val="hybridMultilevel"/>
    <w:tmpl w:val="024803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ED7E75"/>
    <w:multiLevelType w:val="hybridMultilevel"/>
    <w:tmpl w:val="2D162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EA6A0F"/>
    <w:multiLevelType w:val="hybridMultilevel"/>
    <w:tmpl w:val="2150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EB9"/>
    <w:rsid w:val="00004781"/>
    <w:rsid w:val="00127EFE"/>
    <w:rsid w:val="00141830"/>
    <w:rsid w:val="00164EB9"/>
    <w:rsid w:val="0025635C"/>
    <w:rsid w:val="0030723A"/>
    <w:rsid w:val="003D6651"/>
    <w:rsid w:val="00477AFA"/>
    <w:rsid w:val="004827DF"/>
    <w:rsid w:val="00514819"/>
    <w:rsid w:val="00553457"/>
    <w:rsid w:val="00573C49"/>
    <w:rsid w:val="005F0FC9"/>
    <w:rsid w:val="00662AF4"/>
    <w:rsid w:val="00757093"/>
    <w:rsid w:val="007A04CF"/>
    <w:rsid w:val="008C32C6"/>
    <w:rsid w:val="00955DE7"/>
    <w:rsid w:val="00AA5C1C"/>
    <w:rsid w:val="00CC7BAF"/>
    <w:rsid w:val="00D20E30"/>
    <w:rsid w:val="00E25A48"/>
    <w:rsid w:val="00E334AF"/>
    <w:rsid w:val="00FB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7CFBD"/>
  <w15:chartTrackingRefBased/>
  <w15:docId w15:val="{4741BC3D-7457-4BE7-A1EB-D07C13D4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E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0FC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0FC9"/>
    <w:pPr>
      <w:spacing w:after="240" w:line="36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482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economic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utor2u.net/economi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50C8E-D2C2-4E5F-A62C-BBDC51E8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Rush</dc:creator>
  <cp:keywords/>
  <dc:description/>
  <cp:lastModifiedBy>Colette Rush</cp:lastModifiedBy>
  <cp:revision>5</cp:revision>
  <dcterms:created xsi:type="dcterms:W3CDTF">2022-02-18T10:28:00Z</dcterms:created>
  <dcterms:modified xsi:type="dcterms:W3CDTF">2022-02-21T18:14:00Z</dcterms:modified>
</cp:coreProperties>
</file>