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ECCF7E" w14:textId="1B15D14F" w:rsidR="00AA5C1C" w:rsidRDefault="00A25813">
      <w:r w:rsidRPr="00241EC2">
        <w:rPr>
          <w:noProof/>
        </w:rPr>
        <w:drawing>
          <wp:anchor distT="0" distB="0" distL="114300" distR="114300" simplePos="0" relativeHeight="251668480" behindDoc="0" locked="0" layoutInCell="1" allowOverlap="1" wp14:anchorId="2334DD0C" wp14:editId="3A291EF6">
            <wp:simplePos x="0" y="0"/>
            <wp:positionH relativeFrom="column">
              <wp:posOffset>2367832</wp:posOffset>
            </wp:positionH>
            <wp:positionV relativeFrom="paragraph">
              <wp:posOffset>165</wp:posOffset>
            </wp:positionV>
            <wp:extent cx="1114581" cy="1133633"/>
            <wp:effectExtent l="0" t="0" r="9525" b="0"/>
            <wp:wrapSquare wrapText="bothSides"/>
            <wp:docPr id="6" name="Picture 6" descr="A picture containing text, clip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ext, clipart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114581" cy="113363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E15E0AC" w14:textId="30E777FB" w:rsidR="00164EB9" w:rsidRDefault="00164EB9"/>
    <w:p w14:paraId="32ECC8DF" w14:textId="232B870B" w:rsidR="00164EB9" w:rsidRDefault="00164EB9"/>
    <w:p w14:paraId="66BB9E6B" w14:textId="03768D36" w:rsidR="00164EB9" w:rsidRDefault="00164EB9"/>
    <w:p w14:paraId="7C75E858" w14:textId="3887612D" w:rsidR="00164EB9" w:rsidRDefault="00164EB9" w:rsidP="00164EB9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241EC2">
        <w:rPr>
          <w:rFonts w:ascii="Arial" w:hAnsi="Arial" w:cs="Arial"/>
          <w:b/>
          <w:bCs/>
          <w:sz w:val="28"/>
          <w:szCs w:val="28"/>
        </w:rPr>
        <w:t xml:space="preserve">Economics Department Saint Ambrose College </w:t>
      </w:r>
    </w:p>
    <w:p w14:paraId="6097872B" w14:textId="77777777" w:rsidR="007F36FD" w:rsidRDefault="00164EB9" w:rsidP="009D5FA8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241EC2">
        <w:rPr>
          <w:rFonts w:ascii="Arial" w:hAnsi="Arial" w:cs="Arial"/>
          <w:b/>
          <w:bCs/>
          <w:sz w:val="28"/>
          <w:szCs w:val="28"/>
        </w:rPr>
        <w:t xml:space="preserve">A Level </w:t>
      </w:r>
      <w:r>
        <w:rPr>
          <w:rFonts w:ascii="Arial" w:hAnsi="Arial" w:cs="Arial"/>
          <w:b/>
          <w:bCs/>
          <w:sz w:val="28"/>
          <w:szCs w:val="28"/>
        </w:rPr>
        <w:t>Economics</w:t>
      </w:r>
      <w:r w:rsidRPr="00241EC2">
        <w:rPr>
          <w:rFonts w:ascii="Arial" w:hAnsi="Arial" w:cs="Arial"/>
          <w:b/>
          <w:bCs/>
          <w:sz w:val="28"/>
          <w:szCs w:val="28"/>
        </w:rPr>
        <w:t xml:space="preserve"> </w:t>
      </w:r>
      <w:r w:rsidR="007F36FD">
        <w:rPr>
          <w:rFonts w:ascii="Arial" w:hAnsi="Arial" w:cs="Arial"/>
          <w:b/>
          <w:bCs/>
          <w:sz w:val="28"/>
          <w:szCs w:val="28"/>
        </w:rPr>
        <w:t>Year 13</w:t>
      </w:r>
    </w:p>
    <w:p w14:paraId="26A8B862" w14:textId="79703469" w:rsidR="00164EB9" w:rsidRDefault="00164EB9" w:rsidP="009D5FA8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241EC2">
        <w:rPr>
          <w:rFonts w:ascii="Arial" w:hAnsi="Arial" w:cs="Arial"/>
          <w:b/>
          <w:bCs/>
          <w:sz w:val="28"/>
          <w:szCs w:val="28"/>
        </w:rPr>
        <w:t xml:space="preserve">(AQA) Knowledge Organiser </w:t>
      </w:r>
      <w:r w:rsidR="00A25813">
        <w:rPr>
          <w:noProof/>
        </w:rPr>
        <mc:AlternateContent>
          <mc:Choice Requires="wps">
            <w:drawing>
              <wp:anchor distT="0" distB="0" distL="114300" distR="114300" simplePos="0" relativeHeight="251620864" behindDoc="0" locked="0" layoutInCell="1" allowOverlap="1" wp14:anchorId="7FB4C8A3" wp14:editId="3EAE3DF5">
                <wp:simplePos x="0" y="0"/>
                <wp:positionH relativeFrom="column">
                  <wp:posOffset>102870</wp:posOffset>
                </wp:positionH>
                <wp:positionV relativeFrom="paragraph">
                  <wp:posOffset>344640</wp:posOffset>
                </wp:positionV>
                <wp:extent cx="5535626" cy="397565"/>
                <wp:effectExtent l="0" t="0" r="27305" b="2159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35626" cy="3975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210AEBF" w14:textId="72300143" w:rsidR="00A25813" w:rsidRPr="00315491" w:rsidRDefault="00A25813" w:rsidP="00A47AC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315491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4</w:t>
                            </w:r>
                            <w:r w:rsidR="00553457" w:rsidRPr="00315491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- </w:t>
                            </w:r>
                            <w:r w:rsidRPr="00315491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Production, </w:t>
                            </w:r>
                            <w:proofErr w:type="gramStart"/>
                            <w:r w:rsidRPr="00315491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costs</w:t>
                            </w:r>
                            <w:proofErr w:type="gramEnd"/>
                            <w:r w:rsidRPr="00315491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and revenue</w:t>
                            </w:r>
                          </w:p>
                          <w:p w14:paraId="0F662077" w14:textId="450CB359" w:rsidR="00553457" w:rsidRDefault="00553457" w:rsidP="00553457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25BFD2E3" w14:textId="5BF82509" w:rsidR="004827DF" w:rsidRDefault="004827DF" w:rsidP="004827DF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1341AF26" w14:textId="4B0A22AF" w:rsidR="00164EB9" w:rsidRPr="005F0FC9" w:rsidRDefault="00164EB9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3ADDC1EC" w14:textId="686548E2" w:rsidR="005F0FC9" w:rsidRDefault="005F0FC9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14:paraId="10A9F141" w14:textId="08917690" w:rsidR="005F0FC9" w:rsidRPr="005F0FC9" w:rsidRDefault="005F0FC9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5F0FC9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Individuals, firms, </w:t>
                            </w:r>
                            <w:proofErr w:type="gramStart"/>
                            <w:r w:rsidRPr="005F0FC9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markets</w:t>
                            </w:r>
                            <w:proofErr w:type="gramEnd"/>
                            <w:r w:rsidRPr="005F0FC9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and market failure</w:t>
                            </w:r>
                          </w:p>
                          <w:p w14:paraId="29C12FD6" w14:textId="77777777" w:rsidR="00164EB9" w:rsidRDefault="00164EB9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64C9A2DC" w14:textId="77777777" w:rsidR="00164EB9" w:rsidRPr="00164EB9" w:rsidRDefault="00164EB9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B4C8A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8.1pt;margin-top:27.15pt;width:435.9pt;height:31.3pt;z-index:251620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" fillcolor="white [3201]" strokeweight=".5pt">
                <v:textbox>
                  <w:txbxContent>
                    <w:p w14:paraId="3210AEBF" w14:textId="72300143" w:rsidR="00A25813" w:rsidRPr="00315491" w:rsidRDefault="00A25813" w:rsidP="00A47AC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 w:rsidRPr="00315491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4</w:t>
                      </w:r>
                      <w:r w:rsidR="00553457" w:rsidRPr="00315491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 xml:space="preserve"> - </w:t>
                      </w:r>
                      <w:r w:rsidRPr="00315491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 xml:space="preserve">Production, </w:t>
                      </w:r>
                      <w:proofErr w:type="gramStart"/>
                      <w:r w:rsidRPr="00315491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costs</w:t>
                      </w:r>
                      <w:proofErr w:type="gramEnd"/>
                      <w:r w:rsidRPr="00315491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 xml:space="preserve"> and revenue</w:t>
                      </w:r>
                    </w:p>
                    <w:p w14:paraId="0F662077" w14:textId="450CB359" w:rsidR="00553457" w:rsidRDefault="00553457" w:rsidP="00553457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</w:p>
                    <w:p w14:paraId="25BFD2E3" w14:textId="5BF82509" w:rsidR="004827DF" w:rsidRDefault="004827DF" w:rsidP="004827DF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</w:p>
                    <w:p w14:paraId="1341AF26" w14:textId="4B0A22AF" w:rsidR="00164EB9" w:rsidRPr="005F0FC9" w:rsidRDefault="00164EB9">
                      <w:pP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</w:p>
                    <w:p w14:paraId="3ADDC1EC" w14:textId="686548E2" w:rsidR="005F0FC9" w:rsidRDefault="005F0FC9">
                      <w:pP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</w:p>
                    <w:p w14:paraId="10A9F141" w14:textId="08917690" w:rsidR="005F0FC9" w:rsidRPr="005F0FC9" w:rsidRDefault="005F0FC9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5F0FC9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Individuals, firms, </w:t>
                      </w:r>
                      <w:proofErr w:type="gramStart"/>
                      <w:r w:rsidRPr="005F0FC9">
                        <w:rPr>
                          <w:rFonts w:ascii="Arial" w:hAnsi="Arial" w:cs="Arial"/>
                          <w:sz w:val="28"/>
                          <w:szCs w:val="28"/>
                        </w:rPr>
                        <w:t>markets</w:t>
                      </w:r>
                      <w:proofErr w:type="gramEnd"/>
                      <w:r w:rsidRPr="005F0FC9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and market failure</w:t>
                      </w:r>
                    </w:p>
                    <w:p w14:paraId="29C12FD6" w14:textId="77777777" w:rsidR="00164EB9" w:rsidRDefault="00164EB9">
                      <w:pPr>
                        <w:rPr>
                          <w:rFonts w:ascii="Arial" w:hAnsi="Arial" w:cs="Arial"/>
                        </w:rPr>
                      </w:pPr>
                    </w:p>
                    <w:p w14:paraId="64C9A2DC" w14:textId="77777777" w:rsidR="00164EB9" w:rsidRPr="00164EB9" w:rsidRDefault="00164EB9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592EA82" w14:textId="2ADBC0CA" w:rsidR="00164EB9" w:rsidRPr="00164EB9" w:rsidRDefault="00164EB9" w:rsidP="00164EB9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3D8B2FBD" w14:textId="1A63C68A" w:rsidR="00164EB9" w:rsidRDefault="00A25813">
      <w:r>
        <w:rPr>
          <w:noProof/>
        </w:rPr>
        <mc:AlternateContent>
          <mc:Choice Requires="wps">
            <w:drawing>
              <wp:anchor distT="0" distB="0" distL="114300" distR="114300" simplePos="0" relativeHeight="251714048" behindDoc="0" locked="0" layoutInCell="1" allowOverlap="1" wp14:anchorId="16468E62" wp14:editId="3095AD6A">
                <wp:simplePos x="0" y="0"/>
                <wp:positionH relativeFrom="column">
                  <wp:posOffset>127221</wp:posOffset>
                </wp:positionH>
                <wp:positionV relativeFrom="paragraph">
                  <wp:posOffset>125951</wp:posOffset>
                </wp:positionV>
                <wp:extent cx="5511165" cy="1391478"/>
                <wp:effectExtent l="0" t="0" r="13335" b="1841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11165" cy="139147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C9E1011" w14:textId="0C30D3EF" w:rsidR="004827DF" w:rsidRDefault="00164EB9" w:rsidP="00E27B9C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5F0FC9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Key concepts:</w:t>
                            </w:r>
                          </w:p>
                          <w:p w14:paraId="483F3A49" w14:textId="77777777" w:rsidR="00315491" w:rsidRPr="00A14A88" w:rsidRDefault="00315491" w:rsidP="00E27B9C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00CD7B7A" w14:textId="374D141B" w:rsidR="00A25813" w:rsidRPr="00315491" w:rsidRDefault="00A25813" w:rsidP="00A25813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315491"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Production and productivity</w:t>
                            </w:r>
                            <w:r w:rsidR="00A47ACA"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2B03AC91" w14:textId="691A76D1" w:rsidR="00A25813" w:rsidRPr="00315491" w:rsidRDefault="00A25813" w:rsidP="00A25813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315491"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Specialisation, division of labour and exchange</w:t>
                            </w:r>
                            <w:r w:rsidR="00A47ACA"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64BAD556" w14:textId="66BC83D5" w:rsidR="00A25813" w:rsidRPr="00315491" w:rsidRDefault="00A25813" w:rsidP="00A25813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315491"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Law of diminishing returns and returns to scale</w:t>
                            </w:r>
                            <w:r w:rsidR="00A47ACA"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679A11A0" w14:textId="1320A73D" w:rsidR="00A25813" w:rsidRPr="00315491" w:rsidRDefault="00A25813" w:rsidP="00A25813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315491">
                              <w:rPr>
                                <w:rFonts w:ascii="Arial" w:eastAsia="MS-Gothic" w:hAnsi="Arial" w:cs="Arial"/>
                                <w:sz w:val="24"/>
                                <w:szCs w:val="24"/>
                              </w:rPr>
                              <w:t>Profit</w:t>
                            </w:r>
                            <w:r w:rsidR="00A47ACA">
                              <w:rPr>
                                <w:rFonts w:ascii="Arial" w:eastAsia="MS-Gothic" w:hAnsi="Arial" w:cs="Arial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19705C76" w14:textId="29522033" w:rsidR="00A25813" w:rsidRPr="00A25813" w:rsidRDefault="00A25813" w:rsidP="00315491">
                            <w:pPr>
                              <w:pStyle w:val="ListParagraph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468E62" id="Text Box 7" o:spid="_x0000_s1027" type="#_x0000_t202" style="position:absolute;margin-left:10pt;margin-top:9.9pt;width:433.95pt;height:109.55pt;z-index:251714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" fillcolor="white [3201]" strokeweight=".5pt">
                <v:textbox>
                  <w:txbxContent>
                    <w:p w14:paraId="0C9E1011" w14:textId="0C30D3EF" w:rsidR="004827DF" w:rsidRDefault="00164EB9" w:rsidP="00E27B9C">
                      <w:pPr>
                        <w:spacing w:after="0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5F0FC9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  <w:t>Key concepts:</w:t>
                      </w:r>
                    </w:p>
                    <w:p w14:paraId="483F3A49" w14:textId="77777777" w:rsidR="00315491" w:rsidRPr="00A14A88" w:rsidRDefault="00315491" w:rsidP="00E27B9C">
                      <w:pPr>
                        <w:spacing w:after="0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</w:p>
                    <w:p w14:paraId="00CD7B7A" w14:textId="374D141B" w:rsidR="00A25813" w:rsidRPr="00315491" w:rsidRDefault="00A25813" w:rsidP="00A25813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</w:pPr>
                      <w:r w:rsidRPr="00315491"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Production and productivity</w:t>
                      </w:r>
                      <w:r w:rsidR="00A47ACA"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.</w:t>
                      </w:r>
                    </w:p>
                    <w:p w14:paraId="2B03AC91" w14:textId="691A76D1" w:rsidR="00A25813" w:rsidRPr="00315491" w:rsidRDefault="00A25813" w:rsidP="00A25813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</w:pPr>
                      <w:r w:rsidRPr="00315491"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Specialisation, division of labour and exchange</w:t>
                      </w:r>
                      <w:r w:rsidR="00A47ACA"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.</w:t>
                      </w:r>
                    </w:p>
                    <w:p w14:paraId="64BAD556" w14:textId="66BC83D5" w:rsidR="00A25813" w:rsidRPr="00315491" w:rsidRDefault="00A25813" w:rsidP="00A25813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</w:pPr>
                      <w:r w:rsidRPr="00315491"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Law of diminishing returns and returns to scale</w:t>
                      </w:r>
                      <w:r w:rsidR="00A47ACA"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.</w:t>
                      </w:r>
                    </w:p>
                    <w:p w14:paraId="679A11A0" w14:textId="1320A73D" w:rsidR="00A25813" w:rsidRPr="00315491" w:rsidRDefault="00A25813" w:rsidP="00A25813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315491">
                        <w:rPr>
                          <w:rFonts w:ascii="Arial" w:eastAsia="MS-Gothic" w:hAnsi="Arial" w:cs="Arial"/>
                          <w:sz w:val="24"/>
                          <w:szCs w:val="24"/>
                        </w:rPr>
                        <w:t>Profit</w:t>
                      </w:r>
                      <w:r w:rsidR="00A47ACA">
                        <w:rPr>
                          <w:rFonts w:ascii="Arial" w:eastAsia="MS-Gothic" w:hAnsi="Arial" w:cs="Arial"/>
                          <w:sz w:val="24"/>
                          <w:szCs w:val="24"/>
                        </w:rPr>
                        <w:t>.</w:t>
                      </w:r>
                    </w:p>
                    <w:p w14:paraId="19705C76" w14:textId="29522033" w:rsidR="00A25813" w:rsidRPr="00A25813" w:rsidRDefault="00A25813" w:rsidP="00315491">
                      <w:pPr>
                        <w:pStyle w:val="ListParagraph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0E8B91B" w14:textId="77777777" w:rsidR="005F0FC9" w:rsidRDefault="005F0FC9">
      <w:pPr>
        <w:sectPr w:rsidR="005F0FC9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3A9AC30B" w14:textId="11B9A7B7" w:rsidR="00164EB9" w:rsidRDefault="00164EB9"/>
    <w:p w14:paraId="0B12103D" w14:textId="77777777" w:rsidR="005F0FC9" w:rsidRDefault="005F0FC9">
      <w:pPr>
        <w:sectPr w:rsidR="005F0FC9" w:rsidSect="005F0FC9">
          <w:type w:val="continuous"/>
          <w:pgSz w:w="11906" w:h="16838"/>
          <w:pgMar w:top="1440" w:right="1440" w:bottom="1440" w:left="1440" w:header="708" w:footer="708" w:gutter="0"/>
          <w:cols w:num="2" w:space="708"/>
          <w:docGrid w:linePitch="360"/>
        </w:sectPr>
      </w:pPr>
    </w:p>
    <w:p w14:paraId="5815C94D" w14:textId="5D2BBFF4" w:rsidR="00164EB9" w:rsidRDefault="00164EB9"/>
    <w:p w14:paraId="4F05ACF5" w14:textId="77777777" w:rsidR="005F0FC9" w:rsidRDefault="005F0FC9">
      <w:pPr>
        <w:sectPr w:rsidR="005F0FC9" w:rsidSect="005F0FC9">
          <w:type w:val="continuous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5ADF0D4D" w14:textId="31FA02D3" w:rsidR="00164EB9" w:rsidRDefault="00164EB9"/>
    <w:p w14:paraId="27C900B5" w14:textId="77777777" w:rsidR="005F0FC9" w:rsidRDefault="005F0FC9">
      <w:pPr>
        <w:sectPr w:rsidR="005F0FC9" w:rsidSect="005F0FC9">
          <w:type w:val="continuous"/>
          <w:pgSz w:w="11906" w:h="16838"/>
          <w:pgMar w:top="1440" w:right="1440" w:bottom="1440" w:left="1440" w:header="708" w:footer="708" w:gutter="0"/>
          <w:cols w:num="2" w:space="708"/>
          <w:docGrid w:linePitch="360"/>
        </w:sectPr>
      </w:pPr>
    </w:p>
    <w:p w14:paraId="755400EB" w14:textId="731EC7FF" w:rsidR="00164EB9" w:rsidRDefault="00164EB9"/>
    <w:p w14:paraId="42836517" w14:textId="1EAEEEF9" w:rsidR="00164EB9" w:rsidRDefault="00A47ACA">
      <w:r>
        <w:rPr>
          <w:noProof/>
        </w:rPr>
        <mc:AlternateContent>
          <mc:Choice Requires="wps">
            <w:drawing>
              <wp:anchor distT="0" distB="0" distL="114300" distR="114300" simplePos="0" relativeHeight="251638272" behindDoc="0" locked="0" layoutInCell="1" allowOverlap="1" wp14:anchorId="4A40F1CD" wp14:editId="0EE5F6A4">
                <wp:simplePos x="0" y="0"/>
                <wp:positionH relativeFrom="column">
                  <wp:posOffset>126724</wp:posOffset>
                </wp:positionH>
                <wp:positionV relativeFrom="paragraph">
                  <wp:posOffset>187380</wp:posOffset>
                </wp:positionV>
                <wp:extent cx="5534108" cy="1041621"/>
                <wp:effectExtent l="0" t="0" r="28575" b="2540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34108" cy="104162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729CE8C" w14:textId="7BD09087" w:rsidR="00164EB9" w:rsidRDefault="00164EB9" w:rsidP="00E27B9C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5F0FC9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Key facts / information:</w:t>
                            </w:r>
                          </w:p>
                          <w:p w14:paraId="0B4580AF" w14:textId="77777777" w:rsidR="00315491" w:rsidRPr="005F0FC9" w:rsidRDefault="00315491" w:rsidP="00E27B9C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4B899A0E" w14:textId="20CF5C29" w:rsidR="00164EB9" w:rsidRPr="00A47ACA" w:rsidRDefault="00164EB9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A47AC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Profit = Total Revenue – Total Costs</w:t>
                            </w:r>
                            <w:r w:rsidR="00315491" w:rsidRPr="00A47AC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4E0F45CB" w14:textId="012ADCAD" w:rsidR="00315491" w:rsidRPr="00A47ACA" w:rsidRDefault="00315491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A47AC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Total Revenue = price x quantity</w:t>
                            </w:r>
                            <w:r w:rsidR="00A47AC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40F1CD" id="Text Box 3" o:spid="_x0000_s1028" type="#_x0000_t202" style="position:absolute;margin-left:10pt;margin-top:14.75pt;width:435.75pt;height:82pt;z-index:251638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" fillcolor="white [3201]" strokeweight=".5pt">
                <v:textbox>
                  <w:txbxContent>
                    <w:p w14:paraId="0729CE8C" w14:textId="7BD09087" w:rsidR="00164EB9" w:rsidRDefault="00164EB9" w:rsidP="00E27B9C">
                      <w:pPr>
                        <w:spacing w:after="0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5F0FC9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  <w:t>Key facts / information:</w:t>
                      </w:r>
                    </w:p>
                    <w:p w14:paraId="0B4580AF" w14:textId="77777777" w:rsidR="00315491" w:rsidRPr="005F0FC9" w:rsidRDefault="00315491" w:rsidP="00E27B9C">
                      <w:pPr>
                        <w:spacing w:after="0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</w:p>
                    <w:p w14:paraId="4B899A0E" w14:textId="20CF5C29" w:rsidR="00164EB9" w:rsidRPr="00A47ACA" w:rsidRDefault="00164EB9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A47ACA">
                        <w:rPr>
                          <w:rFonts w:ascii="Arial" w:hAnsi="Arial" w:cs="Arial"/>
                          <w:sz w:val="24"/>
                          <w:szCs w:val="24"/>
                        </w:rPr>
                        <w:t>Profit = Total Revenue – Total Costs</w:t>
                      </w:r>
                      <w:r w:rsidR="00315491" w:rsidRPr="00A47ACA">
                        <w:rPr>
                          <w:rFonts w:ascii="Arial" w:hAnsi="Arial" w:cs="Arial"/>
                          <w:sz w:val="24"/>
                          <w:szCs w:val="24"/>
                        </w:rPr>
                        <w:t>.</w:t>
                      </w:r>
                    </w:p>
                    <w:p w14:paraId="4E0F45CB" w14:textId="012ADCAD" w:rsidR="00315491" w:rsidRPr="00A47ACA" w:rsidRDefault="00315491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A47ACA">
                        <w:rPr>
                          <w:rFonts w:ascii="Arial" w:hAnsi="Arial" w:cs="Arial"/>
                          <w:sz w:val="24"/>
                          <w:szCs w:val="24"/>
                        </w:rPr>
                        <w:t>Total Revenue = price x quantity</w:t>
                      </w:r>
                      <w:r w:rsidR="00A47ACA">
                        <w:rPr>
                          <w:rFonts w:ascii="Arial" w:hAnsi="Arial" w:cs="Arial"/>
                          <w:sz w:val="24"/>
                          <w:szCs w:val="24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14:paraId="12F9DC83" w14:textId="78318457" w:rsidR="00164EB9" w:rsidRDefault="00164EB9"/>
    <w:p w14:paraId="6EBB04DB" w14:textId="5F24AFDD" w:rsidR="00164EB9" w:rsidRDefault="00A47ACA">
      <w:r>
        <w:rPr>
          <w:noProof/>
        </w:rPr>
        <mc:AlternateContent>
          <mc:Choice Requires="wps">
            <w:drawing>
              <wp:anchor distT="0" distB="0" distL="114300" distR="114300" simplePos="0" relativeHeight="251702784" behindDoc="0" locked="0" layoutInCell="1" allowOverlap="1" wp14:anchorId="2D9D2F24" wp14:editId="1DF6BBD3">
                <wp:simplePos x="0" y="0"/>
                <wp:positionH relativeFrom="column">
                  <wp:posOffset>103229</wp:posOffset>
                </wp:positionH>
                <wp:positionV relativeFrom="paragraph">
                  <wp:posOffset>2045584</wp:posOffset>
                </wp:positionV>
                <wp:extent cx="5557879" cy="1327868"/>
                <wp:effectExtent l="0" t="0" r="24130" b="2476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57879" cy="132786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311E681" w14:textId="5F66C175" w:rsidR="00164EB9" w:rsidRDefault="00164EB9" w:rsidP="00E27B9C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5F0FC9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Further reading and sources of information.</w:t>
                            </w:r>
                          </w:p>
                          <w:p w14:paraId="04189168" w14:textId="77777777" w:rsidR="00315491" w:rsidRPr="005F0FC9" w:rsidRDefault="00315491" w:rsidP="00E27B9C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396C30D8" w14:textId="77777777" w:rsidR="00315491" w:rsidRPr="00315491" w:rsidRDefault="00164EB9" w:rsidP="00315491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315491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Tutor2U have produced a series of tutorial videos and reference materials for this unit, go to:</w:t>
                            </w:r>
                          </w:p>
                          <w:p w14:paraId="14F9D5F3" w14:textId="708F02D2" w:rsidR="00315491" w:rsidRDefault="00164EB9" w:rsidP="00315491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315491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hyperlink r:id="rId7" w:history="1">
                              <w:r w:rsidR="00315491" w:rsidRPr="00DE1FEF">
                                <w:rPr>
                                  <w:rStyle w:val="Hyperlink"/>
                                  <w:rFonts w:ascii="Arial" w:hAnsi="Arial" w:cs="Arial"/>
                                  <w:sz w:val="24"/>
                                  <w:szCs w:val="24"/>
                                </w:rPr>
                                <w:t>https://www.tutor2u.net/economics</w:t>
                              </w:r>
                            </w:hyperlink>
                          </w:p>
                          <w:p w14:paraId="58DEEEC8" w14:textId="586C4F22" w:rsidR="00164EB9" w:rsidRPr="00A25813" w:rsidRDefault="00164EB9" w:rsidP="00164EB9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9D2F24" id="Text Box 5" o:spid="_x0000_s1029" type="#_x0000_t202" style="position:absolute;margin-left:8.15pt;margin-top:161.05pt;width:437.65pt;height:104.55pt;z-index:251702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" fillcolor="white [3201]" strokeweight=".5pt">
                <v:textbox>
                  <w:txbxContent>
                    <w:p w14:paraId="4311E681" w14:textId="5F66C175" w:rsidR="00164EB9" w:rsidRDefault="00164EB9" w:rsidP="00E27B9C">
                      <w:pPr>
                        <w:spacing w:after="0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5F0FC9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  <w:t>Further reading and sources of information.</w:t>
                      </w:r>
                    </w:p>
                    <w:p w14:paraId="04189168" w14:textId="77777777" w:rsidR="00315491" w:rsidRPr="005F0FC9" w:rsidRDefault="00315491" w:rsidP="00E27B9C">
                      <w:pPr>
                        <w:spacing w:after="0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</w:p>
                    <w:p w14:paraId="396C30D8" w14:textId="77777777" w:rsidR="00315491" w:rsidRPr="00315491" w:rsidRDefault="00164EB9" w:rsidP="00315491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315491">
                        <w:rPr>
                          <w:rFonts w:ascii="Arial" w:hAnsi="Arial" w:cs="Arial"/>
                          <w:sz w:val="24"/>
                          <w:szCs w:val="24"/>
                        </w:rPr>
                        <w:t>Tutor2U have produced a series of tutorial videos and reference materials for this unit, go to:</w:t>
                      </w:r>
                    </w:p>
                    <w:p w14:paraId="14F9D5F3" w14:textId="708F02D2" w:rsidR="00315491" w:rsidRDefault="00164EB9" w:rsidP="00315491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315491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hyperlink r:id="rId8" w:history="1">
                        <w:r w:rsidR="00315491" w:rsidRPr="00DE1FEF">
                          <w:rPr>
                            <w:rStyle w:val="Hyperlink"/>
                            <w:rFonts w:ascii="Arial" w:hAnsi="Arial" w:cs="Arial"/>
                            <w:sz w:val="24"/>
                            <w:szCs w:val="24"/>
                          </w:rPr>
                          <w:t>https://www.tutor2u.net/economics</w:t>
                        </w:r>
                      </w:hyperlink>
                    </w:p>
                    <w:p w14:paraId="58DEEEC8" w14:textId="586C4F22" w:rsidR="00164EB9" w:rsidRPr="00A25813" w:rsidRDefault="00164EB9" w:rsidP="00164EB9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 wp14:anchorId="0172963A" wp14:editId="02A3795E">
                <wp:simplePos x="0" y="0"/>
                <wp:positionH relativeFrom="column">
                  <wp:posOffset>126365</wp:posOffset>
                </wp:positionH>
                <wp:positionV relativeFrom="paragraph">
                  <wp:posOffset>837372</wp:posOffset>
                </wp:positionV>
                <wp:extent cx="5534025" cy="970059"/>
                <wp:effectExtent l="0" t="0" r="28575" b="2095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34025" cy="97005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74D2DC2" w14:textId="77777777" w:rsidR="00E27B9C" w:rsidRPr="00315491" w:rsidRDefault="00164EB9" w:rsidP="00E27B9C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5F0FC9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Extension activities.</w:t>
                            </w:r>
                          </w:p>
                          <w:p w14:paraId="2D781EF8" w14:textId="77777777" w:rsidR="00315491" w:rsidRPr="00315491" w:rsidRDefault="00315491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14:paraId="4E561FEF" w14:textId="73836759" w:rsidR="00315491" w:rsidRPr="00315491" w:rsidRDefault="00315491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315491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AQA Paper 1 2018</w:t>
                            </w:r>
                            <w:r w:rsidR="00A47AC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. </w:t>
                            </w:r>
                            <w:r w:rsidR="00A47ACA" w:rsidRPr="00A47ACA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Q1</w:t>
                            </w:r>
                            <w:r w:rsidRPr="00A47ACA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: Banking and Competition.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72963A" id="Text Box 4" o:spid="_x0000_s1030" type="#_x0000_t202" style="position:absolute;margin-left:9.95pt;margin-top:65.95pt;width:435.75pt;height:76.4pt;z-index:2516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" fillcolor="white [3201]" strokeweight=".5pt">
                <v:textbox>
                  <w:txbxContent>
                    <w:p w14:paraId="374D2DC2" w14:textId="77777777" w:rsidR="00E27B9C" w:rsidRPr="00315491" w:rsidRDefault="00164EB9" w:rsidP="00E27B9C">
                      <w:pPr>
                        <w:spacing w:after="0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5F0FC9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  <w:t>Extension activities.</w:t>
                      </w:r>
                    </w:p>
                    <w:p w14:paraId="2D781EF8" w14:textId="77777777" w:rsidR="00315491" w:rsidRPr="00315491" w:rsidRDefault="00315491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14:paraId="4E561FEF" w14:textId="73836759" w:rsidR="00315491" w:rsidRPr="00315491" w:rsidRDefault="00315491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315491">
                        <w:rPr>
                          <w:rFonts w:ascii="Arial" w:hAnsi="Arial" w:cs="Arial"/>
                          <w:sz w:val="24"/>
                          <w:szCs w:val="24"/>
                        </w:rPr>
                        <w:t>AQA Paper 1 2018</w:t>
                      </w:r>
                      <w:r w:rsidR="00A47ACA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. </w:t>
                      </w:r>
                      <w:r w:rsidR="00A47ACA" w:rsidRPr="00A47ACA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Q1</w:t>
                      </w:r>
                      <w:r w:rsidRPr="00A47ACA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: Banking and Competition.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164EB9" w:rsidSect="005F0FC9">
      <w:type w:val="continuous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-Gothic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76238"/>
    <w:multiLevelType w:val="hybridMultilevel"/>
    <w:tmpl w:val="FD92925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831545"/>
    <w:multiLevelType w:val="multilevel"/>
    <w:tmpl w:val="55E0FB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94E5639"/>
    <w:multiLevelType w:val="hybridMultilevel"/>
    <w:tmpl w:val="FD92925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F167F2"/>
    <w:multiLevelType w:val="hybridMultilevel"/>
    <w:tmpl w:val="F5BCC47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FA36A0"/>
    <w:multiLevelType w:val="hybridMultilevel"/>
    <w:tmpl w:val="CB20268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283798"/>
    <w:multiLevelType w:val="hybridMultilevel"/>
    <w:tmpl w:val="DC2AD8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7A7ACB"/>
    <w:multiLevelType w:val="hybridMultilevel"/>
    <w:tmpl w:val="024803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EED7E75"/>
    <w:multiLevelType w:val="hybridMultilevel"/>
    <w:tmpl w:val="2D1628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9EA6A0F"/>
    <w:multiLevelType w:val="hybridMultilevel"/>
    <w:tmpl w:val="215085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7"/>
  </w:num>
  <w:num w:numId="3">
    <w:abstractNumId w:val="3"/>
  </w:num>
  <w:num w:numId="4">
    <w:abstractNumId w:val="5"/>
  </w:num>
  <w:num w:numId="5">
    <w:abstractNumId w:val="6"/>
  </w:num>
  <w:num w:numId="6">
    <w:abstractNumId w:val="4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4EB9"/>
    <w:rsid w:val="00004781"/>
    <w:rsid w:val="00141830"/>
    <w:rsid w:val="00164EB9"/>
    <w:rsid w:val="0025635C"/>
    <w:rsid w:val="00315491"/>
    <w:rsid w:val="003D6651"/>
    <w:rsid w:val="00477AFA"/>
    <w:rsid w:val="004827DF"/>
    <w:rsid w:val="00514819"/>
    <w:rsid w:val="00553457"/>
    <w:rsid w:val="005F0FC9"/>
    <w:rsid w:val="00662AF4"/>
    <w:rsid w:val="00757093"/>
    <w:rsid w:val="007A04CF"/>
    <w:rsid w:val="007F36FD"/>
    <w:rsid w:val="008C32C6"/>
    <w:rsid w:val="00955DE7"/>
    <w:rsid w:val="009D5FA8"/>
    <w:rsid w:val="00A25813"/>
    <w:rsid w:val="00A47ACA"/>
    <w:rsid w:val="00AA5C1C"/>
    <w:rsid w:val="00CC7BAF"/>
    <w:rsid w:val="00D20E30"/>
    <w:rsid w:val="00E25A48"/>
    <w:rsid w:val="00E27B9C"/>
    <w:rsid w:val="00E334AF"/>
    <w:rsid w:val="00FB5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17CFBD"/>
  <w15:chartTrackingRefBased/>
  <w15:docId w15:val="{4741BC3D-7457-4BE7-A1EB-D07C13D497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64EB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F0FC9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5F0FC9"/>
    <w:pPr>
      <w:spacing w:after="240" w:line="360" w:lineRule="atLeast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59"/>
    <w:rsid w:val="004827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utor2u.net/economics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tutor2u.net/economics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E50C8E-D2C2-4E5F-A62C-BBDC51E8CC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17</Words>
  <Characters>103</Characters>
  <Application>Microsoft Office Word</Application>
  <DocSecurity>0</DocSecurity>
  <Lines>1</Lines>
  <Paragraphs>1</Paragraphs>
  <ScaleCrop>false</ScaleCrop>
  <Company/>
  <LinksUpToDate>false</LinksUpToDate>
  <CharactersWithSpaces>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Colette Rush</dc:creator>
  <cp:keywords/>
  <dc:description/>
  <cp:lastModifiedBy>Colette Rush</cp:lastModifiedBy>
  <cp:revision>7</cp:revision>
  <dcterms:created xsi:type="dcterms:W3CDTF">2022-02-18T14:44:00Z</dcterms:created>
  <dcterms:modified xsi:type="dcterms:W3CDTF">2022-02-21T18:16:00Z</dcterms:modified>
</cp:coreProperties>
</file>