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7499" w:rsidRPr="00DF4953" w:rsidRDefault="00B77499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 xml:space="preserve">Can I translate longer texts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with confidence?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B77499" w:rsidRPr="00DF4953" w:rsidRDefault="00B77499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 xml:space="preserve">Can I translate longer texts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with confidence?</w:t>
                      </w:r>
                    </w:p>
                  </w:txbxContent>
                </v:textbox>
              </v:roundrect>
            </w:pict>
          </mc:Fallback>
        </mc:AlternateContent>
      </w:r>
      <w:r w:rsidR="000B5FBF">
        <w:rPr>
          <w:rFonts w:asciiTheme="majorHAnsi" w:hAnsiTheme="majorHAnsi" w:cstheme="minorHAnsi"/>
          <w:b/>
          <w:sz w:val="18"/>
          <w:szCs w:val="18"/>
          <w:u w:val="single"/>
        </w:rPr>
        <w:t>Y9 LATIN</w:t>
      </w:r>
      <w:r w:rsidR="00745E40">
        <w:rPr>
          <w:rFonts w:asciiTheme="majorHAnsi" w:hAnsiTheme="majorHAnsi" w:cstheme="minorHAnsi"/>
          <w:b/>
          <w:sz w:val="18"/>
          <w:szCs w:val="18"/>
          <w:u w:val="single"/>
        </w:rPr>
        <w:t>-</w:t>
      </w:r>
      <w:r w:rsidR="00704597">
        <w:rPr>
          <w:rFonts w:asciiTheme="majorHAnsi" w:hAnsiTheme="majorHAnsi" w:cstheme="minorHAnsi"/>
          <w:b/>
          <w:sz w:val="18"/>
          <w:szCs w:val="18"/>
          <w:u w:val="single"/>
        </w:rPr>
        <w:t>3a</w:t>
      </w:r>
      <w:bookmarkStart w:id="0" w:name="_GoBack"/>
      <w:bookmarkEnd w:id="0"/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7499" w:rsidRDefault="00B77499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B77499" w:rsidRDefault="00B77499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B77499" w:rsidRDefault="00B77499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B77499" w:rsidRPr="002361B9" w:rsidRDefault="00B77499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B77499" w:rsidRDefault="00B77499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B77499" w:rsidRDefault="00B77499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B77499" w:rsidRDefault="00B77499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B77499" w:rsidRPr="002361B9" w:rsidRDefault="00B77499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7499" w:rsidRPr="00187C91" w:rsidRDefault="00B77499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B77499" w:rsidRDefault="00B77499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Using vocab. knowledge</w:t>
                            </w:r>
                          </w:p>
                          <w:p w:rsidR="00B77499" w:rsidRDefault="00B77499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De-construct sentence grammatically, using knowledge and understanding of case-endings</w:t>
                            </w:r>
                          </w:p>
                          <w:p w:rsidR="00B77499" w:rsidRDefault="00B77499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questions in English</w:t>
                            </w:r>
                          </w:p>
                          <w:p w:rsidR="00B77499" w:rsidRDefault="00B77499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Make deductions from source evidence </w:t>
                            </w:r>
                          </w:p>
                          <w:p w:rsidR="00B77499" w:rsidRDefault="00B77499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Argue a case for or against an interpretation of source material</w:t>
                            </w:r>
                          </w:p>
                          <w:p w:rsidR="00B77499" w:rsidRDefault="00B77499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Use knowledge of rules and understanding of pattern </w:t>
                            </w:r>
                          </w:p>
                          <w:p w:rsidR="00B77499" w:rsidRDefault="00B77499" w:rsidP="000B5FBF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B77499" w:rsidRPr="00187C91" w:rsidRDefault="00B77499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B77499" w:rsidRPr="00187C91" w:rsidRDefault="00B77499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AUP7CE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B77499" w:rsidRPr="00187C91" w:rsidRDefault="00B77499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B77499" w:rsidRDefault="00B77499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Using vocab. knowledge</w:t>
                      </w:r>
                    </w:p>
                    <w:p w:rsidR="00B77499" w:rsidRDefault="00B77499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De-construct sentence grammatically, using knowledge and understanding of case-endings</w:t>
                      </w:r>
                    </w:p>
                    <w:p w:rsidR="00B77499" w:rsidRDefault="00B77499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questions in English</w:t>
                      </w:r>
                    </w:p>
                    <w:p w:rsidR="00B77499" w:rsidRDefault="00B77499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Make deductions from source evidence </w:t>
                      </w:r>
                    </w:p>
                    <w:p w:rsidR="00B77499" w:rsidRDefault="00B77499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Argue a case for or against an interpretation of source material</w:t>
                      </w:r>
                    </w:p>
                    <w:p w:rsidR="00B77499" w:rsidRDefault="00B77499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Use knowledge of rules and understanding of pattern </w:t>
                      </w:r>
                    </w:p>
                    <w:p w:rsidR="00B77499" w:rsidRDefault="00B77499" w:rsidP="000B5FBF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B77499" w:rsidRPr="00187C91" w:rsidRDefault="00B77499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B77499" w:rsidRPr="00187C91" w:rsidRDefault="00B77499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7499" w:rsidRPr="0043570C" w:rsidRDefault="00B77499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B77499" w:rsidRDefault="00B77499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B77499" w:rsidRPr="0043570C" w:rsidRDefault="00B77499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Comprehension, Translation, Response to Sources</w:t>
                            </w:r>
                          </w:p>
                          <w:p w:rsidR="00B77499" w:rsidRDefault="00B77499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B77499" w:rsidRDefault="00B77499" w:rsidP="00BD71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Show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understand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different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accounts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experiences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Vesuvius</w:t>
                            </w:r>
                            <w:proofErr w:type="spellEnd"/>
                          </w:p>
                          <w:p w:rsidR="00B77499" w:rsidRDefault="00B77499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Compare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with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primary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literary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account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</w:p>
                          <w:p w:rsidR="00B77499" w:rsidRPr="007753F6" w:rsidRDefault="00B77499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Describe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early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British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economy</w:t>
                            </w:r>
                            <w:proofErr w:type="spellEnd"/>
                          </w:p>
                          <w:p w:rsidR="00B77499" w:rsidRPr="007753F6" w:rsidRDefault="00B77499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9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" fillcolor="#fc9" strokecolor="black [3213]" strokeweight="2pt">
                <v:fill opacity="43176f"/>
                <v:stroke opacity="19789f"/>
                <v:textbox>
                  <w:txbxContent>
                    <w:p w:rsidR="00B77499" w:rsidRPr="0043570C" w:rsidRDefault="00B77499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B77499" w:rsidRDefault="00B77499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B77499" w:rsidRPr="0043570C" w:rsidRDefault="00B77499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Comprehension, Translation, Response to Sources</w:t>
                      </w:r>
                    </w:p>
                    <w:p w:rsidR="00B77499" w:rsidRDefault="00B77499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B77499" w:rsidRDefault="00B77499" w:rsidP="00BD71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Show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you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understand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different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accounts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and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experiences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Vesuvius</w:t>
                      </w:r>
                      <w:proofErr w:type="spellEnd"/>
                    </w:p>
                    <w:p w:rsidR="00B77499" w:rsidRDefault="00B77499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Compare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with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primary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literary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account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</w:p>
                    <w:p w:rsidR="00B77499" w:rsidRPr="007753F6" w:rsidRDefault="00B77499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Describe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early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British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economy</w:t>
                      </w:r>
                      <w:proofErr w:type="spellEnd"/>
                    </w:p>
                    <w:p w:rsidR="00B77499" w:rsidRPr="007753F6" w:rsidRDefault="00B77499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7499" w:rsidRDefault="00B77499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B77499" w:rsidRDefault="00B77499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views of Vesuvius eruption</w:t>
                            </w:r>
                          </w:p>
                          <w:p w:rsidR="00B77499" w:rsidRPr="009C5052" w:rsidRDefault="00B77499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Translate texts with present and past events with greater variety</w:t>
                            </w:r>
                          </w:p>
                          <w:p w:rsidR="00B77499" w:rsidRDefault="00B77499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Apply  grammatical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understanding, importance of pattern</w:t>
                            </w:r>
                          </w:p>
                          <w:p w:rsidR="00B77499" w:rsidRDefault="00B77499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Increase knowledge of vocabulary.</w:t>
                            </w:r>
                          </w:p>
                          <w:p w:rsidR="00B77499" w:rsidRDefault="00B77499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Consolidate understanding of key grammatical concepts.</w:t>
                            </w:r>
                          </w:p>
                          <w:p w:rsidR="00B77499" w:rsidRDefault="00B77499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 events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of the Vesuvius eruption ( to finish)</w:t>
                            </w:r>
                          </w:p>
                          <w:p w:rsidR="00B77499" w:rsidRPr="009C5052" w:rsidRDefault="0070459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present tense of modal verbs + Infinitive</w:t>
                            </w:r>
                          </w:p>
                          <w:p w:rsidR="00B77499" w:rsidRPr="009C5052" w:rsidRDefault="00B77499" w:rsidP="000B5FBF">
                            <w:pPr>
                              <w:pStyle w:val="ListParagraph"/>
                              <w:ind w:left="644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B77499" w:rsidRPr="009C5052" w:rsidRDefault="00B77499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B77499" w:rsidRPr="00F73BE6" w:rsidRDefault="00B77499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q1/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p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DWiq1/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B77499" w:rsidRDefault="00B77499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B77499" w:rsidRDefault="00B77499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views of Vesuvius eruption</w:t>
                      </w:r>
                    </w:p>
                    <w:p w:rsidR="00B77499" w:rsidRPr="009C5052" w:rsidRDefault="00B77499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Translate texts with present and past events with greater variety</w:t>
                      </w:r>
                    </w:p>
                    <w:p w:rsidR="00B77499" w:rsidRDefault="00B77499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Apply  grammatical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understanding, importance of pattern</w:t>
                      </w:r>
                    </w:p>
                    <w:p w:rsidR="00B77499" w:rsidRDefault="00B77499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Increase knowledge of vocabulary.</w:t>
                      </w:r>
                    </w:p>
                    <w:p w:rsidR="00B77499" w:rsidRDefault="00B77499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Consolidate understanding of key grammatical concepts.</w:t>
                      </w:r>
                    </w:p>
                    <w:p w:rsidR="00B77499" w:rsidRDefault="00B77499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 events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of the Vesuvius eruption ( to finish)</w:t>
                      </w:r>
                    </w:p>
                    <w:p w:rsidR="00B77499" w:rsidRPr="009C5052" w:rsidRDefault="0070459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present tense of modal verbs + Infinitive</w:t>
                      </w:r>
                    </w:p>
                    <w:p w:rsidR="00B77499" w:rsidRPr="009C5052" w:rsidRDefault="00B77499" w:rsidP="000B5FBF">
                      <w:pPr>
                        <w:pStyle w:val="ListParagraph"/>
                        <w:ind w:left="644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B77499" w:rsidRPr="009C5052" w:rsidRDefault="00B77499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B77499" w:rsidRPr="00F73BE6" w:rsidRDefault="00B77499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0B5FBF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1674495</wp:posOffset>
                </wp:positionH>
                <wp:positionV relativeFrom="paragraph">
                  <wp:posOffset>295274</wp:posOffset>
                </wp:positionV>
                <wp:extent cx="4625975" cy="2047875"/>
                <wp:effectExtent l="0" t="0" r="22225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5975" cy="204787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7499" w:rsidRDefault="00B77499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Assessment task to be completed  </w:t>
                            </w:r>
                          </w:p>
                          <w:tbl>
                            <w:tblPr>
                              <w:tblStyle w:val="TableGrid"/>
                              <w:tblW w:w="7023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318"/>
                              <w:gridCol w:w="3941"/>
                              <w:gridCol w:w="1764"/>
                            </w:tblGrid>
                            <w:tr w:rsidR="00B77499" w:rsidTr="00745E40">
                              <w:trPr>
                                <w:trHeight w:val="431"/>
                              </w:trPr>
                              <w:tc>
                                <w:tcPr>
                                  <w:tcW w:w="1318" w:type="dxa"/>
                                  <w:shd w:val="clear" w:color="auto" w:fill="auto"/>
                                </w:tcPr>
                                <w:p w:rsidR="00B77499" w:rsidRPr="003E5F52" w:rsidRDefault="00B7749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41" w:type="dxa"/>
                                  <w:shd w:val="clear" w:color="auto" w:fill="auto"/>
                                </w:tcPr>
                                <w:p w:rsidR="00B77499" w:rsidRPr="003E5F52" w:rsidRDefault="00B7749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  <w:shd w:val="clear" w:color="auto" w:fill="auto"/>
                                </w:tcPr>
                                <w:p w:rsidR="00B77499" w:rsidRPr="003E5F52" w:rsidRDefault="00B7749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B77499" w:rsidTr="00745E40">
                              <w:trPr>
                                <w:trHeight w:val="431"/>
                              </w:trPr>
                              <w:tc>
                                <w:tcPr>
                                  <w:tcW w:w="1318" w:type="dxa"/>
                                </w:tcPr>
                                <w:p w:rsidR="00B77499" w:rsidRPr="003E5F52" w:rsidRDefault="00B7749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41" w:type="dxa"/>
                                </w:tcPr>
                                <w:p w:rsidR="00B77499" w:rsidRPr="003E5F52" w:rsidRDefault="00B77499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ad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urbem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/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finis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– rewrite in report form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:rsidR="00B77499" w:rsidRPr="003E5F52" w:rsidRDefault="00B7749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Teacher/ Peer</w:t>
                                  </w:r>
                                </w:p>
                              </w:tc>
                            </w:tr>
                            <w:tr w:rsidR="00B77499" w:rsidTr="00745E40">
                              <w:trPr>
                                <w:trHeight w:val="431"/>
                              </w:trPr>
                              <w:tc>
                                <w:tcPr>
                                  <w:tcW w:w="1318" w:type="dxa"/>
                                </w:tcPr>
                                <w:p w:rsidR="00B77499" w:rsidRPr="003E5F52" w:rsidRDefault="00B7749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41" w:type="dxa"/>
                                </w:tcPr>
                                <w:p w:rsidR="00B77499" w:rsidRPr="003E5F52" w:rsidRDefault="00B77499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Translation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:rsidR="00B77499" w:rsidRPr="003E5F52" w:rsidRDefault="00B7749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B77499" w:rsidTr="00745E40">
                              <w:trPr>
                                <w:trHeight w:val="410"/>
                              </w:trPr>
                              <w:tc>
                                <w:tcPr>
                                  <w:tcW w:w="1318" w:type="dxa"/>
                                </w:tcPr>
                                <w:p w:rsidR="00B77499" w:rsidRPr="003E5F52" w:rsidRDefault="00B7749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41" w:type="dxa"/>
                                </w:tcPr>
                                <w:p w:rsidR="00B77499" w:rsidRPr="003E5F52" w:rsidRDefault="00B7749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Vocab. tests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:rsidR="00B77499" w:rsidRPr="003E5F52" w:rsidRDefault="00B7749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B77499" w:rsidTr="00745E40">
                              <w:trPr>
                                <w:trHeight w:val="431"/>
                              </w:trPr>
                              <w:tc>
                                <w:tcPr>
                                  <w:tcW w:w="1318" w:type="dxa"/>
                                </w:tcPr>
                                <w:p w:rsidR="00B77499" w:rsidRPr="003E5F52" w:rsidRDefault="00B7749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41" w:type="dxa"/>
                                </w:tcPr>
                                <w:p w:rsidR="00B77499" w:rsidRPr="003E5F52" w:rsidRDefault="00B7749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Bregans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Comprehension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:rsidR="00B77499" w:rsidRPr="003E5F52" w:rsidRDefault="00B77499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Teacher/Peer</w:t>
                                  </w:r>
                                </w:p>
                              </w:tc>
                            </w:tr>
                          </w:tbl>
                          <w:p w:rsidR="00B77499" w:rsidRPr="00F77D67" w:rsidRDefault="00B77499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1" style="position:absolute;margin-left:131.85pt;margin-top:23.25pt;width:364.25pt;height:161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" fillcolor="#cf3" strokecolor="windowText" strokeweight="2pt">
                <v:fill opacity="16962f"/>
                <v:stroke opacity="19789f"/>
                <v:textbox>
                  <w:txbxContent>
                    <w:p w:rsidR="00B77499" w:rsidRDefault="00B77499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Assessment task to be completed  </w:t>
                      </w:r>
                    </w:p>
                    <w:tbl>
                      <w:tblPr>
                        <w:tblStyle w:val="TableGrid"/>
                        <w:tblW w:w="7023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318"/>
                        <w:gridCol w:w="3941"/>
                        <w:gridCol w:w="1764"/>
                      </w:tblGrid>
                      <w:tr w:rsidR="00B77499" w:rsidTr="00745E40">
                        <w:trPr>
                          <w:trHeight w:val="431"/>
                        </w:trPr>
                        <w:tc>
                          <w:tcPr>
                            <w:tcW w:w="1318" w:type="dxa"/>
                            <w:shd w:val="clear" w:color="auto" w:fill="auto"/>
                          </w:tcPr>
                          <w:p w:rsidR="00B77499" w:rsidRPr="003E5F52" w:rsidRDefault="00B7749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41" w:type="dxa"/>
                            <w:shd w:val="clear" w:color="auto" w:fill="auto"/>
                          </w:tcPr>
                          <w:p w:rsidR="00B77499" w:rsidRPr="003E5F52" w:rsidRDefault="00B7749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64" w:type="dxa"/>
                            <w:shd w:val="clear" w:color="auto" w:fill="auto"/>
                          </w:tcPr>
                          <w:p w:rsidR="00B77499" w:rsidRPr="003E5F52" w:rsidRDefault="00B7749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B77499" w:rsidTr="00745E40">
                        <w:trPr>
                          <w:trHeight w:val="431"/>
                        </w:trPr>
                        <w:tc>
                          <w:tcPr>
                            <w:tcW w:w="1318" w:type="dxa"/>
                          </w:tcPr>
                          <w:p w:rsidR="00B77499" w:rsidRPr="003E5F52" w:rsidRDefault="00B7749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41" w:type="dxa"/>
                          </w:tcPr>
                          <w:p w:rsidR="00B77499" w:rsidRPr="003E5F52" w:rsidRDefault="00B77499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urbem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finis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rewrite in report form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:rsidR="00B77499" w:rsidRPr="003E5F52" w:rsidRDefault="00B7749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Teacher/ Peer</w:t>
                            </w:r>
                          </w:p>
                        </w:tc>
                      </w:tr>
                      <w:tr w:rsidR="00B77499" w:rsidTr="00745E40">
                        <w:trPr>
                          <w:trHeight w:val="431"/>
                        </w:trPr>
                        <w:tc>
                          <w:tcPr>
                            <w:tcW w:w="1318" w:type="dxa"/>
                          </w:tcPr>
                          <w:p w:rsidR="00B77499" w:rsidRPr="003E5F52" w:rsidRDefault="00B7749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41" w:type="dxa"/>
                          </w:tcPr>
                          <w:p w:rsidR="00B77499" w:rsidRPr="003E5F52" w:rsidRDefault="00B77499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Translation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:rsidR="00B77499" w:rsidRPr="003E5F52" w:rsidRDefault="00B7749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B77499" w:rsidTr="00745E40">
                        <w:trPr>
                          <w:trHeight w:val="410"/>
                        </w:trPr>
                        <w:tc>
                          <w:tcPr>
                            <w:tcW w:w="1318" w:type="dxa"/>
                          </w:tcPr>
                          <w:p w:rsidR="00B77499" w:rsidRPr="003E5F52" w:rsidRDefault="00B7749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41" w:type="dxa"/>
                          </w:tcPr>
                          <w:p w:rsidR="00B77499" w:rsidRPr="003E5F52" w:rsidRDefault="00B7749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Vocab. tests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:rsidR="00B77499" w:rsidRPr="003E5F52" w:rsidRDefault="00B7749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B77499" w:rsidTr="00745E40">
                        <w:trPr>
                          <w:trHeight w:val="431"/>
                        </w:trPr>
                        <w:tc>
                          <w:tcPr>
                            <w:tcW w:w="1318" w:type="dxa"/>
                          </w:tcPr>
                          <w:p w:rsidR="00B77499" w:rsidRPr="003E5F52" w:rsidRDefault="00B7749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41" w:type="dxa"/>
                          </w:tcPr>
                          <w:p w:rsidR="00B77499" w:rsidRPr="003E5F52" w:rsidRDefault="00B7749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Bregans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Comprehension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:rsidR="00B77499" w:rsidRPr="003E5F52" w:rsidRDefault="00B77499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Teacher/Peer</w:t>
                            </w:r>
                          </w:p>
                        </w:tc>
                      </w:tr>
                    </w:tbl>
                    <w:p w:rsidR="00B77499" w:rsidRPr="00F77D67" w:rsidRDefault="00B77499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2D042F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5514975</wp:posOffset>
                </wp:positionH>
                <wp:positionV relativeFrom="paragraph">
                  <wp:posOffset>129540</wp:posOffset>
                </wp:positionV>
                <wp:extent cx="4241800" cy="4286250"/>
                <wp:effectExtent l="0" t="0" r="4445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1800" cy="42862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7499" w:rsidRPr="009D67E5" w:rsidRDefault="00B77499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B77499" w:rsidRPr="007753F6" w:rsidRDefault="00B77499" w:rsidP="007753F6">
                            <w:pPr>
                              <w:pStyle w:val="BulletList1"/>
                              <w:numPr>
                                <w:ilvl w:val="0"/>
                                <w:numId w:val="8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Translation of perfect</w:t>
                            </w:r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and imperfect tenses </w:t>
                            </w:r>
                          </w:p>
                          <w:p w:rsidR="00B77499" w:rsidRPr="007753F6" w:rsidRDefault="00B77499" w:rsidP="007753F6">
                            <w:pPr>
                              <w:pStyle w:val="BulletList1"/>
                              <w:numPr>
                                <w:ilvl w:val="0"/>
                                <w:numId w:val="8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Fluent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translation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eschewing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glossaries</w:t>
                            </w:r>
                            <w:proofErr w:type="spellEnd"/>
                          </w:p>
                          <w:p w:rsidR="00B77499" w:rsidRDefault="00B77499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Finding vocab. efficiently</w:t>
                            </w:r>
                          </w:p>
                          <w:p w:rsidR="00B77499" w:rsidRPr="007753F6" w:rsidRDefault="00B77499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Completed translation and comprehension</w:t>
                            </w:r>
                          </w:p>
                          <w:p w:rsidR="00B77499" w:rsidRPr="007753F6" w:rsidRDefault="00B77499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Extended writing in English on Source material</w:t>
                            </w:r>
                          </w:p>
                          <w:p w:rsidR="00B77499" w:rsidRPr="007753F6" w:rsidRDefault="00B77499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2" style="position:absolute;margin-left:434.25pt;margin-top:10.2pt;width:334pt;height:337.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B77499" w:rsidRPr="009D67E5" w:rsidRDefault="00B77499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B77499" w:rsidRPr="007753F6" w:rsidRDefault="00B77499" w:rsidP="007753F6">
                      <w:pPr>
                        <w:pStyle w:val="BulletList1"/>
                        <w:numPr>
                          <w:ilvl w:val="0"/>
                          <w:numId w:val="8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Translation of perfect</w:t>
                      </w:r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and imperfect tenses </w:t>
                      </w:r>
                    </w:p>
                    <w:p w:rsidR="00B77499" w:rsidRPr="007753F6" w:rsidRDefault="00B77499" w:rsidP="007753F6">
                      <w:pPr>
                        <w:pStyle w:val="BulletList1"/>
                        <w:numPr>
                          <w:ilvl w:val="0"/>
                          <w:numId w:val="8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Fluent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translation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eschewing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glossaries</w:t>
                      </w:r>
                      <w:proofErr w:type="spellEnd"/>
                    </w:p>
                    <w:p w:rsidR="00B77499" w:rsidRDefault="00B77499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Finding vocab. efficiently</w:t>
                      </w:r>
                    </w:p>
                    <w:p w:rsidR="00B77499" w:rsidRPr="007753F6" w:rsidRDefault="00B77499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Completed translation and comprehension</w:t>
                      </w:r>
                    </w:p>
                    <w:p w:rsidR="00B77499" w:rsidRPr="007753F6" w:rsidRDefault="00B77499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Extended writing in English on Source material</w:t>
                      </w:r>
                    </w:p>
                    <w:p w:rsidR="00B77499" w:rsidRPr="007753F6" w:rsidRDefault="00B77499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5336275</wp:posOffset>
                </wp:positionH>
                <wp:positionV relativeFrom="paragraph">
                  <wp:posOffset>143301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7499" w:rsidRDefault="00B77499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BD2CF5" wp14:editId="0C6CB306">
                                  <wp:extent cx="3952875" cy="2403647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2927" t="1356" r="54577" b="679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80150" cy="24202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.2pt;margin-top:11.3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XB1abt4AAAALAQAADwAAAAAAAAAAAAAAAADvBAAAZHJzL2Rvd25y&#10;ZXYueG1sUEsFBgAAAAAEAAQA8wAAAPoFAAAAAA==&#10;" fillcolor="white [3201]" strokeweight=".5pt">
                <v:textbox>
                  <w:txbxContent>
                    <w:p w:rsidR="00B77499" w:rsidRDefault="00B77499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EBD2CF5" wp14:editId="0C6CB306">
                            <wp:extent cx="3952875" cy="2403647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2927" t="1356" r="54577" b="679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980150" cy="242023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7499" w:rsidRDefault="00B77499" w:rsidP="003D5574">
      <w:pPr>
        <w:spacing w:after="0" w:line="240" w:lineRule="auto"/>
      </w:pPr>
      <w:r>
        <w:separator/>
      </w:r>
    </w:p>
  </w:endnote>
  <w:endnote w:type="continuationSeparator" w:id="0">
    <w:p w:rsidR="00B77499" w:rsidRDefault="00B77499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7499" w:rsidRDefault="00B77499" w:rsidP="003D5574">
      <w:pPr>
        <w:spacing w:after="0" w:line="240" w:lineRule="auto"/>
      </w:pPr>
      <w:r>
        <w:separator/>
      </w:r>
    </w:p>
  </w:footnote>
  <w:footnote w:type="continuationSeparator" w:id="0">
    <w:p w:rsidR="00B77499" w:rsidRDefault="00B77499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B5FBF"/>
    <w:rsid w:val="000C7E8F"/>
    <w:rsid w:val="000F02C2"/>
    <w:rsid w:val="00101EF0"/>
    <w:rsid w:val="00166248"/>
    <w:rsid w:val="00187C91"/>
    <w:rsid w:val="001F5191"/>
    <w:rsid w:val="002361B9"/>
    <w:rsid w:val="00266B28"/>
    <w:rsid w:val="002D042F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A382F"/>
    <w:rsid w:val="005D1909"/>
    <w:rsid w:val="00704597"/>
    <w:rsid w:val="00745E40"/>
    <w:rsid w:val="00754047"/>
    <w:rsid w:val="007753F6"/>
    <w:rsid w:val="007A6E9B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5058F"/>
    <w:rsid w:val="00B50A78"/>
    <w:rsid w:val="00B7394B"/>
    <w:rsid w:val="00B77499"/>
    <w:rsid w:val="00B85C54"/>
    <w:rsid w:val="00BA093F"/>
    <w:rsid w:val="00BA545B"/>
    <w:rsid w:val="00BD7123"/>
    <w:rsid w:val="00BF1C16"/>
    <w:rsid w:val="00BF3F4E"/>
    <w:rsid w:val="00C172B6"/>
    <w:rsid w:val="00D25C51"/>
    <w:rsid w:val="00D85A4C"/>
    <w:rsid w:val="00DF4953"/>
    <w:rsid w:val="00E50474"/>
    <w:rsid w:val="00E67E78"/>
    <w:rsid w:val="00EF714B"/>
    <w:rsid w:val="00F044E3"/>
    <w:rsid w:val="00F73BE6"/>
    <w:rsid w:val="00F77D67"/>
    <w:rsid w:val="00FA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22564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3</cp:revision>
  <cp:lastPrinted>2021-11-09T08:32:00Z</cp:lastPrinted>
  <dcterms:created xsi:type="dcterms:W3CDTF">2022-03-28T15:38:00Z</dcterms:created>
  <dcterms:modified xsi:type="dcterms:W3CDTF">2022-03-28T15:46:00Z</dcterms:modified>
</cp:coreProperties>
</file>