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1219" w:rsidRDefault="00D81219"/>
    <w:tbl>
      <w:tblPr>
        <w:tblW w:w="10260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978"/>
        <w:gridCol w:w="427"/>
        <w:gridCol w:w="427"/>
        <w:gridCol w:w="428"/>
      </w:tblGrid>
      <w:tr w:rsidR="00D80692" w:rsidRPr="00715A59" w:rsidTr="00D80692">
        <w:tc>
          <w:tcPr>
            <w:tcW w:w="8978" w:type="dxa"/>
            <w:shd w:val="clear" w:color="auto" w:fill="auto"/>
          </w:tcPr>
          <w:p w:rsidR="00D80692" w:rsidRPr="00D80692" w:rsidRDefault="00D80692" w:rsidP="00D80692">
            <w:pPr>
              <w:spacing w:after="0" w:line="240" w:lineRule="auto"/>
              <w:jc w:val="center"/>
              <w:rPr>
                <w:rFonts w:cs="Calibri"/>
                <w:b/>
                <w:i/>
                <w:sz w:val="28"/>
                <w:szCs w:val="32"/>
              </w:rPr>
            </w:pPr>
            <w:r w:rsidRPr="00D80692">
              <w:rPr>
                <w:rFonts w:cs="Calibri"/>
                <w:b/>
                <w:i/>
                <w:sz w:val="28"/>
                <w:szCs w:val="32"/>
              </w:rPr>
              <w:t>Can you…?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D80692" w:rsidRPr="00715A59" w:rsidRDefault="00D80692" w:rsidP="00370FFD">
            <w:pPr>
              <w:spacing w:after="0" w:line="240" w:lineRule="auto"/>
              <w:contextualSpacing/>
              <w:rPr>
                <w:rFonts w:eastAsia="Times New Roman" w:cs="Calibri"/>
                <w:bCs/>
                <w:color w:val="000000"/>
                <w:sz w:val="32"/>
                <w:lang w:eastAsia="en-GB"/>
              </w:rPr>
            </w:pPr>
            <w:r w:rsidRPr="00715A59">
              <w:rPr>
                <w:rFonts w:eastAsia="Times New Roman" w:cs="Calibri"/>
                <w:bCs/>
                <w:color w:val="000000"/>
                <w:sz w:val="32"/>
                <w:lang w:eastAsia="en-GB"/>
              </w:rPr>
              <w:sym w:font="Wingdings" w:char="F04A"/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D80692" w:rsidRPr="00715A59" w:rsidRDefault="00D80692" w:rsidP="00370FFD">
            <w:pPr>
              <w:spacing w:after="0" w:line="240" w:lineRule="auto"/>
              <w:contextualSpacing/>
              <w:rPr>
                <w:rFonts w:eastAsia="Times New Roman" w:cs="Calibri"/>
                <w:bCs/>
                <w:color w:val="000000"/>
                <w:sz w:val="32"/>
                <w:lang w:eastAsia="en-GB"/>
              </w:rPr>
            </w:pPr>
            <w:r w:rsidRPr="00715A59">
              <w:rPr>
                <w:rFonts w:eastAsia="Times New Roman" w:cs="Calibri"/>
                <w:bCs/>
                <w:color w:val="000000"/>
                <w:sz w:val="32"/>
                <w:lang w:eastAsia="en-GB"/>
              </w:rPr>
              <w:sym w:font="Wingdings" w:char="F04B"/>
            </w:r>
          </w:p>
        </w:tc>
        <w:tc>
          <w:tcPr>
            <w:tcW w:w="428" w:type="dxa"/>
            <w:shd w:val="clear" w:color="auto" w:fill="auto"/>
            <w:vAlign w:val="center"/>
          </w:tcPr>
          <w:p w:rsidR="00D80692" w:rsidRPr="00715A59" w:rsidRDefault="00D80692" w:rsidP="00370FFD">
            <w:pPr>
              <w:spacing w:after="0" w:line="240" w:lineRule="auto"/>
              <w:contextualSpacing/>
              <w:rPr>
                <w:rFonts w:eastAsia="Times New Roman" w:cs="Calibri"/>
                <w:bCs/>
                <w:color w:val="000000"/>
                <w:sz w:val="32"/>
                <w:lang w:eastAsia="en-GB"/>
              </w:rPr>
            </w:pPr>
            <w:r w:rsidRPr="00715A59">
              <w:rPr>
                <w:rFonts w:eastAsia="Times New Roman" w:cs="Calibri"/>
                <w:bCs/>
                <w:color w:val="000000"/>
                <w:sz w:val="32"/>
                <w:lang w:eastAsia="en-GB"/>
              </w:rPr>
              <w:sym w:font="Wingdings" w:char="F04C"/>
            </w:r>
          </w:p>
        </w:tc>
      </w:tr>
      <w:tr w:rsidR="00D80692" w:rsidRPr="00715A59" w:rsidTr="00D80692">
        <w:tc>
          <w:tcPr>
            <w:tcW w:w="10260" w:type="dxa"/>
            <w:gridSpan w:val="4"/>
            <w:shd w:val="clear" w:color="auto" w:fill="D9D9D9"/>
            <w:vAlign w:val="center"/>
          </w:tcPr>
          <w:p w:rsidR="00D80692" w:rsidRPr="00222B23" w:rsidRDefault="00EB6E35" w:rsidP="00D04BF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</w:pPr>
            <w:r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>Waves</w:t>
            </w:r>
            <w:r w:rsidR="00D81219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 xml:space="preserve"> 2</w:t>
            </w:r>
            <w:r w:rsidR="00D04BF9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>: Electromagnetic Waves</w:t>
            </w:r>
          </w:p>
        </w:tc>
      </w:tr>
      <w:tr w:rsidR="007C27DB" w:rsidRPr="00665B5B" w:rsidTr="00D80692">
        <w:tc>
          <w:tcPr>
            <w:tcW w:w="8978" w:type="dxa"/>
            <w:shd w:val="clear" w:color="auto" w:fill="auto"/>
          </w:tcPr>
          <w:p w:rsidR="007C27DB" w:rsidRPr="00715A59" w:rsidRDefault="00FE38D3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State the parts of the electromagnetic spectrum.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  <w:r w:rsidRPr="00715A59"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  <w:t> 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  <w:r w:rsidRPr="00715A59"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  <w:t> </w:t>
            </w:r>
          </w:p>
        </w:tc>
        <w:tc>
          <w:tcPr>
            <w:tcW w:w="428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  <w:r w:rsidRPr="00715A59"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  <w:t> </w:t>
            </w:r>
          </w:p>
        </w:tc>
      </w:tr>
      <w:tr w:rsidR="007C27DB" w:rsidRPr="00715A59" w:rsidTr="00D80692">
        <w:tc>
          <w:tcPr>
            <w:tcW w:w="8978" w:type="dxa"/>
            <w:shd w:val="clear" w:color="auto" w:fill="auto"/>
          </w:tcPr>
          <w:p w:rsidR="007C27DB" w:rsidRPr="00715A59" w:rsidRDefault="00FE38D3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Explain the range of wavelengths within the electromagne</w:t>
            </w:r>
            <w:r w:rsidR="00337F4B">
              <w:rPr>
                <w:rFonts w:cs="Calibri"/>
                <w:sz w:val="28"/>
                <w:szCs w:val="32"/>
              </w:rPr>
              <w:t>tic spectrum that the human eye</w:t>
            </w:r>
            <w:r>
              <w:rPr>
                <w:rFonts w:cs="Calibri"/>
                <w:sz w:val="28"/>
                <w:szCs w:val="32"/>
              </w:rPr>
              <w:t xml:space="preserve"> can detect.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  <w:r w:rsidRPr="00715A59"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  <w:t> 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  <w:r w:rsidRPr="00715A59"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  <w:t> </w:t>
            </w:r>
          </w:p>
        </w:tc>
        <w:tc>
          <w:tcPr>
            <w:tcW w:w="428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  <w:r w:rsidRPr="00715A59"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  <w:t> </w:t>
            </w:r>
          </w:p>
        </w:tc>
      </w:tr>
      <w:tr w:rsidR="007C27DB" w:rsidRPr="00715A59" w:rsidTr="00D80692">
        <w:tc>
          <w:tcPr>
            <w:tcW w:w="8978" w:type="dxa"/>
            <w:shd w:val="clear" w:color="auto" w:fill="auto"/>
          </w:tcPr>
          <w:p w:rsidR="00FE38D3" w:rsidRPr="00715A59" w:rsidRDefault="00FE38D3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 xml:space="preserve">Describe how energy is transferred by electromagnetic waves. 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7C27DB" w:rsidRPr="00715A59" w:rsidTr="00D80692">
        <w:tc>
          <w:tcPr>
            <w:tcW w:w="8978" w:type="dxa"/>
            <w:shd w:val="clear" w:color="auto" w:fill="auto"/>
          </w:tcPr>
          <w:p w:rsidR="007C27DB" w:rsidRDefault="00FE38D3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 xml:space="preserve">Calculate the frequency or wavelength of electromagnetic waves. 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7C27DB" w:rsidRPr="00715A59" w:rsidTr="00D80692">
        <w:tc>
          <w:tcPr>
            <w:tcW w:w="8978" w:type="dxa"/>
            <w:shd w:val="clear" w:color="auto" w:fill="auto"/>
          </w:tcPr>
          <w:p w:rsidR="007C27DB" w:rsidRDefault="00FE38D3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Describe the nature of white light.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7C27DB" w:rsidRPr="00715A59" w:rsidTr="00D80692">
        <w:tc>
          <w:tcPr>
            <w:tcW w:w="8978" w:type="dxa"/>
            <w:shd w:val="clear" w:color="auto" w:fill="auto"/>
          </w:tcPr>
          <w:p w:rsidR="007C27DB" w:rsidRDefault="00FE38D3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 xml:space="preserve">List some uses of infrared radiation, microwaves, and radio waves. 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7C27DB" w:rsidRPr="00715A59" w:rsidTr="00D80692">
        <w:tc>
          <w:tcPr>
            <w:tcW w:w="8978" w:type="dxa"/>
            <w:shd w:val="clear" w:color="auto" w:fill="auto"/>
          </w:tcPr>
          <w:p w:rsidR="007C27DB" w:rsidRDefault="00FE38D3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 xml:space="preserve">State what mobile phone radiation </w:t>
            </w:r>
            <w:proofErr w:type="gramStart"/>
            <w:r>
              <w:rPr>
                <w:rFonts w:cs="Calibri"/>
                <w:sz w:val="28"/>
                <w:szCs w:val="32"/>
              </w:rPr>
              <w:t>is.</w:t>
            </w:r>
            <w:proofErr w:type="gramEnd"/>
            <w:r>
              <w:rPr>
                <w:rFonts w:cs="Calibri"/>
                <w:sz w:val="28"/>
                <w:szCs w:val="32"/>
              </w:rPr>
              <w:t xml:space="preserve"> 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7C27DB" w:rsidRPr="00715A59" w:rsidTr="00D80692">
        <w:tc>
          <w:tcPr>
            <w:tcW w:w="8978" w:type="dxa"/>
            <w:shd w:val="clear" w:color="auto" w:fill="auto"/>
          </w:tcPr>
          <w:p w:rsidR="007C27DB" w:rsidRDefault="00FE38D3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Explain why these types of electromagnetic radiation are hazardous.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95DE8" w:rsidRPr="00715A59" w:rsidTr="00D80692">
        <w:tc>
          <w:tcPr>
            <w:tcW w:w="8978" w:type="dxa"/>
            <w:shd w:val="clear" w:color="auto" w:fill="auto"/>
          </w:tcPr>
          <w:p w:rsidR="00C95DE8" w:rsidRDefault="00C1663C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Explain why radio waves of different frequencies are used for different purposes.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95DE8" w:rsidRPr="00715A59" w:rsidRDefault="00C95DE8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95DE8" w:rsidRPr="00715A59" w:rsidRDefault="00C95DE8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95DE8" w:rsidRPr="00715A59" w:rsidRDefault="00C95DE8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95DE8" w:rsidRPr="00715A59" w:rsidTr="00D80692">
        <w:tc>
          <w:tcPr>
            <w:tcW w:w="8978" w:type="dxa"/>
            <w:shd w:val="clear" w:color="auto" w:fill="auto"/>
          </w:tcPr>
          <w:p w:rsidR="00C95DE8" w:rsidRDefault="00C1663C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State which waves are used for satellite TV.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95DE8" w:rsidRPr="00715A59" w:rsidRDefault="00C95DE8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95DE8" w:rsidRPr="00715A59" w:rsidRDefault="00C95DE8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95DE8" w:rsidRPr="00715A59" w:rsidRDefault="00C95DE8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95DE8" w:rsidRPr="00715A59" w:rsidTr="00D80692">
        <w:tc>
          <w:tcPr>
            <w:tcW w:w="8978" w:type="dxa"/>
            <w:shd w:val="clear" w:color="auto" w:fill="auto"/>
          </w:tcPr>
          <w:p w:rsidR="00C95DE8" w:rsidRDefault="00C1663C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 xml:space="preserve">Describe how to decide whether or not mobile phones are safe to use. 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95DE8" w:rsidRPr="00715A59" w:rsidRDefault="00C95DE8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95DE8" w:rsidRPr="00715A59" w:rsidRDefault="00C95DE8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95DE8" w:rsidRPr="00715A59" w:rsidRDefault="00C95DE8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1663C" w:rsidRPr="00715A59" w:rsidTr="00D80692">
        <w:tc>
          <w:tcPr>
            <w:tcW w:w="8978" w:type="dxa"/>
            <w:shd w:val="clear" w:color="auto" w:fill="auto"/>
          </w:tcPr>
          <w:p w:rsidR="00C1663C" w:rsidRDefault="00C1663C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 xml:space="preserve">Describe how fibre optics </w:t>
            </w:r>
            <w:proofErr w:type="gramStart"/>
            <w:r>
              <w:rPr>
                <w:rFonts w:cs="Calibri"/>
                <w:sz w:val="28"/>
                <w:szCs w:val="32"/>
              </w:rPr>
              <w:t>are</w:t>
            </w:r>
            <w:proofErr w:type="gramEnd"/>
            <w:r>
              <w:rPr>
                <w:rFonts w:cs="Calibri"/>
                <w:sz w:val="28"/>
                <w:szCs w:val="32"/>
              </w:rPr>
              <w:t xml:space="preserve"> used in communications.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1663C" w:rsidRPr="00715A59" w:rsidRDefault="00C1663C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1663C" w:rsidRPr="00715A59" w:rsidRDefault="00C1663C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1663C" w:rsidRPr="00715A59" w:rsidRDefault="00C1663C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337F4B" w:rsidRPr="00715A59" w:rsidTr="00D80692">
        <w:tc>
          <w:tcPr>
            <w:tcW w:w="8978" w:type="dxa"/>
            <w:shd w:val="clear" w:color="auto" w:fill="auto"/>
          </w:tcPr>
          <w:p w:rsidR="00337F4B" w:rsidRDefault="00337F4B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Describe what a carrier wave is.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337F4B" w:rsidRPr="00715A59" w:rsidRDefault="00337F4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337F4B" w:rsidRPr="00715A59" w:rsidRDefault="00337F4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337F4B" w:rsidRPr="00715A59" w:rsidRDefault="00337F4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1663C" w:rsidRPr="00715A59" w:rsidTr="00D80692">
        <w:tc>
          <w:tcPr>
            <w:tcW w:w="8978" w:type="dxa"/>
            <w:shd w:val="clear" w:color="auto" w:fill="auto"/>
          </w:tcPr>
          <w:p w:rsidR="00C1663C" w:rsidRDefault="00C1663C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Describe the differences between ultraviolet and visible light.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1663C" w:rsidRPr="00715A59" w:rsidRDefault="00C1663C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1663C" w:rsidRPr="00715A59" w:rsidRDefault="00C1663C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1663C" w:rsidRPr="00715A59" w:rsidRDefault="00C1663C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1663C" w:rsidRPr="00715A59" w:rsidTr="00D80692">
        <w:tc>
          <w:tcPr>
            <w:tcW w:w="8978" w:type="dxa"/>
            <w:shd w:val="clear" w:color="auto" w:fill="auto"/>
          </w:tcPr>
          <w:p w:rsidR="00C1663C" w:rsidRDefault="00C1663C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 xml:space="preserve">List </w:t>
            </w:r>
            <w:r w:rsidR="00337F4B">
              <w:rPr>
                <w:rFonts w:cs="Calibri"/>
                <w:sz w:val="28"/>
                <w:szCs w:val="32"/>
              </w:rPr>
              <w:t>some uses of X</w:t>
            </w:r>
            <w:r>
              <w:rPr>
                <w:rFonts w:cs="Calibri"/>
                <w:sz w:val="28"/>
                <w:szCs w:val="32"/>
              </w:rPr>
              <w:t>-rays and gamma rays.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1663C" w:rsidRPr="00715A59" w:rsidRDefault="00C1663C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1663C" w:rsidRPr="00715A59" w:rsidRDefault="00C1663C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1663C" w:rsidRPr="00715A59" w:rsidRDefault="00C1663C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1663C" w:rsidRPr="00715A59" w:rsidTr="00D80692">
        <w:tc>
          <w:tcPr>
            <w:tcW w:w="8978" w:type="dxa"/>
            <w:shd w:val="clear" w:color="auto" w:fill="auto"/>
          </w:tcPr>
          <w:p w:rsidR="00C1663C" w:rsidRDefault="00C2078C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 xml:space="preserve">State </w:t>
            </w:r>
            <w:r w:rsidR="00C1663C">
              <w:rPr>
                <w:rFonts w:cs="Calibri"/>
                <w:sz w:val="28"/>
                <w:szCs w:val="32"/>
              </w:rPr>
              <w:t>ionising radiation</w:t>
            </w:r>
            <w:r>
              <w:rPr>
                <w:rFonts w:cs="Calibri"/>
                <w:sz w:val="28"/>
                <w:szCs w:val="32"/>
              </w:rPr>
              <w:t>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1663C" w:rsidRPr="00715A59" w:rsidRDefault="00C1663C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1663C" w:rsidRPr="00715A59" w:rsidRDefault="00C1663C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1663C" w:rsidRPr="00715A59" w:rsidRDefault="00C1663C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1663C" w:rsidRPr="00715A59" w:rsidTr="00D80692">
        <w:tc>
          <w:tcPr>
            <w:tcW w:w="8978" w:type="dxa"/>
            <w:shd w:val="clear" w:color="auto" w:fill="auto"/>
          </w:tcPr>
          <w:p w:rsidR="00C1663C" w:rsidRDefault="00C1663C" w:rsidP="00C1663C">
            <w:pPr>
              <w:tabs>
                <w:tab w:val="left" w:pos="5775"/>
              </w:tabs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 xml:space="preserve">Explain </w:t>
            </w:r>
            <w:r w:rsidR="0014520F">
              <w:rPr>
                <w:rFonts w:cs="Calibri"/>
                <w:sz w:val="28"/>
                <w:szCs w:val="32"/>
              </w:rPr>
              <w:t xml:space="preserve">why ultraviolet waves, </w:t>
            </w:r>
            <w:r w:rsidR="00337F4B">
              <w:rPr>
                <w:rFonts w:cs="Calibri"/>
                <w:sz w:val="28"/>
                <w:szCs w:val="32"/>
              </w:rPr>
              <w:t>X</w:t>
            </w:r>
            <w:r w:rsidR="0014520F">
              <w:rPr>
                <w:rFonts w:cs="Calibri"/>
                <w:sz w:val="28"/>
                <w:szCs w:val="32"/>
              </w:rPr>
              <w:t xml:space="preserve">-rays, and gamma rays are dangerous. 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1663C" w:rsidRPr="00715A59" w:rsidRDefault="00C1663C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1663C" w:rsidRPr="00715A59" w:rsidRDefault="00C1663C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1663C" w:rsidRPr="00715A59" w:rsidRDefault="00C1663C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1663C" w:rsidRPr="00715A59" w:rsidTr="00D80692">
        <w:tc>
          <w:tcPr>
            <w:tcW w:w="8978" w:type="dxa"/>
            <w:shd w:val="clear" w:color="auto" w:fill="auto"/>
          </w:tcPr>
          <w:p w:rsidR="00C1663C" w:rsidRDefault="0014520F" w:rsidP="00C1663C">
            <w:pPr>
              <w:tabs>
                <w:tab w:val="left" w:pos="5775"/>
              </w:tabs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Describe what x –rays are used for in hospitals.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1663C" w:rsidRPr="00715A59" w:rsidRDefault="00C1663C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1663C" w:rsidRPr="00715A59" w:rsidRDefault="00C1663C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1663C" w:rsidRPr="00715A59" w:rsidRDefault="00C1663C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1663C" w:rsidRPr="00715A59" w:rsidTr="00D80692">
        <w:tc>
          <w:tcPr>
            <w:tcW w:w="8978" w:type="dxa"/>
            <w:shd w:val="clear" w:color="auto" w:fill="auto"/>
          </w:tcPr>
          <w:p w:rsidR="00C1663C" w:rsidRDefault="0014520F" w:rsidP="00C1663C">
            <w:pPr>
              <w:tabs>
                <w:tab w:val="left" w:pos="5775"/>
              </w:tabs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State which parts absorb x-rays when they pass through the body.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1663C" w:rsidRPr="00715A59" w:rsidRDefault="00C1663C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1663C" w:rsidRPr="00715A59" w:rsidRDefault="00C1663C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1663C" w:rsidRPr="00715A59" w:rsidRDefault="00C1663C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337F4B" w:rsidRPr="00715A59" w:rsidTr="00D80692">
        <w:tc>
          <w:tcPr>
            <w:tcW w:w="8978" w:type="dxa"/>
            <w:shd w:val="clear" w:color="auto" w:fill="auto"/>
          </w:tcPr>
          <w:p w:rsidR="00337F4B" w:rsidRDefault="00354A8F" w:rsidP="00C1663C">
            <w:pPr>
              <w:tabs>
                <w:tab w:val="left" w:pos="5775"/>
              </w:tabs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 xml:space="preserve">Explain the difference </w:t>
            </w:r>
            <w:r w:rsidR="00337F4B">
              <w:rPr>
                <w:rFonts w:cs="Calibri"/>
                <w:sz w:val="28"/>
                <w:szCs w:val="32"/>
              </w:rPr>
              <w:t>between the uses of low- and high-energy X-rays in hospitals.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337F4B" w:rsidRPr="00715A59" w:rsidRDefault="00337F4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337F4B" w:rsidRPr="00715A59" w:rsidRDefault="00337F4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337F4B" w:rsidRPr="00715A59" w:rsidRDefault="00337F4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7C27DB" w:rsidRPr="00715A59" w:rsidTr="00C542EE">
        <w:tc>
          <w:tcPr>
            <w:tcW w:w="10260" w:type="dxa"/>
            <w:gridSpan w:val="4"/>
            <w:shd w:val="clear" w:color="auto" w:fill="BFBFBF"/>
          </w:tcPr>
          <w:p w:rsidR="007C27DB" w:rsidRPr="00E940FF" w:rsidRDefault="00EB6E35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</w:pPr>
            <w:r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 xml:space="preserve">Waves </w:t>
            </w:r>
            <w:r w:rsidR="00D81219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>2</w:t>
            </w:r>
            <w:r w:rsidR="008F41C9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 xml:space="preserve">: Equations </w:t>
            </w:r>
            <w:r w:rsidR="007C27DB" w:rsidRPr="00E940FF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>I need to know.</w:t>
            </w:r>
          </w:p>
        </w:tc>
      </w:tr>
      <w:tr w:rsidR="007C27DB" w:rsidRPr="00715A59" w:rsidTr="00D80692">
        <w:tc>
          <w:tcPr>
            <w:tcW w:w="8978" w:type="dxa"/>
            <w:shd w:val="clear" w:color="auto" w:fill="auto"/>
          </w:tcPr>
          <w:p w:rsidR="00B34E12" w:rsidRDefault="00854FD9" w:rsidP="00854FD9">
            <w:pPr>
              <w:spacing w:after="0" w:line="24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</w:p>
          <w:p w:rsidR="00665B5B" w:rsidRDefault="00665B5B" w:rsidP="00E523F7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  <w:p w:rsidR="0057436D" w:rsidRDefault="00E523F7" w:rsidP="00E523F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wave speed (</w:t>
            </w:r>
            <w:r w:rsidRPr="00E523F7">
              <w:rPr>
                <w:b/>
                <w:i/>
                <w:sz w:val="28"/>
                <w:szCs w:val="28"/>
              </w:rPr>
              <w:t>v</w:t>
            </w:r>
            <w:r>
              <w:rPr>
                <w:b/>
                <w:sz w:val="28"/>
                <w:szCs w:val="28"/>
              </w:rPr>
              <w:t xml:space="preserve">) </w:t>
            </w:r>
            <w:r w:rsidRPr="00E523F7">
              <w:rPr>
                <w:sz w:val="28"/>
                <w:szCs w:val="28"/>
              </w:rPr>
              <w:t>(m/s)</w:t>
            </w:r>
            <w:r>
              <w:rPr>
                <w:b/>
                <w:sz w:val="28"/>
                <w:szCs w:val="28"/>
              </w:rPr>
              <w:t xml:space="preserve"> = frequency (</w:t>
            </w:r>
            <w:r w:rsidRPr="00E523F7">
              <w:rPr>
                <w:b/>
                <w:i/>
                <w:sz w:val="28"/>
                <w:szCs w:val="28"/>
              </w:rPr>
              <w:t>f</w:t>
            </w:r>
            <w:r w:rsidRPr="00E523F7">
              <w:rPr>
                <w:b/>
                <w:sz w:val="28"/>
                <w:szCs w:val="28"/>
              </w:rPr>
              <w:t xml:space="preserve">) </w:t>
            </w:r>
            <w:r w:rsidRPr="00E523F7">
              <w:rPr>
                <w:sz w:val="28"/>
                <w:szCs w:val="28"/>
              </w:rPr>
              <w:t xml:space="preserve">(Hz) </w:t>
            </w:r>
            <w:r>
              <w:rPr>
                <w:b/>
                <w:sz w:val="28"/>
                <w:szCs w:val="28"/>
              </w:rPr>
              <w:t>x wavelength (</w:t>
            </w:r>
            <w:r w:rsidRPr="00E523F7">
              <w:rPr>
                <w:b/>
                <w:i/>
                <w:sz w:val="28"/>
                <w:szCs w:val="28"/>
              </w:rPr>
              <w:t>λ</w:t>
            </w:r>
            <w:r>
              <w:rPr>
                <w:b/>
                <w:sz w:val="28"/>
                <w:szCs w:val="28"/>
              </w:rPr>
              <w:t xml:space="preserve">) </w:t>
            </w:r>
            <w:r w:rsidRPr="00E523F7">
              <w:rPr>
                <w:sz w:val="28"/>
                <w:szCs w:val="28"/>
              </w:rPr>
              <w:t>(m)</w:t>
            </w:r>
          </w:p>
          <w:p w:rsidR="00665B5B" w:rsidRDefault="00665B5B" w:rsidP="0014520F">
            <w:pPr>
              <w:spacing w:after="0" w:line="240" w:lineRule="auto"/>
              <w:rPr>
                <w:sz w:val="28"/>
                <w:szCs w:val="28"/>
              </w:rPr>
            </w:pPr>
          </w:p>
          <w:p w:rsidR="00E523F7" w:rsidRPr="00854FD9" w:rsidRDefault="00E523F7" w:rsidP="00E523F7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7C27DB" w:rsidRPr="00715A59" w:rsidTr="00C542EE">
        <w:tc>
          <w:tcPr>
            <w:tcW w:w="10260" w:type="dxa"/>
            <w:gridSpan w:val="4"/>
            <w:shd w:val="clear" w:color="auto" w:fill="BFBFBF"/>
          </w:tcPr>
          <w:p w:rsidR="007C27DB" w:rsidRPr="0004683A" w:rsidRDefault="00EB6E35" w:rsidP="003934D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</w:pPr>
            <w:r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 xml:space="preserve">Waves </w:t>
            </w:r>
            <w:r w:rsidR="00D81219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>2</w:t>
            </w:r>
            <w:r w:rsidR="003934D4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>:</w:t>
            </w:r>
            <w:r w:rsidR="007C27DB" w:rsidRPr="0004683A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 xml:space="preserve"> Equations I am given and need to use.</w:t>
            </w:r>
          </w:p>
        </w:tc>
      </w:tr>
      <w:tr w:rsidR="007C27DB" w:rsidRPr="00715A59" w:rsidTr="00D80692">
        <w:tc>
          <w:tcPr>
            <w:tcW w:w="8978" w:type="dxa"/>
            <w:shd w:val="clear" w:color="auto" w:fill="auto"/>
          </w:tcPr>
          <w:p w:rsidR="007C27DB" w:rsidRDefault="007C27DB" w:rsidP="00D11D13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 xml:space="preserve">               </w:t>
            </w:r>
          </w:p>
          <w:p w:rsidR="00665B5B" w:rsidRDefault="0014520F" w:rsidP="0014520F">
            <w:pPr>
              <w:tabs>
                <w:tab w:val="center" w:pos="4381"/>
                <w:tab w:val="left" w:pos="6180"/>
              </w:tabs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None! </w:t>
            </w:r>
          </w:p>
          <w:p w:rsidR="0014520F" w:rsidRPr="00665B5B" w:rsidRDefault="0014520F" w:rsidP="0014520F">
            <w:pPr>
              <w:tabs>
                <w:tab w:val="center" w:pos="4381"/>
                <w:tab w:val="left" w:pos="6180"/>
              </w:tabs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</w:tbl>
    <w:p w:rsidR="00D81219" w:rsidRDefault="00D81219">
      <w:r>
        <w:br w:type="page"/>
      </w:r>
    </w:p>
    <w:p w:rsidR="00EB6E35" w:rsidRDefault="00EB6E35"/>
    <w:tbl>
      <w:tblPr>
        <w:tblW w:w="10260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978"/>
        <w:gridCol w:w="427"/>
        <w:gridCol w:w="427"/>
        <w:gridCol w:w="428"/>
      </w:tblGrid>
      <w:tr w:rsidR="007C27DB" w:rsidRPr="00715A59" w:rsidTr="00B2603D">
        <w:tc>
          <w:tcPr>
            <w:tcW w:w="10260" w:type="dxa"/>
            <w:gridSpan w:val="4"/>
            <w:shd w:val="clear" w:color="auto" w:fill="D9D9D9"/>
          </w:tcPr>
          <w:p w:rsidR="007C27DB" w:rsidRPr="00715A59" w:rsidRDefault="00EB6E35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  <w:r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 xml:space="preserve">Waves </w:t>
            </w:r>
            <w:r w:rsidR="00D81219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>2</w:t>
            </w:r>
            <w:r w:rsidR="007C27DB" w:rsidRPr="00DA2F21">
              <w:rPr>
                <w:rFonts w:cs="Calibri"/>
                <w:b/>
                <w:sz w:val="32"/>
                <w:szCs w:val="32"/>
              </w:rPr>
              <w:t>: Key words I need to know</w:t>
            </w:r>
            <w:r w:rsidR="003934D4">
              <w:rPr>
                <w:rFonts w:cs="Calibri"/>
                <w:b/>
                <w:sz w:val="32"/>
                <w:szCs w:val="32"/>
              </w:rPr>
              <w:t>.</w:t>
            </w:r>
          </w:p>
        </w:tc>
      </w:tr>
      <w:tr w:rsidR="001365B5" w:rsidRPr="00715A59" w:rsidTr="00D80692">
        <w:tc>
          <w:tcPr>
            <w:tcW w:w="8978" w:type="dxa"/>
            <w:shd w:val="clear" w:color="auto" w:fill="auto"/>
          </w:tcPr>
          <w:p w:rsidR="001365B5" w:rsidRPr="000F5EFE" w:rsidRDefault="001365B5" w:rsidP="00C41278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8"/>
                <w:szCs w:val="28"/>
              </w:rPr>
            </w:pPr>
            <w:r w:rsidRPr="000F5EFE">
              <w:rPr>
                <w:rFonts w:ascii="Calibri" w:hAnsi="Calibri"/>
                <w:b/>
                <w:sz w:val="28"/>
                <w:szCs w:val="28"/>
              </w:rPr>
              <w:t>Charge-coupled device (CCD):</w:t>
            </w:r>
            <w:r w:rsidRPr="000F5EFE">
              <w:rPr>
                <w:rFonts w:ascii="Calibri" w:hAnsi="Calibri"/>
                <w:sz w:val="28"/>
                <w:szCs w:val="28"/>
              </w:rPr>
              <w:t xml:space="preserve"> </w:t>
            </w:r>
            <w:r w:rsidRPr="000F5EFE">
              <w:rPr>
                <w:rFonts w:ascii="Calibri" w:hAnsi="Calibri"/>
                <w:i/>
                <w:sz w:val="28"/>
                <w:szCs w:val="28"/>
              </w:rPr>
              <w:t>an electronic device that creates an electronic signal from an optical image formed on the CCD’s array of pixels.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1365B5" w:rsidRPr="00715A59" w:rsidRDefault="001365B5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1365B5" w:rsidRPr="00715A59" w:rsidRDefault="001365B5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1365B5" w:rsidRPr="00715A59" w:rsidRDefault="001365B5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1365B5" w:rsidRPr="00715A59" w:rsidTr="00D80692">
        <w:tc>
          <w:tcPr>
            <w:tcW w:w="8978" w:type="dxa"/>
            <w:shd w:val="clear" w:color="auto" w:fill="auto"/>
          </w:tcPr>
          <w:p w:rsidR="001365B5" w:rsidRPr="000F5EFE" w:rsidRDefault="001365B5" w:rsidP="00C41278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8"/>
                <w:szCs w:val="28"/>
              </w:rPr>
            </w:pPr>
            <w:r w:rsidRPr="000F5EFE">
              <w:rPr>
                <w:rFonts w:ascii="Calibri" w:hAnsi="Calibri"/>
                <w:b/>
                <w:sz w:val="28"/>
                <w:szCs w:val="28"/>
              </w:rPr>
              <w:t>Contrast medium:</w:t>
            </w:r>
            <w:r w:rsidR="002B5843" w:rsidRPr="000F5EFE">
              <w:rPr>
                <w:rFonts w:ascii="Calibri" w:hAnsi="Calibri"/>
                <w:sz w:val="28"/>
                <w:szCs w:val="28"/>
              </w:rPr>
              <w:t xml:space="preserve"> </w:t>
            </w:r>
            <w:r w:rsidR="002B5843" w:rsidRPr="000F5EFE">
              <w:rPr>
                <w:rFonts w:ascii="Calibri" w:hAnsi="Calibri"/>
                <w:i/>
                <w:sz w:val="28"/>
                <w:szCs w:val="28"/>
              </w:rPr>
              <w:t>an x-ray absorbing substance used to fill a body organ so the organ can be seen on a radiograph.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1365B5" w:rsidRPr="00715A59" w:rsidRDefault="001365B5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1365B5" w:rsidRPr="00715A59" w:rsidRDefault="001365B5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1365B5" w:rsidRPr="00715A59" w:rsidRDefault="001365B5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1365B5" w:rsidRPr="00715A59" w:rsidTr="00D80692">
        <w:tc>
          <w:tcPr>
            <w:tcW w:w="8978" w:type="dxa"/>
            <w:shd w:val="clear" w:color="auto" w:fill="auto"/>
          </w:tcPr>
          <w:p w:rsidR="001365B5" w:rsidRPr="000F5EFE" w:rsidRDefault="001365B5" w:rsidP="00C41278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8"/>
                <w:szCs w:val="28"/>
              </w:rPr>
            </w:pPr>
            <w:r w:rsidRPr="000F5EFE">
              <w:rPr>
                <w:rFonts w:ascii="Calibri" w:hAnsi="Calibri"/>
                <w:b/>
                <w:sz w:val="28"/>
                <w:szCs w:val="28"/>
              </w:rPr>
              <w:t>Gamma rays:</w:t>
            </w:r>
            <w:r w:rsidRPr="000F5EFE">
              <w:rPr>
                <w:rFonts w:ascii="Calibri" w:hAnsi="Calibri"/>
                <w:sz w:val="28"/>
                <w:szCs w:val="28"/>
              </w:rPr>
              <w:t xml:space="preserve"> </w:t>
            </w:r>
            <w:r w:rsidR="002B5843" w:rsidRPr="000F5EFE">
              <w:rPr>
                <w:rFonts w:ascii="Calibri" w:hAnsi="Calibri"/>
                <w:i/>
                <w:sz w:val="28"/>
                <w:szCs w:val="28"/>
              </w:rPr>
              <w:t>a high frequency electromagnetic wave emitted from the nucleus of a radioactive atom. Gamma rays have the highest frequency in the electromagnetic spectrum.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1365B5" w:rsidRPr="00715A59" w:rsidRDefault="001365B5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1365B5" w:rsidRPr="00715A59" w:rsidRDefault="001365B5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1365B5" w:rsidRPr="00715A59" w:rsidRDefault="001365B5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1365B5" w:rsidRPr="00715A59" w:rsidTr="00D80692">
        <w:tc>
          <w:tcPr>
            <w:tcW w:w="8978" w:type="dxa"/>
            <w:shd w:val="clear" w:color="auto" w:fill="auto"/>
          </w:tcPr>
          <w:p w:rsidR="001365B5" w:rsidRPr="000F5EFE" w:rsidRDefault="001365B5" w:rsidP="00C41278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8"/>
                <w:szCs w:val="28"/>
              </w:rPr>
            </w:pPr>
            <w:r w:rsidRPr="000F5EFE">
              <w:rPr>
                <w:rFonts w:ascii="Calibri" w:hAnsi="Calibri"/>
                <w:b/>
                <w:sz w:val="28"/>
                <w:szCs w:val="28"/>
              </w:rPr>
              <w:t>Infrared radiation:</w:t>
            </w:r>
            <w:r w:rsidRPr="000F5EFE">
              <w:rPr>
                <w:rFonts w:ascii="Calibri" w:hAnsi="Calibri"/>
                <w:sz w:val="28"/>
                <w:szCs w:val="28"/>
              </w:rPr>
              <w:t xml:space="preserve"> </w:t>
            </w:r>
            <w:r w:rsidR="002B5843" w:rsidRPr="000F5EFE">
              <w:rPr>
                <w:rFonts w:ascii="Calibri" w:hAnsi="Calibri"/>
                <w:i/>
                <w:sz w:val="28"/>
                <w:szCs w:val="28"/>
              </w:rPr>
              <w:t>electromagnetic waves between visible light and microwaves in the electromagnetic spectrum.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1365B5" w:rsidRPr="00715A59" w:rsidRDefault="001365B5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1365B5" w:rsidRPr="00715A59" w:rsidRDefault="001365B5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1365B5" w:rsidRPr="00715A59" w:rsidRDefault="001365B5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4001D2" w:rsidRPr="00715A59" w:rsidTr="00D80692">
        <w:tc>
          <w:tcPr>
            <w:tcW w:w="8978" w:type="dxa"/>
            <w:shd w:val="clear" w:color="auto" w:fill="auto"/>
          </w:tcPr>
          <w:p w:rsidR="004001D2" w:rsidRPr="000F5EFE" w:rsidRDefault="001365B5" w:rsidP="00C41278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8"/>
                <w:szCs w:val="28"/>
              </w:rPr>
            </w:pPr>
            <w:r w:rsidRPr="000F5EFE">
              <w:rPr>
                <w:rFonts w:ascii="Calibri" w:hAnsi="Calibri"/>
                <w:b/>
                <w:sz w:val="28"/>
                <w:szCs w:val="28"/>
              </w:rPr>
              <w:t>Ionisation:</w:t>
            </w:r>
            <w:r w:rsidRPr="000F5EFE">
              <w:rPr>
                <w:rFonts w:ascii="Calibri" w:hAnsi="Calibri"/>
                <w:sz w:val="28"/>
                <w:szCs w:val="28"/>
              </w:rPr>
              <w:t xml:space="preserve"> </w:t>
            </w:r>
            <w:r w:rsidR="002B5843" w:rsidRPr="000F5EFE">
              <w:rPr>
                <w:rFonts w:ascii="Calibri" w:hAnsi="Calibri"/>
                <w:i/>
                <w:sz w:val="28"/>
                <w:szCs w:val="28"/>
              </w:rPr>
              <w:t>a process in which atoms become charged.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4001D2" w:rsidRPr="00715A59" w:rsidRDefault="004001D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4001D2" w:rsidRPr="00715A59" w:rsidRDefault="004001D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4001D2" w:rsidRPr="00715A59" w:rsidRDefault="004001D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1365B5" w:rsidRPr="00715A59" w:rsidTr="00D80692">
        <w:tc>
          <w:tcPr>
            <w:tcW w:w="8978" w:type="dxa"/>
            <w:shd w:val="clear" w:color="auto" w:fill="auto"/>
          </w:tcPr>
          <w:p w:rsidR="001365B5" w:rsidRPr="000F5EFE" w:rsidRDefault="001365B5" w:rsidP="00C41278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8"/>
                <w:szCs w:val="28"/>
              </w:rPr>
            </w:pPr>
            <w:r w:rsidRPr="000F5EFE">
              <w:rPr>
                <w:rFonts w:ascii="Calibri" w:hAnsi="Calibri"/>
                <w:b/>
                <w:sz w:val="28"/>
                <w:szCs w:val="28"/>
              </w:rPr>
              <w:t>Microwaves:</w:t>
            </w:r>
            <w:r w:rsidR="002B5843" w:rsidRPr="000F5EFE">
              <w:rPr>
                <w:rFonts w:ascii="Calibri" w:hAnsi="Calibri"/>
                <w:sz w:val="28"/>
                <w:szCs w:val="28"/>
              </w:rPr>
              <w:t xml:space="preserve"> </w:t>
            </w:r>
            <w:r w:rsidR="002B5843" w:rsidRPr="000F5EFE">
              <w:rPr>
                <w:rFonts w:ascii="Calibri" w:hAnsi="Calibri"/>
                <w:i/>
                <w:sz w:val="28"/>
                <w:szCs w:val="28"/>
              </w:rPr>
              <w:t>electromagnetic waves between infrared radiation and radio waves in the electromagnetic spectrum.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1365B5" w:rsidRPr="00715A59" w:rsidRDefault="001365B5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1365B5" w:rsidRPr="00715A59" w:rsidRDefault="001365B5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1365B5" w:rsidRPr="00715A59" w:rsidRDefault="001365B5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665B5B" w:rsidRPr="00715A59" w:rsidTr="00D80692">
        <w:tc>
          <w:tcPr>
            <w:tcW w:w="8978" w:type="dxa"/>
            <w:shd w:val="clear" w:color="auto" w:fill="auto"/>
          </w:tcPr>
          <w:p w:rsidR="00665B5B" w:rsidRDefault="001365B5" w:rsidP="00D11D13">
            <w:pPr>
              <w:spacing w:after="0" w:line="240" w:lineRule="auto"/>
              <w:rPr>
                <w:rFonts w:cs="Calibri"/>
                <w:b/>
                <w:sz w:val="28"/>
                <w:szCs w:val="32"/>
              </w:rPr>
            </w:pPr>
            <w:r>
              <w:rPr>
                <w:rFonts w:cs="Calibri"/>
                <w:b/>
                <w:sz w:val="28"/>
                <w:szCs w:val="32"/>
              </w:rPr>
              <w:t>Radiation dose:</w:t>
            </w:r>
            <w:r w:rsidR="002B5843">
              <w:rPr>
                <w:rFonts w:cs="Calibri"/>
                <w:b/>
                <w:sz w:val="28"/>
                <w:szCs w:val="32"/>
              </w:rPr>
              <w:t xml:space="preserve"> </w:t>
            </w:r>
            <w:r w:rsidR="002B5843" w:rsidRPr="002B5843">
              <w:rPr>
                <w:rFonts w:cs="Calibri"/>
                <w:i/>
                <w:sz w:val="28"/>
                <w:szCs w:val="32"/>
              </w:rPr>
              <w:t>amount of ionising radiation a person receives.</w:t>
            </w:r>
            <w:r w:rsidR="002B5843">
              <w:rPr>
                <w:rFonts w:cs="Calibri"/>
                <w:b/>
                <w:sz w:val="28"/>
                <w:szCs w:val="32"/>
              </w:rPr>
              <w:t xml:space="preserve"> 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665B5B" w:rsidRPr="00715A59" w:rsidRDefault="00665B5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665B5B" w:rsidRPr="00715A59" w:rsidRDefault="00665B5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665B5B" w:rsidRPr="00715A59" w:rsidRDefault="00665B5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1365B5" w:rsidRPr="00715A59" w:rsidTr="00D80692">
        <w:tc>
          <w:tcPr>
            <w:tcW w:w="8978" w:type="dxa"/>
            <w:shd w:val="clear" w:color="auto" w:fill="auto"/>
          </w:tcPr>
          <w:p w:rsidR="001365B5" w:rsidRDefault="001365B5" w:rsidP="00D11D13">
            <w:pPr>
              <w:spacing w:after="0" w:line="240" w:lineRule="auto"/>
              <w:rPr>
                <w:rFonts w:cs="Calibri"/>
                <w:b/>
                <w:sz w:val="28"/>
                <w:szCs w:val="32"/>
              </w:rPr>
            </w:pPr>
            <w:r>
              <w:rPr>
                <w:rFonts w:cs="Calibri"/>
                <w:b/>
                <w:sz w:val="28"/>
                <w:szCs w:val="32"/>
              </w:rPr>
              <w:t xml:space="preserve">Radio waves: </w:t>
            </w:r>
            <w:r w:rsidR="002B5843" w:rsidRPr="002B5843">
              <w:rPr>
                <w:rFonts w:cs="Calibri"/>
                <w:i/>
                <w:sz w:val="28"/>
                <w:szCs w:val="32"/>
              </w:rPr>
              <w:t>electromagnetic waves of wavelengths greater than 0.10m.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1365B5" w:rsidRPr="00715A59" w:rsidRDefault="001365B5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1365B5" w:rsidRPr="00715A59" w:rsidRDefault="001365B5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1365B5" w:rsidRPr="00715A59" w:rsidRDefault="001365B5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1365B5" w:rsidRPr="000F5EFE" w:rsidTr="00D80692">
        <w:tc>
          <w:tcPr>
            <w:tcW w:w="8978" w:type="dxa"/>
            <w:shd w:val="clear" w:color="auto" w:fill="auto"/>
          </w:tcPr>
          <w:p w:rsidR="001365B5" w:rsidRPr="000F5EFE" w:rsidRDefault="001365B5" w:rsidP="00C41278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8"/>
                <w:szCs w:val="28"/>
              </w:rPr>
            </w:pPr>
            <w:r w:rsidRPr="000F5EFE">
              <w:rPr>
                <w:rFonts w:ascii="Calibri" w:hAnsi="Calibri"/>
                <w:b/>
                <w:sz w:val="28"/>
                <w:szCs w:val="28"/>
              </w:rPr>
              <w:t>Ultraviolet</w:t>
            </w:r>
            <w:r w:rsidR="002B5843" w:rsidRPr="000F5EFE">
              <w:rPr>
                <w:rFonts w:ascii="Calibri" w:hAnsi="Calibri"/>
                <w:b/>
                <w:sz w:val="28"/>
                <w:szCs w:val="28"/>
              </w:rPr>
              <w:t xml:space="preserve"> radiation</w:t>
            </w:r>
            <w:r w:rsidRPr="000F5EFE">
              <w:rPr>
                <w:rFonts w:ascii="Calibri" w:hAnsi="Calibri"/>
                <w:b/>
                <w:sz w:val="28"/>
                <w:szCs w:val="28"/>
              </w:rPr>
              <w:t>:</w:t>
            </w:r>
            <w:r w:rsidRPr="000F5EFE">
              <w:rPr>
                <w:rFonts w:ascii="Calibri" w:hAnsi="Calibri"/>
                <w:sz w:val="28"/>
                <w:szCs w:val="28"/>
              </w:rPr>
              <w:t xml:space="preserve"> </w:t>
            </w:r>
            <w:r w:rsidR="002B5843" w:rsidRPr="000F5EFE">
              <w:rPr>
                <w:rFonts w:ascii="Calibri" w:hAnsi="Calibri"/>
                <w:i/>
                <w:sz w:val="28"/>
                <w:szCs w:val="28"/>
              </w:rPr>
              <w:t>electromagnetic waves between visible light and x-rays on the electromagnetic spectrum.</w:t>
            </w:r>
            <w:r w:rsidR="002B5843" w:rsidRPr="000F5EFE">
              <w:rPr>
                <w:rFonts w:ascii="Calibri" w:hAnsi="Calibri"/>
                <w:sz w:val="28"/>
                <w:szCs w:val="28"/>
              </w:rPr>
              <w:t xml:space="preserve"> 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1365B5" w:rsidRPr="000F5EFE" w:rsidRDefault="001365B5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1365B5" w:rsidRPr="000F5EFE" w:rsidRDefault="001365B5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1365B5" w:rsidRPr="000F5EFE" w:rsidRDefault="001365B5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</w:tr>
      <w:tr w:rsidR="001365B5" w:rsidRPr="000F5EFE" w:rsidTr="00D80692">
        <w:tc>
          <w:tcPr>
            <w:tcW w:w="8978" w:type="dxa"/>
            <w:shd w:val="clear" w:color="auto" w:fill="auto"/>
          </w:tcPr>
          <w:p w:rsidR="001365B5" w:rsidRPr="000F5EFE" w:rsidRDefault="001365B5" w:rsidP="00C41278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8"/>
                <w:szCs w:val="28"/>
              </w:rPr>
            </w:pPr>
            <w:r w:rsidRPr="000F5EFE">
              <w:rPr>
                <w:rFonts w:ascii="Calibri" w:hAnsi="Calibri"/>
                <w:b/>
                <w:sz w:val="28"/>
                <w:szCs w:val="28"/>
              </w:rPr>
              <w:t xml:space="preserve">Visible light: </w:t>
            </w:r>
            <w:r w:rsidR="005167A9" w:rsidRPr="000F5EFE">
              <w:rPr>
                <w:rFonts w:ascii="Calibri" w:hAnsi="Calibri"/>
                <w:i/>
                <w:sz w:val="28"/>
                <w:szCs w:val="28"/>
              </w:rPr>
              <w:t>electromagnetic waves that can be detected by the human eye.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1365B5" w:rsidRPr="000F5EFE" w:rsidRDefault="001365B5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1365B5" w:rsidRPr="000F5EFE" w:rsidRDefault="001365B5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1365B5" w:rsidRPr="000F5EFE" w:rsidRDefault="001365B5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</w:tr>
      <w:tr w:rsidR="00CB5029" w:rsidRPr="000F5EFE" w:rsidTr="00D80692">
        <w:tc>
          <w:tcPr>
            <w:tcW w:w="8978" w:type="dxa"/>
            <w:shd w:val="clear" w:color="auto" w:fill="auto"/>
          </w:tcPr>
          <w:p w:rsidR="00CB5029" w:rsidRPr="000F5EFE" w:rsidRDefault="001365B5" w:rsidP="00C41278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8"/>
                <w:szCs w:val="28"/>
              </w:rPr>
            </w:pPr>
            <w:r w:rsidRPr="000F5EFE">
              <w:rPr>
                <w:rFonts w:ascii="Calibri" w:hAnsi="Calibri"/>
                <w:b/>
                <w:sz w:val="28"/>
                <w:szCs w:val="28"/>
              </w:rPr>
              <w:t>Wave speed:</w:t>
            </w:r>
            <w:r w:rsidRPr="000F5EFE">
              <w:rPr>
                <w:rFonts w:ascii="Calibri" w:hAnsi="Calibri"/>
                <w:sz w:val="28"/>
                <w:szCs w:val="28"/>
              </w:rPr>
              <w:t xml:space="preserve"> </w:t>
            </w:r>
            <w:r w:rsidR="002B5843" w:rsidRPr="000F5EFE">
              <w:rPr>
                <w:rFonts w:ascii="Calibri" w:hAnsi="Calibri"/>
                <w:i/>
                <w:sz w:val="28"/>
                <w:szCs w:val="28"/>
              </w:rPr>
              <w:t>the distance travelled per second by a wave crest or trough.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B5029" w:rsidRPr="000F5EFE" w:rsidRDefault="00CB5029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B5029" w:rsidRPr="000F5EFE" w:rsidRDefault="00CB5029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B5029" w:rsidRPr="000F5EFE" w:rsidRDefault="00CB5029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</w:tr>
      <w:tr w:rsidR="00665B5B" w:rsidRPr="000F5EFE" w:rsidTr="00D80692">
        <w:tc>
          <w:tcPr>
            <w:tcW w:w="8978" w:type="dxa"/>
            <w:shd w:val="clear" w:color="auto" w:fill="auto"/>
          </w:tcPr>
          <w:p w:rsidR="00665B5B" w:rsidRPr="000F5EFE" w:rsidRDefault="001365B5" w:rsidP="00B57FEF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8"/>
                <w:szCs w:val="28"/>
              </w:rPr>
            </w:pPr>
            <w:r w:rsidRPr="000F5EFE">
              <w:rPr>
                <w:rFonts w:ascii="Calibri" w:hAnsi="Calibri"/>
                <w:b/>
                <w:sz w:val="28"/>
                <w:szCs w:val="28"/>
              </w:rPr>
              <w:t>X-rays:</w:t>
            </w:r>
            <w:r w:rsidRPr="000F5EFE">
              <w:rPr>
                <w:rFonts w:ascii="Calibri" w:hAnsi="Calibri"/>
                <w:sz w:val="28"/>
                <w:szCs w:val="28"/>
              </w:rPr>
              <w:t xml:space="preserve"> </w:t>
            </w:r>
            <w:r w:rsidR="002B5843" w:rsidRPr="000F5EFE">
              <w:rPr>
                <w:rFonts w:ascii="Calibri" w:hAnsi="Calibri"/>
                <w:i/>
                <w:sz w:val="28"/>
                <w:szCs w:val="28"/>
              </w:rPr>
              <w:t>electromagnetic waves smaller in wavelength than ultraviolet radiation produced by x-ray tubes.</w:t>
            </w:r>
            <w:r w:rsidR="002B5843" w:rsidRPr="000F5EFE">
              <w:rPr>
                <w:rFonts w:ascii="Calibri" w:hAnsi="Calibri"/>
                <w:sz w:val="28"/>
                <w:szCs w:val="28"/>
              </w:rPr>
              <w:t xml:space="preserve"> 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665B5B" w:rsidRPr="000F5EFE" w:rsidRDefault="00665B5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665B5B" w:rsidRPr="000F5EFE" w:rsidRDefault="00665B5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665B5B" w:rsidRPr="000F5EFE" w:rsidRDefault="00665B5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</w:tr>
    </w:tbl>
    <w:p w:rsidR="00202348" w:rsidRDefault="00CD4C8E" w:rsidP="00D80692">
      <w:r w:rsidRPr="00CD4C8E">
        <w:rPr>
          <w:rFonts w:eastAsia="Times New Roman" w:cs="Calibri"/>
          <w:b/>
          <w:bCs/>
          <w:noProof/>
          <w:color w:val="000000"/>
          <w:sz w:val="32"/>
          <w:szCs w:val="32"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53.4pt;margin-top:15.6pt;width:509.5pt;height:212.7pt;z-index:251658240;mso-height-percent:200;mso-position-horizontal-relative:text;mso-position-vertical-relative:text;mso-height-percent:200;mso-width-relative:margin;mso-height-relative:margin">
            <v:textbox style="mso-next-textbox:#_x0000_s1026;mso-fit-shape-to-text:t">
              <w:txbxContent>
                <w:p w:rsidR="001954C0" w:rsidRPr="00387FF3" w:rsidRDefault="001954C0" w:rsidP="001954C0">
                  <w:pPr>
                    <w:rPr>
                      <w:b/>
                      <w:sz w:val="24"/>
                      <w:u w:val="single"/>
                    </w:rPr>
                  </w:pPr>
                  <w:r w:rsidRPr="00387FF3">
                    <w:rPr>
                      <w:b/>
                      <w:sz w:val="24"/>
                      <w:u w:val="single"/>
                    </w:rPr>
                    <w:t>Homework and Independent Study</w:t>
                  </w:r>
                </w:p>
                <w:p w:rsidR="001954C0" w:rsidRPr="00387FF3" w:rsidRDefault="001954C0" w:rsidP="001954C0">
                  <w:pPr>
                    <w:rPr>
                      <w:sz w:val="24"/>
                    </w:rPr>
                  </w:pPr>
                  <w:r w:rsidRPr="00387FF3">
                    <w:rPr>
                      <w:sz w:val="24"/>
                    </w:rPr>
                    <w:t>HW:</w:t>
                  </w:r>
                  <w:r w:rsidRPr="00387FF3">
                    <w:rPr>
                      <w:sz w:val="24"/>
                    </w:rPr>
                    <w:tab/>
                    <w:t>Assessed past-paper questions.</w:t>
                  </w:r>
                </w:p>
                <w:p w:rsidR="001954C0" w:rsidRPr="00387FF3" w:rsidRDefault="001954C0" w:rsidP="001954C0">
                  <w:pPr>
                    <w:rPr>
                      <w:sz w:val="24"/>
                    </w:rPr>
                  </w:pPr>
                  <w:r w:rsidRPr="00387FF3">
                    <w:rPr>
                      <w:sz w:val="24"/>
                    </w:rPr>
                    <w:tab/>
                  </w:r>
                  <w:proofErr w:type="gramStart"/>
                  <w:r w:rsidRPr="00387FF3">
                    <w:rPr>
                      <w:sz w:val="24"/>
                    </w:rPr>
                    <w:t>Kerboodle</w:t>
                  </w:r>
                  <w:r>
                    <w:rPr>
                      <w:sz w:val="24"/>
                    </w:rPr>
                    <w:t xml:space="preserve"> / Seneca</w:t>
                  </w:r>
                  <w:r w:rsidRPr="00387FF3">
                    <w:rPr>
                      <w:sz w:val="24"/>
                    </w:rPr>
                    <w:t xml:space="preserve"> online task(s)</w:t>
                  </w:r>
                  <w:r>
                    <w:rPr>
                      <w:sz w:val="24"/>
                    </w:rPr>
                    <w:t>.</w:t>
                  </w:r>
                  <w:proofErr w:type="gramEnd"/>
                </w:p>
                <w:p w:rsidR="001954C0" w:rsidRPr="00387FF3" w:rsidRDefault="001954C0" w:rsidP="001954C0">
                  <w:pPr>
                    <w:rPr>
                      <w:sz w:val="24"/>
                    </w:rPr>
                  </w:pPr>
                  <w:r w:rsidRPr="00387FF3">
                    <w:rPr>
                      <w:sz w:val="24"/>
                    </w:rPr>
                    <w:t xml:space="preserve">Revision: </w:t>
                  </w:r>
                  <w:r>
                    <w:rPr>
                      <w:sz w:val="24"/>
                    </w:rPr>
                    <w:t xml:space="preserve">For topic test at end of the topic (PP-style questions, ~40 </w:t>
                  </w:r>
                  <w:proofErr w:type="spellStart"/>
                  <w:r>
                    <w:rPr>
                      <w:sz w:val="24"/>
                    </w:rPr>
                    <w:t>mins</w:t>
                  </w:r>
                  <w:proofErr w:type="spellEnd"/>
                  <w:r>
                    <w:rPr>
                      <w:sz w:val="24"/>
                    </w:rPr>
                    <w:t>)</w:t>
                  </w:r>
                </w:p>
                <w:p w:rsidR="001954C0" w:rsidRPr="00387FF3" w:rsidRDefault="001954C0" w:rsidP="001954C0">
                  <w:pPr>
                    <w:ind w:left="720" w:hanging="720"/>
                    <w:rPr>
                      <w:sz w:val="24"/>
                    </w:rPr>
                  </w:pPr>
                  <w:r w:rsidRPr="00387FF3">
                    <w:rPr>
                      <w:sz w:val="24"/>
                    </w:rPr>
                    <w:t xml:space="preserve">IS: </w:t>
                  </w:r>
                  <w:r w:rsidRPr="00387FF3">
                    <w:rPr>
                      <w:sz w:val="24"/>
                    </w:rPr>
                    <w:tab/>
                    <w:t xml:space="preserve">Textbook </w:t>
                  </w:r>
                  <w:proofErr w:type="gramStart"/>
                  <w:r>
                    <w:rPr>
                      <w:sz w:val="24"/>
                    </w:rPr>
                    <w:t xml:space="preserve">spread </w:t>
                  </w:r>
                  <w:r w:rsidRPr="00387FF3">
                    <w:rPr>
                      <w:sz w:val="24"/>
                    </w:rPr>
                    <w:t xml:space="preserve"> questions</w:t>
                  </w:r>
                  <w:proofErr w:type="gramEnd"/>
                  <w:r w:rsidRPr="00387FF3">
                    <w:rPr>
                      <w:sz w:val="24"/>
                    </w:rPr>
                    <w:t xml:space="preserve"> on each topic, to self-assess.</w:t>
                  </w:r>
                </w:p>
                <w:p w:rsidR="001954C0" w:rsidRPr="00387FF3" w:rsidRDefault="001954C0" w:rsidP="001954C0">
                  <w:pPr>
                    <w:ind w:left="720"/>
                    <w:rPr>
                      <w:sz w:val="24"/>
                    </w:rPr>
                  </w:pPr>
                  <w:proofErr w:type="gramStart"/>
                  <w:r w:rsidRPr="00387FF3">
                    <w:rPr>
                      <w:sz w:val="24"/>
                    </w:rPr>
                    <w:t xml:space="preserve">Use of online resources including </w:t>
                  </w:r>
                  <w:r>
                    <w:rPr>
                      <w:sz w:val="24"/>
                    </w:rPr>
                    <w:t xml:space="preserve">BBC Bitesize, </w:t>
                  </w:r>
                  <w:r w:rsidRPr="00387FF3">
                    <w:rPr>
                      <w:sz w:val="24"/>
                    </w:rPr>
                    <w:t>physicandmathstutor.com, Seneca Learning and Kerboodle textbook.</w:t>
                  </w:r>
                  <w:proofErr w:type="gramEnd"/>
                  <w:r w:rsidRPr="00387FF3">
                    <w:rPr>
                      <w:sz w:val="24"/>
                    </w:rPr>
                    <w:t xml:space="preserve"> Especially check the “Appendices”.</w:t>
                  </w:r>
                </w:p>
                <w:p w:rsidR="001954C0" w:rsidRDefault="001954C0" w:rsidP="001954C0">
                  <w:pPr>
                    <w:ind w:firstLine="720"/>
                    <w:rPr>
                      <w:sz w:val="24"/>
                    </w:rPr>
                  </w:pPr>
                  <w:r>
                    <w:rPr>
                      <w:sz w:val="24"/>
                    </w:rPr>
                    <w:t>YouTube channels – Free Science Lessons, Primrose Kitten.</w:t>
                  </w:r>
                  <w:r w:rsidRPr="00613AA2">
                    <w:rPr>
                      <w:sz w:val="24"/>
                    </w:rPr>
                    <w:t xml:space="preserve"> </w:t>
                  </w:r>
                </w:p>
                <w:p w:rsidR="001954C0" w:rsidRDefault="001954C0" w:rsidP="001954C0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 xml:space="preserve">S &amp; C: </w:t>
                  </w:r>
                  <w:r>
                    <w:rPr>
                      <w:sz w:val="24"/>
                    </w:rPr>
                    <w:tab/>
                  </w:r>
                  <w:proofErr w:type="spellStart"/>
                  <w:r>
                    <w:rPr>
                      <w:sz w:val="24"/>
                    </w:rPr>
                    <w:t>ZigZag</w:t>
                  </w:r>
                  <w:proofErr w:type="spellEnd"/>
                  <w:r>
                    <w:rPr>
                      <w:sz w:val="24"/>
                    </w:rPr>
                    <w:t xml:space="preserve"> AQA GCSE Stretch and Challenge Packs on Teams / SharePoint.</w:t>
                  </w:r>
                </w:p>
                <w:p w:rsidR="00EB6E35" w:rsidRPr="001954C0" w:rsidRDefault="001954C0" w:rsidP="001954C0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ab/>
                    <w:t>BBC Science and Tech news sections (</w:t>
                  </w:r>
                  <w:hyperlink r:id="rId8" w:history="1">
                    <w:r w:rsidRPr="00DA0BF6">
                      <w:rPr>
                        <w:rStyle w:val="Hyperlink"/>
                        <w:sz w:val="24"/>
                      </w:rPr>
                      <w:t>https://www.bbc.co.uk/news</w:t>
                    </w:r>
                  </w:hyperlink>
                  <w:r>
                    <w:rPr>
                      <w:sz w:val="24"/>
                    </w:rPr>
                    <w:t>, independent research).</w:t>
                  </w:r>
                </w:p>
              </w:txbxContent>
            </v:textbox>
          </v:shape>
        </w:pict>
      </w:r>
    </w:p>
    <w:sectPr w:rsidR="00202348" w:rsidSect="008F41C9">
      <w:headerReference w:type="default" r:id="rId9"/>
      <w:pgSz w:w="11906" w:h="16838"/>
      <w:pgMar w:top="899" w:right="1800" w:bottom="426" w:left="1800" w:header="36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082A" w:rsidRDefault="0006082A">
      <w:r>
        <w:separator/>
      </w:r>
    </w:p>
  </w:endnote>
  <w:endnote w:type="continuationSeparator" w:id="0">
    <w:p w:rsidR="0006082A" w:rsidRDefault="000608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082A" w:rsidRDefault="0006082A">
      <w:r>
        <w:separator/>
      </w:r>
    </w:p>
  </w:footnote>
  <w:footnote w:type="continuationSeparator" w:id="0">
    <w:p w:rsidR="0006082A" w:rsidRDefault="0006082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2B47" w:rsidRPr="001954C0" w:rsidRDefault="001954C0" w:rsidP="001954C0">
    <w:pPr>
      <w:pStyle w:val="Header"/>
      <w:jc w:val="center"/>
      <w:rPr>
        <w:b/>
        <w:sz w:val="48"/>
      </w:rPr>
    </w:pPr>
    <w:r w:rsidRPr="00640521">
      <w:rPr>
        <w:b/>
        <w:sz w:val="48"/>
      </w:rPr>
      <w:t xml:space="preserve">Knowledge Organiser </w:t>
    </w:r>
    <w:r>
      <w:rPr>
        <w:b/>
        <w:sz w:val="48"/>
      </w:rPr>
      <w:t>– Waves Part 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558A8"/>
    <w:multiLevelType w:val="hybridMultilevel"/>
    <w:tmpl w:val="8F981D8A"/>
    <w:lvl w:ilvl="0" w:tplc="2962E012">
      <w:start w:val="1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E6540C"/>
    <w:multiLevelType w:val="hybridMultilevel"/>
    <w:tmpl w:val="191C9A58"/>
    <w:lvl w:ilvl="0" w:tplc="8C306FD8">
      <w:start w:val="1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70D59A9"/>
    <w:multiLevelType w:val="hybridMultilevel"/>
    <w:tmpl w:val="D56C14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3E04883"/>
    <w:multiLevelType w:val="hybridMultilevel"/>
    <w:tmpl w:val="0332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stylePaneFormatFilter w:val="3F01"/>
  <w:defaultTabStop w:val="720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202348"/>
    <w:rsid w:val="00001F23"/>
    <w:rsid w:val="00005440"/>
    <w:rsid w:val="00017E63"/>
    <w:rsid w:val="00027E0E"/>
    <w:rsid w:val="0004683A"/>
    <w:rsid w:val="0006082A"/>
    <w:rsid w:val="0006516D"/>
    <w:rsid w:val="000A69ED"/>
    <w:rsid w:val="000B14A9"/>
    <w:rsid w:val="000B5EDA"/>
    <w:rsid w:val="000C5E85"/>
    <w:rsid w:val="000F5EFE"/>
    <w:rsid w:val="001365B5"/>
    <w:rsid w:val="001366EF"/>
    <w:rsid w:val="00144716"/>
    <w:rsid w:val="0014520F"/>
    <w:rsid w:val="00153B01"/>
    <w:rsid w:val="00163904"/>
    <w:rsid w:val="00172AC3"/>
    <w:rsid w:val="001954C0"/>
    <w:rsid w:val="001C09CA"/>
    <w:rsid w:val="001C0DFC"/>
    <w:rsid w:val="001C481E"/>
    <w:rsid w:val="001D6DE6"/>
    <w:rsid w:val="001E3FC9"/>
    <w:rsid w:val="001F6816"/>
    <w:rsid w:val="00202348"/>
    <w:rsid w:val="002200E6"/>
    <w:rsid w:val="00222B23"/>
    <w:rsid w:val="00240DD3"/>
    <w:rsid w:val="00260BF9"/>
    <w:rsid w:val="00264AF1"/>
    <w:rsid w:val="00271B07"/>
    <w:rsid w:val="00272171"/>
    <w:rsid w:val="00282B99"/>
    <w:rsid w:val="00285E46"/>
    <w:rsid w:val="002976D6"/>
    <w:rsid w:val="002B5843"/>
    <w:rsid w:val="002F3406"/>
    <w:rsid w:val="00315051"/>
    <w:rsid w:val="00320314"/>
    <w:rsid w:val="00337F4B"/>
    <w:rsid w:val="00351264"/>
    <w:rsid w:val="00354A8F"/>
    <w:rsid w:val="00366DDD"/>
    <w:rsid w:val="00370FFD"/>
    <w:rsid w:val="003728A9"/>
    <w:rsid w:val="00376DC4"/>
    <w:rsid w:val="003853B8"/>
    <w:rsid w:val="00392045"/>
    <w:rsid w:val="003934D4"/>
    <w:rsid w:val="003A5802"/>
    <w:rsid w:val="003C08D6"/>
    <w:rsid w:val="003C397E"/>
    <w:rsid w:val="003D1C74"/>
    <w:rsid w:val="003D64A3"/>
    <w:rsid w:val="003D70FA"/>
    <w:rsid w:val="003F4F0D"/>
    <w:rsid w:val="003F6D20"/>
    <w:rsid w:val="004001D2"/>
    <w:rsid w:val="00405949"/>
    <w:rsid w:val="00426EFD"/>
    <w:rsid w:val="00434016"/>
    <w:rsid w:val="00436926"/>
    <w:rsid w:val="00440AAE"/>
    <w:rsid w:val="00474973"/>
    <w:rsid w:val="00482A4D"/>
    <w:rsid w:val="00494376"/>
    <w:rsid w:val="004B15DA"/>
    <w:rsid w:val="004B2E42"/>
    <w:rsid w:val="004C1CC6"/>
    <w:rsid w:val="004F70C2"/>
    <w:rsid w:val="005167A9"/>
    <w:rsid w:val="005405D6"/>
    <w:rsid w:val="0057436D"/>
    <w:rsid w:val="00574546"/>
    <w:rsid w:val="005A12D3"/>
    <w:rsid w:val="005A2974"/>
    <w:rsid w:val="00617527"/>
    <w:rsid w:val="00632370"/>
    <w:rsid w:val="00643DEB"/>
    <w:rsid w:val="00651B0F"/>
    <w:rsid w:val="0066097A"/>
    <w:rsid w:val="006646A2"/>
    <w:rsid w:val="00665B5B"/>
    <w:rsid w:val="0067049D"/>
    <w:rsid w:val="00687410"/>
    <w:rsid w:val="006C3F9E"/>
    <w:rsid w:val="006F20C7"/>
    <w:rsid w:val="00715A3F"/>
    <w:rsid w:val="00715A59"/>
    <w:rsid w:val="00720339"/>
    <w:rsid w:val="007271DF"/>
    <w:rsid w:val="00751B54"/>
    <w:rsid w:val="0075572F"/>
    <w:rsid w:val="00767B70"/>
    <w:rsid w:val="00781354"/>
    <w:rsid w:val="007C27DB"/>
    <w:rsid w:val="007F3624"/>
    <w:rsid w:val="00800A7B"/>
    <w:rsid w:val="0082419B"/>
    <w:rsid w:val="00854B1E"/>
    <w:rsid w:val="00854FD9"/>
    <w:rsid w:val="0085656B"/>
    <w:rsid w:val="0088114C"/>
    <w:rsid w:val="00887738"/>
    <w:rsid w:val="008F41C9"/>
    <w:rsid w:val="00905BAC"/>
    <w:rsid w:val="0091448D"/>
    <w:rsid w:val="00915AC2"/>
    <w:rsid w:val="00937C6D"/>
    <w:rsid w:val="009414A7"/>
    <w:rsid w:val="009846CD"/>
    <w:rsid w:val="00995C92"/>
    <w:rsid w:val="009B01E7"/>
    <w:rsid w:val="009C4102"/>
    <w:rsid w:val="009D50F3"/>
    <w:rsid w:val="00A53CB3"/>
    <w:rsid w:val="00A66B7E"/>
    <w:rsid w:val="00AA3F9D"/>
    <w:rsid w:val="00AA4CC5"/>
    <w:rsid w:val="00AA6B36"/>
    <w:rsid w:val="00AC00D9"/>
    <w:rsid w:val="00AC1CF8"/>
    <w:rsid w:val="00AE4C4A"/>
    <w:rsid w:val="00AE5ADA"/>
    <w:rsid w:val="00B1024D"/>
    <w:rsid w:val="00B20254"/>
    <w:rsid w:val="00B213A8"/>
    <w:rsid w:val="00B22BD9"/>
    <w:rsid w:val="00B2603D"/>
    <w:rsid w:val="00B34E12"/>
    <w:rsid w:val="00B36107"/>
    <w:rsid w:val="00B413E0"/>
    <w:rsid w:val="00B47E70"/>
    <w:rsid w:val="00B57FEF"/>
    <w:rsid w:val="00B73AC6"/>
    <w:rsid w:val="00B826F0"/>
    <w:rsid w:val="00BB0BDA"/>
    <w:rsid w:val="00BC3273"/>
    <w:rsid w:val="00BE2F07"/>
    <w:rsid w:val="00BE6F79"/>
    <w:rsid w:val="00BF3606"/>
    <w:rsid w:val="00BF4F1B"/>
    <w:rsid w:val="00BF598F"/>
    <w:rsid w:val="00C04CB3"/>
    <w:rsid w:val="00C1600C"/>
    <w:rsid w:val="00C1663C"/>
    <w:rsid w:val="00C2078C"/>
    <w:rsid w:val="00C24B75"/>
    <w:rsid w:val="00C41278"/>
    <w:rsid w:val="00C53B74"/>
    <w:rsid w:val="00C542EE"/>
    <w:rsid w:val="00C62D85"/>
    <w:rsid w:val="00C932ED"/>
    <w:rsid w:val="00C95DE8"/>
    <w:rsid w:val="00CB5029"/>
    <w:rsid w:val="00CD4502"/>
    <w:rsid w:val="00CD4C8E"/>
    <w:rsid w:val="00CE4EF3"/>
    <w:rsid w:val="00D04BF9"/>
    <w:rsid w:val="00D11D13"/>
    <w:rsid w:val="00D21307"/>
    <w:rsid w:val="00D475FC"/>
    <w:rsid w:val="00D61FE8"/>
    <w:rsid w:val="00D6411B"/>
    <w:rsid w:val="00D80692"/>
    <w:rsid w:val="00D81219"/>
    <w:rsid w:val="00D81268"/>
    <w:rsid w:val="00D85B7F"/>
    <w:rsid w:val="00D9703C"/>
    <w:rsid w:val="00DA2F21"/>
    <w:rsid w:val="00DD10C5"/>
    <w:rsid w:val="00DE3C1A"/>
    <w:rsid w:val="00DF164D"/>
    <w:rsid w:val="00E00E79"/>
    <w:rsid w:val="00E21A0B"/>
    <w:rsid w:val="00E47327"/>
    <w:rsid w:val="00E523F7"/>
    <w:rsid w:val="00E52B96"/>
    <w:rsid w:val="00E659E6"/>
    <w:rsid w:val="00E7198E"/>
    <w:rsid w:val="00E908EB"/>
    <w:rsid w:val="00E92B47"/>
    <w:rsid w:val="00E940FF"/>
    <w:rsid w:val="00E96413"/>
    <w:rsid w:val="00EB6E35"/>
    <w:rsid w:val="00EF4A4F"/>
    <w:rsid w:val="00F37717"/>
    <w:rsid w:val="00F44F7B"/>
    <w:rsid w:val="00F4656B"/>
    <w:rsid w:val="00F53A8B"/>
    <w:rsid w:val="00F768C4"/>
    <w:rsid w:val="00F91D2A"/>
    <w:rsid w:val="00F96232"/>
    <w:rsid w:val="00F972D5"/>
    <w:rsid w:val="00FA0102"/>
    <w:rsid w:val="00FA038F"/>
    <w:rsid w:val="00FA201D"/>
    <w:rsid w:val="00FB6BA3"/>
    <w:rsid w:val="00FE38D3"/>
    <w:rsid w:val="00FE68CC"/>
    <w:rsid w:val="00FF7D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02348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D80692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D80692"/>
    <w:pPr>
      <w:tabs>
        <w:tab w:val="center" w:pos="4153"/>
        <w:tab w:val="right" w:pos="8306"/>
      </w:tabs>
    </w:pPr>
  </w:style>
  <w:style w:type="character" w:styleId="Hyperlink">
    <w:name w:val="Hyperlink"/>
    <w:rsid w:val="000A69ED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665B5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4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7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5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22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new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CECD1E-B5B8-41FD-A310-9FB1F1FD48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415</Words>
  <Characters>2367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B1</vt:lpstr>
    </vt:vector>
  </TitlesOfParts>
  <Company>RM plc</Company>
  <LinksUpToDate>false</LinksUpToDate>
  <CharactersWithSpaces>2777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B1</dc:title>
  <cp:lastModifiedBy>Alex Gardener</cp:lastModifiedBy>
  <cp:revision>4</cp:revision>
  <dcterms:created xsi:type="dcterms:W3CDTF">2021-04-19T18:06:00Z</dcterms:created>
  <dcterms:modified xsi:type="dcterms:W3CDTF">2022-08-28T21:38:00Z</dcterms:modified>
</cp:coreProperties>
</file>