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96FFA" w14:textId="77777777" w:rsidR="00797E0A" w:rsidRDefault="00797E0A" w:rsidP="00797E0A">
      <w:pPr>
        <w:jc w:val="center"/>
        <w:rPr>
          <w:b/>
        </w:rPr>
      </w:pPr>
      <w:r>
        <w:rPr>
          <w:b/>
        </w:rPr>
        <w:t xml:space="preserve">AQA </w:t>
      </w:r>
      <w:r w:rsidRPr="00381ABB">
        <w:rPr>
          <w:b/>
        </w:rPr>
        <w:t>A-Level Drama</w:t>
      </w:r>
      <w:r>
        <w:rPr>
          <w:b/>
        </w:rPr>
        <w:t xml:space="preserve"> and Theatre 7262</w:t>
      </w:r>
    </w:p>
    <w:p w14:paraId="3EA701E3" w14:textId="77777777" w:rsidR="00797E0A" w:rsidRDefault="00797E0A" w:rsidP="00797E0A">
      <w:r>
        <w:t xml:space="preserve">Welcome </w:t>
      </w:r>
      <w:r>
        <w:t xml:space="preserve">back, this year will go incredibly quickly as you have 2 terms of taught lessons before the Easter break when revision for final exams begins. </w:t>
      </w:r>
    </w:p>
    <w:p w14:paraId="2800347D" w14:textId="77777777" w:rsidR="00797E0A" w:rsidRDefault="00797E0A" w:rsidP="00797E0A">
      <w:r>
        <w:t xml:space="preserve">You can’t afford to waste time in any lessons or miss deadlines, you need to be organised and efficient, please also avoid any unnecessary absence. </w:t>
      </w:r>
    </w:p>
    <w:p w14:paraId="2AEA5CC7" w14:textId="77777777" w:rsidR="00797E0A" w:rsidRDefault="00797E0A" w:rsidP="00797E0A">
      <w:r>
        <w:t>Please be reminded tha</w:t>
      </w:r>
      <w:r w:rsidRPr="00797E0A">
        <w:t>t the minimum requirement is for every hour of timetabled lessons you have, you need to spend the same amount of time outside of lessons studying independently.</w:t>
      </w:r>
      <w:r>
        <w:t xml:space="preserve"> </w:t>
      </w:r>
    </w:p>
    <w:p w14:paraId="7BF60F10" w14:textId="77777777" w:rsidR="00797E0A" w:rsidRDefault="00797E0A" w:rsidP="00797E0A">
      <w:r>
        <w:t xml:space="preserve">If you need to get in touch with me outside of lesson time, please email me: </w:t>
      </w:r>
      <w:r w:rsidRPr="00097169">
        <w:rPr>
          <w:b/>
        </w:rPr>
        <w:t>mrsltaylor@st-ambrosecollege.org.uk</w:t>
      </w:r>
    </w:p>
    <w:p w14:paraId="29ACD1AC" w14:textId="77777777" w:rsidR="00797E0A" w:rsidRDefault="00797E0A" w:rsidP="00797E0A">
      <w:r>
        <w:t>As a reminder the</w:t>
      </w:r>
      <w:r>
        <w:t xml:space="preserve"> course is assessed as follows;</w:t>
      </w:r>
    </w:p>
    <w:tbl>
      <w:tblPr>
        <w:tblStyle w:val="TableGrid"/>
        <w:tblW w:w="0" w:type="auto"/>
        <w:tblLook w:val="04A0" w:firstRow="1" w:lastRow="0" w:firstColumn="1" w:lastColumn="0" w:noHBand="0" w:noVBand="1"/>
      </w:tblPr>
      <w:tblGrid>
        <w:gridCol w:w="5125"/>
        <w:gridCol w:w="5126"/>
        <w:gridCol w:w="5127"/>
        <w:gridCol w:w="10"/>
      </w:tblGrid>
      <w:tr w:rsidR="00797E0A" w14:paraId="5A2F9381" w14:textId="77777777" w:rsidTr="00682BC7">
        <w:tc>
          <w:tcPr>
            <w:tcW w:w="5125" w:type="dxa"/>
          </w:tcPr>
          <w:p w14:paraId="65F48CDF" w14:textId="77777777" w:rsidR="00797E0A" w:rsidRDefault="00797E0A" w:rsidP="00682BC7">
            <w:pPr>
              <w:pStyle w:val="ListParagraph"/>
            </w:pPr>
            <w:r w:rsidRPr="002F61CE">
              <w:rPr>
                <w:b/>
              </w:rPr>
              <w:t>Component 1</w:t>
            </w:r>
            <w:r w:rsidRPr="00E573B8">
              <w:t xml:space="preserve">: 3-hour </w:t>
            </w:r>
            <w:r w:rsidRPr="002F61CE">
              <w:rPr>
                <w:b/>
              </w:rPr>
              <w:t>written</w:t>
            </w:r>
            <w:r>
              <w:t xml:space="preserve"> </w:t>
            </w:r>
            <w:r w:rsidRPr="00E573B8">
              <w:t xml:space="preserve">exam </w:t>
            </w:r>
          </w:p>
          <w:p w14:paraId="71CD3B99" w14:textId="77777777" w:rsidR="00797E0A" w:rsidRPr="00E573B8" w:rsidRDefault="00797E0A" w:rsidP="00682BC7">
            <w:pPr>
              <w:pStyle w:val="ListParagraph"/>
              <w:rPr>
                <w:rFonts w:ascii="Verdana" w:eastAsia="Times New Roman" w:hAnsi="Verdana" w:cs="Times New Roman"/>
                <w:color w:val="333333"/>
                <w:lang w:eastAsia="en-GB"/>
              </w:rPr>
            </w:pPr>
            <w:r w:rsidRPr="00E573B8">
              <w:rPr>
                <w:rFonts w:eastAsia="Times New Roman" w:cstheme="minorHAnsi"/>
                <w:color w:val="333333"/>
                <w:sz w:val="20"/>
                <w:lang w:eastAsia="en-GB"/>
              </w:rPr>
              <w:t>80 marks 40% of A-level</w:t>
            </w:r>
          </w:p>
          <w:p w14:paraId="69744EB2" w14:textId="77777777" w:rsidR="00797E0A" w:rsidRDefault="00797E0A" w:rsidP="00682BC7"/>
        </w:tc>
        <w:tc>
          <w:tcPr>
            <w:tcW w:w="5126" w:type="dxa"/>
          </w:tcPr>
          <w:p w14:paraId="2DFBF515" w14:textId="77777777" w:rsidR="00797E0A" w:rsidRDefault="00797E0A" w:rsidP="00682BC7">
            <w:pPr>
              <w:pStyle w:val="ListParagraph"/>
            </w:pPr>
            <w:r w:rsidRPr="002F61CE">
              <w:rPr>
                <w:b/>
              </w:rPr>
              <w:t>Component 2</w:t>
            </w:r>
            <w:r>
              <w:t xml:space="preserve">: </w:t>
            </w:r>
            <w:r w:rsidRPr="002F61CE">
              <w:rPr>
                <w:b/>
              </w:rPr>
              <w:t>Devised</w:t>
            </w:r>
            <w:r>
              <w:t xml:space="preserve"> original Drama</w:t>
            </w:r>
          </w:p>
          <w:p w14:paraId="35F5E81E" w14:textId="77777777" w:rsidR="00797E0A" w:rsidRDefault="00797E0A" w:rsidP="00682BC7">
            <w:pPr>
              <w:pStyle w:val="ListParagraph"/>
              <w:rPr>
                <w:lang w:eastAsia="en-GB"/>
              </w:rPr>
            </w:pPr>
            <w:r w:rsidRPr="001B3C4E">
              <w:rPr>
                <w:sz w:val="20"/>
                <w:lang w:eastAsia="en-GB"/>
              </w:rPr>
              <w:t>60 marks 30% of A-level</w:t>
            </w:r>
          </w:p>
          <w:p w14:paraId="35D6974C" w14:textId="77777777" w:rsidR="00797E0A" w:rsidRDefault="00797E0A" w:rsidP="00682BC7"/>
        </w:tc>
        <w:tc>
          <w:tcPr>
            <w:tcW w:w="5137" w:type="dxa"/>
            <w:gridSpan w:val="2"/>
          </w:tcPr>
          <w:p w14:paraId="047714A2" w14:textId="77777777" w:rsidR="00797E0A" w:rsidRDefault="00797E0A" w:rsidP="00682BC7">
            <w:pPr>
              <w:pStyle w:val="ListParagraph"/>
            </w:pPr>
            <w:r w:rsidRPr="002F61CE">
              <w:rPr>
                <w:b/>
              </w:rPr>
              <w:t>Component 3</w:t>
            </w:r>
            <w:r>
              <w:t>: Making theatre (</w:t>
            </w:r>
            <w:r w:rsidRPr="002F61CE">
              <w:rPr>
                <w:b/>
              </w:rPr>
              <w:t>scripted</w:t>
            </w:r>
            <w:r>
              <w:t>)</w:t>
            </w:r>
          </w:p>
          <w:p w14:paraId="675F2C0B" w14:textId="77777777" w:rsidR="00797E0A" w:rsidRPr="001B3C4E" w:rsidRDefault="00797E0A" w:rsidP="00682BC7">
            <w:pPr>
              <w:pStyle w:val="ListParagraph"/>
              <w:rPr>
                <w:lang w:eastAsia="en-GB"/>
              </w:rPr>
            </w:pPr>
            <w:r w:rsidRPr="001B3C4E">
              <w:rPr>
                <w:sz w:val="20"/>
                <w:lang w:eastAsia="en-GB"/>
              </w:rPr>
              <w:t xml:space="preserve">60 marks in </w:t>
            </w:r>
            <w:proofErr w:type="gramStart"/>
            <w:r w:rsidRPr="001B3C4E">
              <w:rPr>
                <w:sz w:val="20"/>
                <w:lang w:eastAsia="en-GB"/>
              </w:rPr>
              <w:t>total</w:t>
            </w:r>
            <w:r>
              <w:rPr>
                <w:sz w:val="20"/>
                <w:lang w:eastAsia="en-GB"/>
              </w:rPr>
              <w:t xml:space="preserve"> </w:t>
            </w:r>
            <w:r w:rsidRPr="001B3C4E">
              <w:rPr>
                <w:sz w:val="20"/>
                <w:lang w:eastAsia="en-GB"/>
              </w:rPr>
              <w:t xml:space="preserve"> 30</w:t>
            </w:r>
            <w:proofErr w:type="gramEnd"/>
            <w:r w:rsidRPr="001B3C4E">
              <w:rPr>
                <w:sz w:val="20"/>
                <w:lang w:eastAsia="en-GB"/>
              </w:rPr>
              <w:t>% of A-level</w:t>
            </w:r>
          </w:p>
          <w:p w14:paraId="49298DBE" w14:textId="77777777" w:rsidR="00797E0A" w:rsidRDefault="00797E0A" w:rsidP="00682BC7"/>
        </w:tc>
      </w:tr>
      <w:tr w:rsidR="00797E0A" w14:paraId="5A2005A6" w14:textId="77777777" w:rsidTr="00797E0A">
        <w:trPr>
          <w:gridAfter w:val="1"/>
          <w:wAfter w:w="10" w:type="dxa"/>
          <w:trHeight w:val="2013"/>
        </w:trPr>
        <w:tc>
          <w:tcPr>
            <w:tcW w:w="5125" w:type="dxa"/>
            <w:tcBorders>
              <w:left w:val="double" w:sz="4" w:space="0" w:color="auto"/>
            </w:tcBorders>
          </w:tcPr>
          <w:p w14:paraId="6E3AA1C3" w14:textId="77777777" w:rsidR="00797E0A" w:rsidRPr="00E573B8" w:rsidRDefault="00797E0A" w:rsidP="00797E0A">
            <w:pPr>
              <w:numPr>
                <w:ilvl w:val="0"/>
                <w:numId w:val="1"/>
              </w:numPr>
              <w:shd w:val="clear" w:color="auto" w:fill="FFFFFF"/>
              <w:spacing w:before="100" w:beforeAutospacing="1" w:after="100" w:afterAutospacing="1"/>
              <w:rPr>
                <w:rFonts w:eastAsia="Times New Roman" w:cstheme="minorHAnsi"/>
                <w:color w:val="333333"/>
                <w:sz w:val="20"/>
                <w:szCs w:val="20"/>
                <w:lang w:eastAsia="en-GB"/>
              </w:rPr>
            </w:pPr>
            <w:r w:rsidRPr="00E573B8">
              <w:rPr>
                <w:rFonts w:eastAsia="Times New Roman" w:cstheme="minorHAnsi"/>
                <w:color w:val="333333"/>
                <w:sz w:val="20"/>
                <w:szCs w:val="20"/>
                <w:lang w:eastAsia="en-GB"/>
              </w:rPr>
              <w:t xml:space="preserve">Section A: one question (from a choice) on one of the set plays from List A (25 marks) </w:t>
            </w:r>
            <w:r w:rsidRPr="00E573B8">
              <w:rPr>
                <w:rFonts w:eastAsia="Times New Roman" w:cstheme="minorHAnsi"/>
                <w:b/>
                <w:color w:val="333333"/>
                <w:sz w:val="20"/>
                <w:szCs w:val="20"/>
                <w:lang w:eastAsia="en-GB"/>
              </w:rPr>
              <w:t>Hedda Gabler</w:t>
            </w:r>
          </w:p>
          <w:p w14:paraId="5A5CB73D" w14:textId="77777777" w:rsidR="00797E0A" w:rsidRPr="00E573B8" w:rsidRDefault="00797E0A" w:rsidP="00797E0A">
            <w:pPr>
              <w:numPr>
                <w:ilvl w:val="0"/>
                <w:numId w:val="1"/>
              </w:numPr>
              <w:shd w:val="clear" w:color="auto" w:fill="FFFFFF"/>
              <w:spacing w:before="100" w:beforeAutospacing="1" w:after="100" w:afterAutospacing="1"/>
              <w:rPr>
                <w:rFonts w:eastAsia="Times New Roman" w:cstheme="minorHAnsi"/>
                <w:color w:val="333333"/>
                <w:sz w:val="20"/>
                <w:szCs w:val="20"/>
                <w:lang w:eastAsia="en-GB"/>
              </w:rPr>
            </w:pPr>
            <w:r w:rsidRPr="00E573B8">
              <w:rPr>
                <w:rFonts w:eastAsia="Times New Roman" w:cstheme="minorHAnsi"/>
                <w:color w:val="333333"/>
                <w:sz w:val="20"/>
                <w:szCs w:val="20"/>
                <w:lang w:eastAsia="en-GB"/>
              </w:rPr>
              <w:t xml:space="preserve">Section B: one </w:t>
            </w:r>
            <w:proofErr w:type="gramStart"/>
            <w:r w:rsidRPr="00E573B8">
              <w:rPr>
                <w:rFonts w:eastAsia="Times New Roman" w:cstheme="minorHAnsi"/>
                <w:color w:val="333333"/>
                <w:sz w:val="20"/>
                <w:szCs w:val="20"/>
                <w:lang w:eastAsia="en-GB"/>
              </w:rPr>
              <w:t>three part</w:t>
            </w:r>
            <w:proofErr w:type="gramEnd"/>
            <w:r w:rsidRPr="00E573B8">
              <w:rPr>
                <w:rFonts w:eastAsia="Times New Roman" w:cstheme="minorHAnsi"/>
                <w:color w:val="333333"/>
                <w:sz w:val="20"/>
                <w:szCs w:val="20"/>
                <w:lang w:eastAsia="en-GB"/>
              </w:rPr>
              <w:t xml:space="preserve"> question on a given extract from one of the set plays from List B (30 marks) </w:t>
            </w:r>
            <w:r w:rsidRPr="00E573B8">
              <w:rPr>
                <w:rFonts w:eastAsia="Times New Roman" w:cstheme="minorHAnsi"/>
                <w:b/>
                <w:color w:val="333333"/>
                <w:sz w:val="20"/>
                <w:szCs w:val="20"/>
                <w:lang w:eastAsia="en-GB"/>
              </w:rPr>
              <w:t>OCG</w:t>
            </w:r>
          </w:p>
          <w:p w14:paraId="31EE93AD" w14:textId="77777777" w:rsidR="00797E0A" w:rsidRPr="00614B5D" w:rsidRDefault="00797E0A" w:rsidP="00797E0A">
            <w:pPr>
              <w:numPr>
                <w:ilvl w:val="0"/>
                <w:numId w:val="1"/>
              </w:numPr>
              <w:shd w:val="clear" w:color="auto" w:fill="FFFFFF"/>
              <w:spacing w:before="100" w:beforeAutospacing="1" w:after="100" w:afterAutospacing="1"/>
              <w:rPr>
                <w:rFonts w:eastAsia="Times New Roman" w:cstheme="minorHAnsi"/>
                <w:color w:val="333333"/>
                <w:sz w:val="20"/>
                <w:szCs w:val="20"/>
                <w:lang w:eastAsia="en-GB"/>
              </w:rPr>
            </w:pPr>
            <w:r w:rsidRPr="00E573B8">
              <w:rPr>
                <w:rFonts w:eastAsia="Times New Roman" w:cstheme="minorHAnsi"/>
                <w:color w:val="333333"/>
                <w:sz w:val="20"/>
                <w:szCs w:val="20"/>
                <w:lang w:eastAsia="en-GB"/>
              </w:rPr>
              <w:t xml:space="preserve">Section C: one question (from a choice) on the work of theatre makers in a single </w:t>
            </w:r>
            <w:r w:rsidRPr="00E573B8">
              <w:rPr>
                <w:rFonts w:eastAsia="Times New Roman" w:cstheme="minorHAnsi"/>
                <w:b/>
                <w:color w:val="333333"/>
                <w:sz w:val="20"/>
                <w:szCs w:val="20"/>
                <w:lang w:eastAsia="en-GB"/>
              </w:rPr>
              <w:t>live theatre</w:t>
            </w:r>
            <w:r w:rsidRPr="00E573B8">
              <w:rPr>
                <w:rFonts w:eastAsia="Times New Roman" w:cstheme="minorHAnsi"/>
                <w:color w:val="333333"/>
                <w:sz w:val="20"/>
                <w:szCs w:val="20"/>
                <w:lang w:eastAsia="en-GB"/>
              </w:rPr>
              <w:t xml:space="preserve"> production (25 marks)</w:t>
            </w:r>
          </w:p>
        </w:tc>
        <w:tc>
          <w:tcPr>
            <w:tcW w:w="5126" w:type="dxa"/>
          </w:tcPr>
          <w:p w14:paraId="28A418A2" w14:textId="77777777" w:rsidR="00797E0A" w:rsidRDefault="00797E0A" w:rsidP="00797E0A">
            <w:pPr>
              <w:pStyle w:val="ListParagraph"/>
              <w:numPr>
                <w:ilvl w:val="0"/>
                <w:numId w:val="2"/>
              </w:numPr>
              <w:rPr>
                <w:lang w:eastAsia="en-GB"/>
              </w:rPr>
            </w:pPr>
            <w:r w:rsidRPr="00E573B8">
              <w:rPr>
                <w:lang w:eastAsia="en-GB"/>
              </w:rPr>
              <w:t>Working notebook (40 marks)</w:t>
            </w:r>
          </w:p>
          <w:p w14:paraId="3A51CEF3" w14:textId="77777777" w:rsidR="00797E0A" w:rsidRPr="00E573B8" w:rsidRDefault="00797E0A" w:rsidP="00682BC7">
            <w:pPr>
              <w:pStyle w:val="ListParagraph"/>
              <w:rPr>
                <w:lang w:eastAsia="en-GB"/>
              </w:rPr>
            </w:pPr>
          </w:p>
          <w:p w14:paraId="6F7D20C8" w14:textId="77777777" w:rsidR="00797E0A" w:rsidRDefault="00797E0A" w:rsidP="00797E0A">
            <w:pPr>
              <w:pStyle w:val="ListParagraph"/>
              <w:numPr>
                <w:ilvl w:val="0"/>
                <w:numId w:val="2"/>
              </w:numPr>
              <w:rPr>
                <w:lang w:eastAsia="en-GB"/>
              </w:rPr>
            </w:pPr>
            <w:r w:rsidRPr="00E573B8">
              <w:rPr>
                <w:lang w:eastAsia="en-GB"/>
              </w:rPr>
              <w:t>Devised performance (20 marks)</w:t>
            </w:r>
          </w:p>
          <w:p w14:paraId="2E5F9710" w14:textId="77777777" w:rsidR="00797E0A" w:rsidRDefault="00797E0A" w:rsidP="00682BC7">
            <w:pPr>
              <w:pStyle w:val="ListParagraph"/>
            </w:pPr>
          </w:p>
          <w:p w14:paraId="243304C6" w14:textId="77777777" w:rsidR="00797E0A" w:rsidRPr="00E573B8" w:rsidRDefault="00797E0A" w:rsidP="00682BC7">
            <w:pPr>
              <w:pStyle w:val="ListParagraph"/>
            </w:pPr>
            <w:r>
              <w:t>Marked by LTA moderated by AQA</w:t>
            </w:r>
          </w:p>
          <w:p w14:paraId="544AF01A" w14:textId="77777777" w:rsidR="00797E0A" w:rsidRDefault="00797E0A" w:rsidP="00682BC7"/>
        </w:tc>
        <w:tc>
          <w:tcPr>
            <w:tcW w:w="5127" w:type="dxa"/>
            <w:tcBorders>
              <w:right w:val="double" w:sz="4" w:space="0" w:color="auto"/>
            </w:tcBorders>
          </w:tcPr>
          <w:p w14:paraId="59E9FCEC" w14:textId="77777777" w:rsidR="00797E0A" w:rsidRDefault="00797E0A" w:rsidP="00797E0A">
            <w:pPr>
              <w:pStyle w:val="ListParagraph"/>
              <w:numPr>
                <w:ilvl w:val="0"/>
                <w:numId w:val="3"/>
              </w:numPr>
              <w:rPr>
                <w:lang w:eastAsia="en-GB"/>
              </w:rPr>
            </w:pPr>
            <w:r w:rsidRPr="001B3C4E">
              <w:rPr>
                <w:lang w:eastAsia="en-GB"/>
              </w:rPr>
              <w:t>Performance of Extract 3 (40 marks)</w:t>
            </w:r>
          </w:p>
          <w:p w14:paraId="0098BDA9" w14:textId="77777777" w:rsidR="00797E0A" w:rsidRPr="001B3C4E" w:rsidRDefault="00797E0A" w:rsidP="00682BC7">
            <w:pPr>
              <w:pStyle w:val="ListParagraph"/>
              <w:rPr>
                <w:lang w:eastAsia="en-GB"/>
              </w:rPr>
            </w:pPr>
          </w:p>
          <w:p w14:paraId="7EB09A4A" w14:textId="77777777" w:rsidR="00797E0A" w:rsidRDefault="00797E0A" w:rsidP="00797E0A">
            <w:pPr>
              <w:pStyle w:val="ListParagraph"/>
              <w:numPr>
                <w:ilvl w:val="0"/>
                <w:numId w:val="3"/>
              </w:numPr>
              <w:rPr>
                <w:lang w:eastAsia="en-GB"/>
              </w:rPr>
            </w:pPr>
            <w:r w:rsidRPr="001B3C4E">
              <w:rPr>
                <w:lang w:eastAsia="en-GB"/>
              </w:rPr>
              <w:t>Reflective report (20 marks)</w:t>
            </w:r>
          </w:p>
          <w:p w14:paraId="581BF4EE" w14:textId="77777777" w:rsidR="00797E0A" w:rsidRDefault="00797E0A" w:rsidP="00682BC7">
            <w:pPr>
              <w:pStyle w:val="ListParagraph"/>
            </w:pPr>
          </w:p>
          <w:p w14:paraId="439030FE" w14:textId="77777777" w:rsidR="00797E0A" w:rsidRDefault="00797E0A" w:rsidP="00682BC7">
            <w:pPr>
              <w:pStyle w:val="ListParagraph"/>
              <w:rPr>
                <w:lang w:eastAsia="en-GB"/>
              </w:rPr>
            </w:pPr>
            <w:r>
              <w:t xml:space="preserve">Marked by AQA: visiting examiner </w:t>
            </w:r>
          </w:p>
          <w:p w14:paraId="0DB454A5" w14:textId="77777777" w:rsidR="00797E0A" w:rsidRDefault="00797E0A" w:rsidP="00682BC7"/>
        </w:tc>
      </w:tr>
      <w:tr w:rsidR="00797E0A" w14:paraId="1D17616C" w14:textId="77777777" w:rsidTr="00797E0A">
        <w:trPr>
          <w:gridAfter w:val="1"/>
          <w:wAfter w:w="10" w:type="dxa"/>
          <w:trHeight w:val="1606"/>
        </w:trPr>
        <w:tc>
          <w:tcPr>
            <w:tcW w:w="5125" w:type="dxa"/>
            <w:tcBorders>
              <w:left w:val="double" w:sz="4" w:space="0" w:color="auto"/>
            </w:tcBorders>
          </w:tcPr>
          <w:p w14:paraId="198584A1" w14:textId="77777777" w:rsidR="00797E0A" w:rsidRDefault="00797E0A" w:rsidP="00797E0A">
            <w:pPr>
              <w:shd w:val="clear" w:color="auto" w:fill="FFFFFF"/>
              <w:spacing w:before="100" w:beforeAutospacing="1" w:after="100" w:afterAutospacing="1"/>
              <w:rPr>
                <w:rFonts w:eastAsia="Times New Roman" w:cstheme="minorHAnsi"/>
                <w:color w:val="333333"/>
                <w:sz w:val="20"/>
                <w:szCs w:val="20"/>
                <w:lang w:eastAsia="en-GB"/>
              </w:rPr>
            </w:pPr>
            <w:r>
              <w:rPr>
                <w:rFonts w:eastAsia="Times New Roman" w:cstheme="minorHAnsi"/>
                <w:color w:val="333333"/>
                <w:sz w:val="20"/>
                <w:szCs w:val="20"/>
                <w:lang w:eastAsia="en-GB"/>
              </w:rPr>
              <w:t>Can do…</w:t>
            </w:r>
          </w:p>
          <w:p w14:paraId="323DC75E" w14:textId="77777777" w:rsidR="00797E0A" w:rsidRDefault="00797E0A" w:rsidP="00797E0A">
            <w:pPr>
              <w:shd w:val="clear" w:color="auto" w:fill="FFFFFF"/>
              <w:spacing w:before="100" w:beforeAutospacing="1" w:after="100" w:afterAutospacing="1"/>
              <w:rPr>
                <w:rFonts w:eastAsia="Times New Roman" w:cstheme="minorHAnsi"/>
                <w:color w:val="333333"/>
                <w:sz w:val="20"/>
                <w:szCs w:val="20"/>
                <w:lang w:eastAsia="en-GB"/>
              </w:rPr>
            </w:pPr>
          </w:p>
          <w:p w14:paraId="07162171" w14:textId="77777777" w:rsidR="00797E0A" w:rsidRDefault="00797E0A" w:rsidP="00797E0A">
            <w:pPr>
              <w:shd w:val="clear" w:color="auto" w:fill="FFFFFF"/>
              <w:spacing w:before="100" w:beforeAutospacing="1" w:after="100" w:afterAutospacing="1"/>
              <w:rPr>
                <w:rFonts w:eastAsia="Times New Roman" w:cstheme="minorHAnsi"/>
                <w:color w:val="333333"/>
                <w:sz w:val="20"/>
                <w:szCs w:val="20"/>
                <w:lang w:eastAsia="en-GB"/>
              </w:rPr>
            </w:pPr>
          </w:p>
          <w:p w14:paraId="770D99AE" w14:textId="77777777" w:rsidR="00797E0A" w:rsidRPr="00E573B8" w:rsidRDefault="00797E0A" w:rsidP="00797E0A">
            <w:pPr>
              <w:shd w:val="clear" w:color="auto" w:fill="FFFFFF"/>
              <w:spacing w:before="100" w:beforeAutospacing="1" w:after="100" w:afterAutospacing="1"/>
              <w:rPr>
                <w:rFonts w:eastAsia="Times New Roman" w:cstheme="minorHAnsi"/>
                <w:color w:val="333333"/>
                <w:sz w:val="20"/>
                <w:szCs w:val="20"/>
                <w:lang w:eastAsia="en-GB"/>
              </w:rPr>
            </w:pPr>
          </w:p>
        </w:tc>
        <w:tc>
          <w:tcPr>
            <w:tcW w:w="5126" w:type="dxa"/>
          </w:tcPr>
          <w:p w14:paraId="5FCD99CD" w14:textId="77777777" w:rsidR="00797E0A" w:rsidRPr="00E573B8" w:rsidRDefault="00797E0A" w:rsidP="00797E0A">
            <w:pPr>
              <w:rPr>
                <w:lang w:eastAsia="en-GB"/>
              </w:rPr>
            </w:pPr>
            <w:r>
              <w:rPr>
                <w:lang w:eastAsia="en-GB"/>
              </w:rPr>
              <w:t>Can do…</w:t>
            </w:r>
          </w:p>
        </w:tc>
        <w:tc>
          <w:tcPr>
            <w:tcW w:w="5127" w:type="dxa"/>
            <w:tcBorders>
              <w:right w:val="double" w:sz="4" w:space="0" w:color="auto"/>
            </w:tcBorders>
          </w:tcPr>
          <w:p w14:paraId="6D923565" w14:textId="77777777" w:rsidR="00797E0A" w:rsidRPr="001B3C4E" w:rsidRDefault="00797E0A" w:rsidP="00797E0A">
            <w:pPr>
              <w:rPr>
                <w:lang w:eastAsia="en-GB"/>
              </w:rPr>
            </w:pPr>
            <w:r>
              <w:rPr>
                <w:lang w:eastAsia="en-GB"/>
              </w:rPr>
              <w:t>Can do…</w:t>
            </w:r>
          </w:p>
        </w:tc>
      </w:tr>
      <w:tr w:rsidR="00797E0A" w14:paraId="5C9ADCE2" w14:textId="77777777" w:rsidTr="00797E0A">
        <w:trPr>
          <w:gridAfter w:val="1"/>
          <w:wAfter w:w="10" w:type="dxa"/>
          <w:trHeight w:val="1550"/>
        </w:trPr>
        <w:tc>
          <w:tcPr>
            <w:tcW w:w="5125" w:type="dxa"/>
            <w:tcBorders>
              <w:left w:val="double" w:sz="4" w:space="0" w:color="auto"/>
              <w:bottom w:val="double" w:sz="4" w:space="0" w:color="auto"/>
            </w:tcBorders>
          </w:tcPr>
          <w:p w14:paraId="28E37738" w14:textId="77777777" w:rsidR="00797E0A" w:rsidRDefault="00797E0A" w:rsidP="00797E0A">
            <w:pPr>
              <w:shd w:val="clear" w:color="auto" w:fill="FFFFFF"/>
              <w:spacing w:before="100" w:beforeAutospacing="1" w:after="100" w:afterAutospacing="1"/>
              <w:rPr>
                <w:rFonts w:eastAsia="Times New Roman" w:cstheme="minorHAnsi"/>
                <w:color w:val="333333"/>
                <w:sz w:val="20"/>
                <w:szCs w:val="20"/>
                <w:lang w:eastAsia="en-GB"/>
              </w:rPr>
            </w:pPr>
            <w:r>
              <w:rPr>
                <w:rFonts w:eastAsia="Times New Roman" w:cstheme="minorHAnsi"/>
                <w:color w:val="333333"/>
                <w:sz w:val="20"/>
                <w:szCs w:val="20"/>
                <w:lang w:eastAsia="en-GB"/>
              </w:rPr>
              <w:t>Need to…</w:t>
            </w:r>
          </w:p>
          <w:p w14:paraId="691A0CC6" w14:textId="77777777" w:rsidR="006F6EDB" w:rsidRDefault="006F6EDB" w:rsidP="00797E0A">
            <w:pPr>
              <w:shd w:val="clear" w:color="auto" w:fill="FFFFFF"/>
              <w:spacing w:before="100" w:beforeAutospacing="1" w:after="100" w:afterAutospacing="1"/>
              <w:rPr>
                <w:rFonts w:eastAsia="Times New Roman" w:cstheme="minorHAnsi"/>
                <w:color w:val="333333"/>
                <w:sz w:val="20"/>
                <w:szCs w:val="20"/>
                <w:lang w:eastAsia="en-GB"/>
              </w:rPr>
            </w:pPr>
          </w:p>
          <w:p w14:paraId="0030D725" w14:textId="77777777" w:rsidR="006F6EDB" w:rsidRDefault="006F6EDB" w:rsidP="00797E0A">
            <w:pPr>
              <w:shd w:val="clear" w:color="auto" w:fill="FFFFFF"/>
              <w:spacing w:before="100" w:beforeAutospacing="1" w:after="100" w:afterAutospacing="1"/>
              <w:rPr>
                <w:rFonts w:eastAsia="Times New Roman" w:cstheme="minorHAnsi"/>
                <w:color w:val="333333"/>
                <w:sz w:val="20"/>
                <w:szCs w:val="20"/>
                <w:lang w:eastAsia="en-GB"/>
              </w:rPr>
            </w:pPr>
          </w:p>
          <w:p w14:paraId="430D0A12" w14:textId="77777777" w:rsidR="006F6EDB" w:rsidRDefault="006F6EDB" w:rsidP="00797E0A">
            <w:pPr>
              <w:shd w:val="clear" w:color="auto" w:fill="FFFFFF"/>
              <w:spacing w:before="100" w:beforeAutospacing="1" w:after="100" w:afterAutospacing="1"/>
              <w:rPr>
                <w:rFonts w:eastAsia="Times New Roman" w:cstheme="minorHAnsi"/>
                <w:color w:val="333333"/>
                <w:sz w:val="20"/>
                <w:szCs w:val="20"/>
                <w:lang w:eastAsia="en-GB"/>
              </w:rPr>
            </w:pPr>
          </w:p>
          <w:p w14:paraId="25013E48" w14:textId="6CBA52F2" w:rsidR="006F6EDB" w:rsidRPr="00E573B8" w:rsidRDefault="006F6EDB" w:rsidP="00797E0A">
            <w:pPr>
              <w:shd w:val="clear" w:color="auto" w:fill="FFFFFF"/>
              <w:spacing w:before="100" w:beforeAutospacing="1" w:after="100" w:afterAutospacing="1"/>
              <w:rPr>
                <w:rFonts w:eastAsia="Times New Roman" w:cstheme="minorHAnsi"/>
                <w:color w:val="333333"/>
                <w:sz w:val="20"/>
                <w:szCs w:val="20"/>
                <w:lang w:eastAsia="en-GB"/>
              </w:rPr>
            </w:pPr>
          </w:p>
        </w:tc>
        <w:tc>
          <w:tcPr>
            <w:tcW w:w="5126" w:type="dxa"/>
            <w:tcBorders>
              <w:bottom w:val="double" w:sz="4" w:space="0" w:color="auto"/>
            </w:tcBorders>
          </w:tcPr>
          <w:p w14:paraId="3BBF2606" w14:textId="77777777" w:rsidR="00797E0A" w:rsidRPr="00E573B8" w:rsidRDefault="00797E0A" w:rsidP="00797E0A">
            <w:pPr>
              <w:rPr>
                <w:lang w:eastAsia="en-GB"/>
              </w:rPr>
            </w:pPr>
            <w:r>
              <w:rPr>
                <w:rFonts w:eastAsia="Times New Roman" w:cstheme="minorHAnsi"/>
                <w:color w:val="333333"/>
                <w:sz w:val="20"/>
                <w:szCs w:val="20"/>
                <w:lang w:eastAsia="en-GB"/>
              </w:rPr>
              <w:t>Need to…</w:t>
            </w:r>
          </w:p>
        </w:tc>
        <w:tc>
          <w:tcPr>
            <w:tcW w:w="5127" w:type="dxa"/>
            <w:tcBorders>
              <w:bottom w:val="double" w:sz="4" w:space="0" w:color="auto"/>
              <w:right w:val="double" w:sz="4" w:space="0" w:color="auto"/>
            </w:tcBorders>
          </w:tcPr>
          <w:p w14:paraId="2F22942A" w14:textId="77777777" w:rsidR="00797E0A" w:rsidRPr="001B3C4E" w:rsidRDefault="00797E0A" w:rsidP="00797E0A">
            <w:pPr>
              <w:rPr>
                <w:lang w:eastAsia="en-GB"/>
              </w:rPr>
            </w:pPr>
            <w:r>
              <w:rPr>
                <w:rFonts w:eastAsia="Times New Roman" w:cstheme="minorHAnsi"/>
                <w:color w:val="333333"/>
                <w:sz w:val="20"/>
                <w:szCs w:val="20"/>
                <w:lang w:eastAsia="en-GB"/>
              </w:rPr>
              <w:t>Need to…</w:t>
            </w:r>
          </w:p>
        </w:tc>
      </w:tr>
    </w:tbl>
    <w:p w14:paraId="3C18AAD6" w14:textId="77777777" w:rsidR="00797E0A" w:rsidRDefault="00797E0A" w:rsidP="00797E0A"/>
    <w:p w14:paraId="195E9A54" w14:textId="542CDC22" w:rsidR="00797E0A" w:rsidRDefault="00797E0A" w:rsidP="00797E0A">
      <w:r>
        <w:t xml:space="preserve">You will need your own personal copy of Our Country’s Good </w:t>
      </w:r>
      <w:r w:rsidR="006F6EDB">
        <w:t xml:space="preserve">by Timberlake </w:t>
      </w:r>
      <w:proofErr w:type="spellStart"/>
      <w:r w:rsidR="006F6EDB">
        <w:t>Weternbaker</w:t>
      </w:r>
      <w:proofErr w:type="spellEnd"/>
      <w:r w:rsidR="006F6EDB">
        <w:t>.</w:t>
      </w:r>
      <w:r>
        <w:t xml:space="preserve"> </w:t>
      </w:r>
    </w:p>
    <w:p w14:paraId="5D534009" w14:textId="77777777" w:rsidR="00797E0A" w:rsidRDefault="00797E0A" w:rsidP="00797E0A">
      <w:r>
        <w:t xml:space="preserve">You will be provided with a clean copy of </w:t>
      </w:r>
      <w:r>
        <w:t xml:space="preserve">Hedda and OCG </w:t>
      </w:r>
      <w:r>
        <w:t>to take into the written exam. It’s best to all have the same edition of the play so we can find moments quickly so please follow advice from Mrs Taylor on which edition to buy. If you’re wanting to get a</w:t>
      </w:r>
      <w:r>
        <w:t xml:space="preserve"> head start on reading the play</w:t>
      </w:r>
      <w:r>
        <w:t xml:space="preserve"> begin with background research into the plot online. </w:t>
      </w:r>
    </w:p>
    <w:p w14:paraId="5DCC89F6" w14:textId="77777777" w:rsidR="00797E0A" w:rsidRDefault="00797E0A" w:rsidP="00797E0A">
      <w:r>
        <w:t>Here is a rough guide to what aspects of the course we will be covering throughout the year and when…</w:t>
      </w:r>
    </w:p>
    <w:tbl>
      <w:tblPr>
        <w:tblW w:w="153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2"/>
        <w:gridCol w:w="2126"/>
        <w:gridCol w:w="2694"/>
        <w:gridCol w:w="2551"/>
        <w:gridCol w:w="2552"/>
        <w:gridCol w:w="2976"/>
      </w:tblGrid>
      <w:tr w:rsidR="00797E0A" w:rsidRPr="00524D97" w14:paraId="3C1EC283" w14:textId="77777777" w:rsidTr="00682BC7">
        <w:trPr>
          <w:trHeight w:val="411"/>
        </w:trPr>
        <w:tc>
          <w:tcPr>
            <w:tcW w:w="15301" w:type="dxa"/>
            <w:gridSpan w:val="6"/>
            <w:tcBorders>
              <w:top w:val="single" w:sz="6" w:space="0" w:color="auto"/>
              <w:left w:val="single" w:sz="6" w:space="0" w:color="auto"/>
              <w:bottom w:val="single" w:sz="6" w:space="0" w:color="auto"/>
              <w:right w:val="single" w:sz="6" w:space="0" w:color="auto"/>
            </w:tcBorders>
            <w:shd w:val="clear" w:color="auto" w:fill="auto"/>
            <w:hideMark/>
          </w:tcPr>
          <w:p w14:paraId="0AD58367" w14:textId="77777777" w:rsidR="00797E0A" w:rsidRPr="00524D97" w:rsidRDefault="00797E0A" w:rsidP="00682BC7">
            <w:pPr>
              <w:spacing w:after="0" w:line="240" w:lineRule="auto"/>
              <w:jc w:val="center"/>
              <w:textAlignment w:val="baseline"/>
              <w:rPr>
                <w:rFonts w:ascii="Calibri" w:eastAsia="Times New Roman" w:hAnsi="Calibri" w:cs="Calibri"/>
                <w:color w:val="000000"/>
                <w:lang w:eastAsia="en-GB"/>
              </w:rPr>
            </w:pPr>
            <w:r w:rsidRPr="00524D97">
              <w:rPr>
                <w:rFonts w:ascii="Calibri" w:eastAsia="Times New Roman" w:hAnsi="Calibri" w:cs="Calibri"/>
                <w:color w:val="000000"/>
                <w:lang w:eastAsia="en-GB"/>
              </w:rPr>
              <w:t>AQA A-level Drama 7262  </w:t>
            </w:r>
          </w:p>
        </w:tc>
      </w:tr>
      <w:tr w:rsidR="00797E0A" w:rsidRPr="00524D97" w14:paraId="33960C18" w14:textId="77777777" w:rsidTr="00682BC7">
        <w:trPr>
          <w:trHeight w:val="282"/>
        </w:trPr>
        <w:tc>
          <w:tcPr>
            <w:tcW w:w="4528"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18E8FF" w14:textId="77777777" w:rsidR="00797E0A" w:rsidRPr="00524D97" w:rsidRDefault="00797E0A" w:rsidP="00682BC7">
            <w:pPr>
              <w:spacing w:after="0" w:line="240" w:lineRule="auto"/>
              <w:jc w:val="center"/>
              <w:textAlignment w:val="baseline"/>
              <w:rPr>
                <w:rFonts w:ascii="Segoe UI" w:eastAsia="Times New Roman" w:hAnsi="Segoe UI" w:cs="Segoe UI"/>
                <w:sz w:val="18"/>
                <w:szCs w:val="18"/>
                <w:lang w:eastAsia="en-GB"/>
              </w:rPr>
            </w:pPr>
            <w:r w:rsidRPr="00524D97">
              <w:rPr>
                <w:rFonts w:ascii="Calibri" w:eastAsia="Times New Roman" w:hAnsi="Calibri" w:cs="Calibri"/>
                <w:color w:val="000000"/>
                <w:lang w:eastAsia="en-GB"/>
              </w:rPr>
              <w:t>Autumn  </w:t>
            </w:r>
          </w:p>
        </w:tc>
        <w:tc>
          <w:tcPr>
            <w:tcW w:w="524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DAF2419" w14:textId="77777777" w:rsidR="00797E0A" w:rsidRPr="00524D97" w:rsidRDefault="00797E0A" w:rsidP="00682BC7">
            <w:pPr>
              <w:spacing w:after="0" w:line="240" w:lineRule="auto"/>
              <w:jc w:val="center"/>
              <w:textAlignment w:val="baseline"/>
              <w:rPr>
                <w:rFonts w:ascii="Segoe UI" w:eastAsia="Times New Roman" w:hAnsi="Segoe UI" w:cs="Segoe UI"/>
                <w:sz w:val="18"/>
                <w:szCs w:val="18"/>
                <w:lang w:eastAsia="en-GB"/>
              </w:rPr>
            </w:pPr>
            <w:r w:rsidRPr="00524D97">
              <w:rPr>
                <w:rFonts w:ascii="Calibri" w:eastAsia="Times New Roman" w:hAnsi="Calibri" w:cs="Calibri"/>
                <w:color w:val="000000"/>
                <w:lang w:eastAsia="en-GB"/>
              </w:rPr>
              <w:t>Spring  </w:t>
            </w:r>
          </w:p>
        </w:tc>
        <w:tc>
          <w:tcPr>
            <w:tcW w:w="552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308CC64" w14:textId="77777777" w:rsidR="00797E0A" w:rsidRPr="00524D97" w:rsidRDefault="00797E0A" w:rsidP="00682BC7">
            <w:pPr>
              <w:spacing w:after="0" w:line="240" w:lineRule="auto"/>
              <w:jc w:val="center"/>
              <w:textAlignment w:val="baseline"/>
              <w:rPr>
                <w:rFonts w:ascii="Segoe UI" w:eastAsia="Times New Roman" w:hAnsi="Segoe UI" w:cs="Segoe UI"/>
                <w:sz w:val="18"/>
                <w:szCs w:val="18"/>
                <w:lang w:eastAsia="en-GB"/>
              </w:rPr>
            </w:pPr>
            <w:r w:rsidRPr="00524D97">
              <w:rPr>
                <w:rFonts w:ascii="Calibri" w:eastAsia="Times New Roman" w:hAnsi="Calibri" w:cs="Calibri"/>
                <w:color w:val="000000"/>
                <w:lang w:eastAsia="en-GB"/>
              </w:rPr>
              <w:t>Summer  </w:t>
            </w:r>
          </w:p>
        </w:tc>
      </w:tr>
      <w:tr w:rsidR="00797E0A" w:rsidRPr="00524D97" w14:paraId="1E4C7B23" w14:textId="77777777" w:rsidTr="00682BC7">
        <w:trPr>
          <w:trHeight w:val="4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1E5AC0A0" w14:textId="77777777" w:rsidR="00797E0A" w:rsidRPr="00524D97" w:rsidRDefault="00797E0A" w:rsidP="00682BC7">
            <w:pPr>
              <w:spacing w:after="0" w:line="240" w:lineRule="auto"/>
              <w:jc w:val="cente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7</w:t>
            </w:r>
            <w:r w:rsidRPr="00524D97">
              <w:rPr>
                <w:rFonts w:ascii="Calibri" w:eastAsia="Times New Roman" w:hAnsi="Calibri" w:cs="Calibri"/>
                <w:color w:val="000000"/>
                <w:lang w:eastAsia="en-GB"/>
              </w:rPr>
              <w:t xml:space="preserve"> weeks  </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1A9C6DAE" w14:textId="77777777" w:rsidR="00797E0A" w:rsidRPr="00524D97" w:rsidRDefault="00797E0A" w:rsidP="00682BC7">
            <w:pPr>
              <w:spacing w:after="0" w:line="240" w:lineRule="auto"/>
              <w:jc w:val="center"/>
              <w:textAlignment w:val="baseline"/>
              <w:rPr>
                <w:rFonts w:ascii="Segoe UI" w:eastAsia="Times New Roman" w:hAnsi="Segoe UI" w:cs="Segoe UI"/>
                <w:sz w:val="18"/>
                <w:szCs w:val="18"/>
                <w:lang w:eastAsia="en-GB"/>
              </w:rPr>
            </w:pPr>
            <w:r w:rsidRPr="00524D97">
              <w:rPr>
                <w:rFonts w:ascii="Calibri" w:eastAsia="Times New Roman" w:hAnsi="Calibri" w:cs="Calibri"/>
                <w:color w:val="000000"/>
                <w:lang w:eastAsia="en-GB"/>
              </w:rPr>
              <w:t>7 weeks </w:t>
            </w:r>
          </w:p>
        </w:tc>
        <w:tc>
          <w:tcPr>
            <w:tcW w:w="2694" w:type="dxa"/>
            <w:tcBorders>
              <w:top w:val="single" w:sz="6" w:space="0" w:color="auto"/>
              <w:left w:val="single" w:sz="6" w:space="0" w:color="auto"/>
              <w:bottom w:val="single" w:sz="6" w:space="0" w:color="auto"/>
              <w:right w:val="single" w:sz="6" w:space="0" w:color="auto"/>
            </w:tcBorders>
            <w:shd w:val="clear" w:color="auto" w:fill="auto"/>
            <w:hideMark/>
          </w:tcPr>
          <w:p w14:paraId="7E285E7C" w14:textId="77777777" w:rsidR="00797E0A" w:rsidRPr="00524D97" w:rsidRDefault="00797E0A" w:rsidP="00682BC7">
            <w:pPr>
              <w:spacing w:after="0" w:line="240" w:lineRule="auto"/>
              <w:jc w:val="cente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7</w:t>
            </w:r>
            <w:r w:rsidRPr="00524D97">
              <w:rPr>
                <w:rFonts w:ascii="Calibri" w:eastAsia="Times New Roman" w:hAnsi="Calibri" w:cs="Calibri"/>
                <w:color w:val="000000"/>
                <w:lang w:eastAsia="en-GB"/>
              </w:rPr>
              <w:t xml:space="preserve"> weeks </w:t>
            </w:r>
          </w:p>
        </w:tc>
        <w:tc>
          <w:tcPr>
            <w:tcW w:w="2551" w:type="dxa"/>
            <w:tcBorders>
              <w:top w:val="single" w:sz="6" w:space="0" w:color="auto"/>
              <w:left w:val="single" w:sz="6" w:space="0" w:color="auto"/>
              <w:bottom w:val="single" w:sz="6" w:space="0" w:color="auto"/>
              <w:right w:val="single" w:sz="6" w:space="0" w:color="auto"/>
            </w:tcBorders>
            <w:shd w:val="clear" w:color="auto" w:fill="auto"/>
            <w:hideMark/>
          </w:tcPr>
          <w:p w14:paraId="6DBDB6AD" w14:textId="77777777" w:rsidR="00797E0A" w:rsidRPr="00524D97" w:rsidRDefault="00797E0A" w:rsidP="00682BC7">
            <w:pPr>
              <w:spacing w:after="0" w:line="240" w:lineRule="auto"/>
              <w:jc w:val="center"/>
              <w:textAlignment w:val="baseline"/>
              <w:rPr>
                <w:rFonts w:ascii="Segoe UI" w:eastAsia="Times New Roman" w:hAnsi="Segoe UI" w:cs="Segoe UI"/>
                <w:sz w:val="18"/>
                <w:szCs w:val="18"/>
                <w:lang w:eastAsia="en-GB"/>
              </w:rPr>
            </w:pPr>
            <w:r w:rsidRPr="00524D97">
              <w:rPr>
                <w:rFonts w:ascii="Calibri" w:eastAsia="Times New Roman" w:hAnsi="Calibri" w:cs="Calibri"/>
                <w:color w:val="000000"/>
                <w:lang w:eastAsia="en-GB"/>
              </w:rPr>
              <w:t>7 weeks </w:t>
            </w:r>
          </w:p>
        </w:tc>
        <w:tc>
          <w:tcPr>
            <w:tcW w:w="2552" w:type="dxa"/>
            <w:tcBorders>
              <w:top w:val="single" w:sz="6" w:space="0" w:color="auto"/>
              <w:left w:val="single" w:sz="6" w:space="0" w:color="auto"/>
              <w:bottom w:val="single" w:sz="6" w:space="0" w:color="auto"/>
              <w:right w:val="single" w:sz="6" w:space="0" w:color="auto"/>
            </w:tcBorders>
            <w:shd w:val="clear" w:color="auto" w:fill="auto"/>
            <w:hideMark/>
          </w:tcPr>
          <w:p w14:paraId="2215FFF6" w14:textId="77777777" w:rsidR="00797E0A" w:rsidRPr="00524D97" w:rsidRDefault="00797E0A" w:rsidP="00682BC7">
            <w:pPr>
              <w:spacing w:after="0" w:line="240" w:lineRule="auto"/>
              <w:jc w:val="center"/>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6</w:t>
            </w:r>
            <w:r w:rsidRPr="00524D97">
              <w:rPr>
                <w:rFonts w:ascii="Calibri" w:eastAsia="Times New Roman" w:hAnsi="Calibri" w:cs="Calibri"/>
                <w:color w:val="000000"/>
                <w:lang w:eastAsia="en-GB"/>
              </w:rPr>
              <w:t xml:space="preserve"> weeks </w:t>
            </w:r>
          </w:p>
        </w:tc>
        <w:tc>
          <w:tcPr>
            <w:tcW w:w="2976" w:type="dxa"/>
            <w:tcBorders>
              <w:top w:val="single" w:sz="6" w:space="0" w:color="auto"/>
              <w:left w:val="single" w:sz="6" w:space="0" w:color="auto"/>
              <w:bottom w:val="single" w:sz="6" w:space="0" w:color="auto"/>
              <w:right w:val="single" w:sz="6" w:space="0" w:color="auto"/>
            </w:tcBorders>
            <w:shd w:val="clear" w:color="auto" w:fill="auto"/>
            <w:hideMark/>
          </w:tcPr>
          <w:p w14:paraId="4109569C" w14:textId="77777777" w:rsidR="00797E0A" w:rsidRPr="00524D97" w:rsidRDefault="00797E0A" w:rsidP="00682BC7">
            <w:pPr>
              <w:spacing w:after="0" w:line="240" w:lineRule="auto"/>
              <w:jc w:val="center"/>
              <w:textAlignment w:val="baseline"/>
              <w:rPr>
                <w:rFonts w:ascii="Segoe UI" w:eastAsia="Times New Roman" w:hAnsi="Segoe UI" w:cs="Segoe UI"/>
                <w:sz w:val="18"/>
                <w:szCs w:val="18"/>
                <w:lang w:eastAsia="en-GB"/>
              </w:rPr>
            </w:pPr>
            <w:r w:rsidRPr="00524D97">
              <w:rPr>
                <w:rFonts w:ascii="Calibri" w:eastAsia="Times New Roman" w:hAnsi="Calibri" w:cs="Calibri"/>
                <w:color w:val="000000"/>
                <w:lang w:eastAsia="en-GB"/>
              </w:rPr>
              <w:t>6 weeks </w:t>
            </w:r>
          </w:p>
        </w:tc>
      </w:tr>
      <w:tr w:rsidR="00797E0A" w:rsidRPr="00524D97" w14:paraId="1739E542" w14:textId="77777777" w:rsidTr="00682BC7">
        <w:trPr>
          <w:trHeight w:val="405"/>
        </w:trPr>
        <w:tc>
          <w:tcPr>
            <w:tcW w:w="15301" w:type="dxa"/>
            <w:gridSpan w:val="6"/>
            <w:tcBorders>
              <w:top w:val="single" w:sz="6" w:space="0" w:color="auto"/>
              <w:left w:val="single" w:sz="6" w:space="0" w:color="auto"/>
              <w:bottom w:val="single" w:sz="6" w:space="0" w:color="auto"/>
              <w:right w:val="single" w:sz="6" w:space="0" w:color="auto"/>
            </w:tcBorders>
            <w:shd w:val="clear" w:color="auto" w:fill="auto"/>
          </w:tcPr>
          <w:p w14:paraId="771CA6BB" w14:textId="77777777" w:rsidR="00797E0A" w:rsidRPr="00BD1825" w:rsidRDefault="00797E0A" w:rsidP="00682BC7">
            <w:pPr>
              <w:spacing w:after="0" w:line="240" w:lineRule="auto"/>
              <w:jc w:val="center"/>
              <w:textAlignment w:val="baseline"/>
              <w:rPr>
                <w:rFonts w:ascii="Calibri" w:eastAsia="Times New Roman" w:hAnsi="Calibri" w:cs="Calibri"/>
                <w:i/>
                <w:color w:val="000000"/>
                <w:lang w:eastAsia="en-GB"/>
              </w:rPr>
            </w:pPr>
            <w:r>
              <w:rPr>
                <w:rFonts w:ascii="Calibri" w:eastAsia="Times New Roman" w:hAnsi="Calibri" w:cs="Calibri"/>
                <w:i/>
                <w:color w:val="000000"/>
                <w:lang w:eastAsia="en-GB"/>
              </w:rPr>
              <w:t xml:space="preserve">Week A: Tues 2, Wed 3, Thurs 4, Fri 3, Fri 5      Week B: Mon 4, Wed 1, Thurs 3, </w:t>
            </w:r>
          </w:p>
          <w:p w14:paraId="21355CE8" w14:textId="77777777" w:rsidR="00797E0A" w:rsidRPr="00411B12" w:rsidRDefault="00797E0A" w:rsidP="00682BC7">
            <w:pPr>
              <w:spacing w:after="0" w:line="240" w:lineRule="auto"/>
              <w:jc w:val="center"/>
              <w:textAlignment w:val="baseline"/>
              <w:rPr>
                <w:rFonts w:ascii="Calibri" w:eastAsia="Times New Roman" w:hAnsi="Calibri" w:cs="Calibri"/>
                <w:i/>
                <w:color w:val="000000"/>
                <w:lang w:eastAsia="en-GB"/>
              </w:rPr>
            </w:pPr>
            <w:r w:rsidRPr="00BD1825">
              <w:rPr>
                <w:rFonts w:ascii="Calibri" w:eastAsia="Times New Roman" w:hAnsi="Calibri" w:cs="Calibri"/>
                <w:i/>
                <w:color w:val="000000"/>
                <w:lang w:eastAsia="en-GB"/>
              </w:rPr>
              <w:t>*3 lessons per 2 weeks on OCG: Week B: Thurs U6 p3, L6 p4, Week A:  Wed U6 p1, L6 p3.    Fri L6 p1, U6 p3</w:t>
            </w:r>
          </w:p>
        </w:tc>
      </w:tr>
      <w:tr w:rsidR="00797E0A" w:rsidRPr="00524D97" w14:paraId="085E9055" w14:textId="77777777" w:rsidTr="00682BC7">
        <w:trPr>
          <w:trHeight w:val="1970"/>
        </w:trPr>
        <w:tc>
          <w:tcPr>
            <w:tcW w:w="4528" w:type="dxa"/>
            <w:gridSpan w:val="2"/>
            <w:tcBorders>
              <w:top w:val="single" w:sz="6" w:space="0" w:color="auto"/>
              <w:left w:val="single" w:sz="6" w:space="0" w:color="auto"/>
              <w:bottom w:val="single" w:sz="6" w:space="0" w:color="auto"/>
              <w:right w:val="single" w:sz="6" w:space="0" w:color="auto"/>
            </w:tcBorders>
            <w:shd w:val="clear" w:color="auto" w:fill="auto"/>
            <w:hideMark/>
          </w:tcPr>
          <w:p w14:paraId="231CD890" w14:textId="1B55C21A" w:rsidR="00797E0A" w:rsidRDefault="00797E0A" w:rsidP="00682BC7">
            <w:pPr>
              <w:spacing w:after="0" w:line="240" w:lineRule="auto"/>
              <w:textAlignment w:val="baseline"/>
              <w:rPr>
                <w:rFonts w:ascii="Calibri" w:eastAsia="Times New Roman" w:hAnsi="Calibri" w:cs="Calibri"/>
                <w:color w:val="000000"/>
                <w:lang w:eastAsia="en-GB"/>
              </w:rPr>
            </w:pPr>
            <w:proofErr w:type="gramStart"/>
            <w:r>
              <w:rPr>
                <w:rFonts w:ascii="Calibri" w:eastAsia="Times New Roman" w:hAnsi="Calibri" w:cs="Calibri"/>
                <w:color w:val="000000"/>
                <w:lang w:eastAsia="en-GB"/>
              </w:rPr>
              <w:t xml:space="preserve">Recap </w:t>
            </w:r>
            <w:r>
              <w:rPr>
                <w:rFonts w:ascii="Calibri" w:eastAsia="Times New Roman" w:hAnsi="Calibri" w:cs="Calibri"/>
                <w:color w:val="000000"/>
                <w:lang w:eastAsia="en-GB"/>
              </w:rPr>
              <w:t xml:space="preserve"> A</w:t>
            </w:r>
            <w:proofErr w:type="gramEnd"/>
            <w:r>
              <w:rPr>
                <w:rFonts w:ascii="Calibri" w:eastAsia="Times New Roman" w:hAnsi="Calibri" w:cs="Calibri"/>
                <w:color w:val="000000"/>
                <w:lang w:eastAsia="en-GB"/>
              </w:rPr>
              <w:t>-level course</w:t>
            </w:r>
          </w:p>
          <w:p w14:paraId="44043277" w14:textId="7010E2F5" w:rsidR="00EA0B1D" w:rsidRDefault="00EA0B1D" w:rsidP="00682BC7">
            <w:pPr>
              <w:spacing w:after="0" w:line="240" w:lineRule="auto"/>
              <w:textAlignment w:val="baseline"/>
              <w:rPr>
                <w:rFonts w:ascii="Calibri" w:eastAsia="Times New Roman" w:hAnsi="Calibri" w:cs="Calibri"/>
                <w:color w:val="000000"/>
                <w:lang w:eastAsia="en-GB"/>
              </w:rPr>
            </w:pPr>
          </w:p>
          <w:p w14:paraId="52DFC824" w14:textId="3E18830C" w:rsidR="00EA0B1D" w:rsidRDefault="00EA0B1D" w:rsidP="00682BC7">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Complete devised performance and notebooks. Film. Showcase evening.</w:t>
            </w:r>
          </w:p>
          <w:p w14:paraId="703564A8" w14:textId="77777777" w:rsidR="00EA0B1D" w:rsidRDefault="00EA0B1D" w:rsidP="00682BC7">
            <w:pPr>
              <w:spacing w:after="0" w:line="240" w:lineRule="auto"/>
              <w:textAlignment w:val="baseline"/>
              <w:rPr>
                <w:rFonts w:ascii="Calibri" w:eastAsia="Times New Roman" w:hAnsi="Calibri" w:cs="Calibri"/>
                <w:color w:val="000000"/>
                <w:sz w:val="18"/>
                <w:lang w:eastAsia="en-GB"/>
              </w:rPr>
            </w:pPr>
          </w:p>
          <w:p w14:paraId="24ACE002" w14:textId="77777777" w:rsidR="00797E0A" w:rsidRPr="00BD1825" w:rsidRDefault="00797E0A" w:rsidP="00682BC7">
            <w:pPr>
              <w:spacing w:after="0" w:line="240" w:lineRule="auto"/>
              <w:textAlignment w:val="baseline"/>
              <w:rPr>
                <w:rFonts w:ascii="Calibri" w:eastAsia="Times New Roman" w:hAnsi="Calibri" w:cs="Calibri"/>
                <w:color w:val="000000"/>
                <w:lang w:eastAsia="en-GB"/>
              </w:rPr>
            </w:pPr>
            <w:r w:rsidRPr="00BD1825">
              <w:rPr>
                <w:rFonts w:ascii="Calibri" w:eastAsia="Times New Roman" w:hAnsi="Calibri" w:cs="Calibri"/>
                <w:color w:val="000000"/>
                <w:lang w:eastAsia="en-GB"/>
              </w:rPr>
              <w:t>Intro to OCG</w:t>
            </w:r>
          </w:p>
          <w:p w14:paraId="05386B53" w14:textId="74496DA7" w:rsidR="00797E0A" w:rsidRDefault="00797E0A" w:rsidP="00682BC7">
            <w:pPr>
              <w:spacing w:after="0" w:line="240" w:lineRule="auto"/>
              <w:textAlignment w:val="baseline"/>
              <w:rPr>
                <w:rFonts w:ascii="Calibri" w:eastAsia="Times New Roman" w:hAnsi="Calibri" w:cs="Calibri"/>
                <w:color w:val="000000"/>
                <w:lang w:eastAsia="en-GB"/>
              </w:rPr>
            </w:pPr>
          </w:p>
          <w:p w14:paraId="6079F690" w14:textId="77777777" w:rsidR="00797E0A" w:rsidRDefault="00797E0A" w:rsidP="00682BC7">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 xml:space="preserve">OCG: style of questions: actor, designer, director SCH, research. </w:t>
            </w:r>
          </w:p>
          <w:p w14:paraId="41F4E0FB" w14:textId="77777777" w:rsidR="00797E0A" w:rsidRDefault="00797E0A" w:rsidP="00682BC7">
            <w:pPr>
              <w:spacing w:after="0" w:line="240" w:lineRule="auto"/>
              <w:textAlignment w:val="baseline"/>
              <w:rPr>
                <w:rFonts w:ascii="Calibri" w:eastAsia="Times New Roman" w:hAnsi="Calibri" w:cs="Calibri"/>
                <w:color w:val="000000"/>
                <w:lang w:eastAsia="en-GB"/>
              </w:rPr>
            </w:pPr>
          </w:p>
          <w:p w14:paraId="6A67E1E3" w14:textId="77777777" w:rsidR="00797E0A" w:rsidRPr="00EA471A" w:rsidRDefault="00797E0A" w:rsidP="00682BC7">
            <w:pPr>
              <w:spacing w:after="0" w:line="240" w:lineRule="auto"/>
              <w:textAlignment w:val="baseline"/>
              <w:rPr>
                <w:rFonts w:ascii="Calibri" w:eastAsia="Times New Roman" w:hAnsi="Calibri" w:cs="Calibri"/>
                <w:color w:val="000000"/>
                <w:u w:val="single"/>
                <w:lang w:eastAsia="en-GB"/>
              </w:rPr>
            </w:pPr>
            <w:r w:rsidRPr="00EA471A">
              <w:rPr>
                <w:rFonts w:ascii="Calibri" w:eastAsia="Times New Roman" w:hAnsi="Calibri" w:cs="Calibri"/>
                <w:color w:val="000000"/>
                <w:u w:val="single"/>
                <w:lang w:eastAsia="en-GB"/>
              </w:rPr>
              <w:t>Half term</w:t>
            </w:r>
            <w:r>
              <w:rPr>
                <w:rFonts w:ascii="Calibri" w:eastAsia="Times New Roman" w:hAnsi="Calibri" w:cs="Calibri"/>
                <w:color w:val="000000"/>
                <w:u w:val="single"/>
                <w:lang w:eastAsia="en-GB"/>
              </w:rPr>
              <w:t xml:space="preserve">: </w:t>
            </w:r>
            <w:r w:rsidRPr="005670E2">
              <w:rPr>
                <w:rFonts w:ascii="Calibri" w:eastAsia="Times New Roman" w:hAnsi="Calibri" w:cs="Calibri"/>
                <w:color w:val="000000"/>
                <w:lang w:eastAsia="en-GB"/>
              </w:rPr>
              <w:t>HW OCG essay</w:t>
            </w:r>
          </w:p>
          <w:p w14:paraId="2E51A01A" w14:textId="77777777" w:rsidR="00797E0A" w:rsidRDefault="00797E0A" w:rsidP="00682BC7">
            <w:pPr>
              <w:spacing w:after="0" w:line="240" w:lineRule="auto"/>
              <w:textAlignment w:val="baseline"/>
              <w:rPr>
                <w:rFonts w:ascii="Calibri" w:eastAsia="Times New Roman" w:hAnsi="Calibri" w:cs="Calibri"/>
                <w:color w:val="000000"/>
                <w:lang w:eastAsia="en-GB"/>
              </w:rPr>
            </w:pPr>
          </w:p>
          <w:p w14:paraId="0C77C8BC" w14:textId="4E55B5DD" w:rsidR="00797E0A" w:rsidRDefault="00EA0B1D" w:rsidP="00682BC7">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Live Pro prep</w:t>
            </w:r>
          </w:p>
          <w:p w14:paraId="6A5C8C1E" w14:textId="77777777" w:rsidR="00797E0A" w:rsidRPr="00E8390B" w:rsidRDefault="00797E0A" w:rsidP="00682BC7">
            <w:pPr>
              <w:pStyle w:val="NoSpacing"/>
              <w:rPr>
                <w:sz w:val="24"/>
                <w:szCs w:val="24"/>
                <w:bdr w:val="none" w:sz="0" w:space="0" w:color="auto" w:frame="1"/>
                <w:lang w:eastAsia="en-GB"/>
              </w:rPr>
            </w:pPr>
            <w:r w:rsidRPr="0098418F">
              <w:rPr>
                <w:b/>
                <w:u w:val="single"/>
                <w:shd w:val="clear" w:color="auto" w:fill="FFFFFF"/>
              </w:rPr>
              <w:t>Tues 22 Nov</w:t>
            </w:r>
            <w:r>
              <w:rPr>
                <w:shd w:val="clear" w:color="auto" w:fill="FFFFFF"/>
              </w:rPr>
              <w:t xml:space="preserve"> (week B) Live Pro</w:t>
            </w:r>
            <w:r w:rsidRPr="00E8390B">
              <w:rPr>
                <w:shd w:val="clear" w:color="auto" w:fill="FFFFFF"/>
              </w:rPr>
              <w:t xml:space="preserve"> </w:t>
            </w:r>
          </w:p>
          <w:p w14:paraId="7B784119" w14:textId="77777777" w:rsidR="00797E0A" w:rsidRDefault="00797E0A" w:rsidP="00682BC7">
            <w:pPr>
              <w:pStyle w:val="NoSpacing"/>
            </w:pPr>
            <w:r w:rsidRPr="005E7330">
              <w:rPr>
                <w:i/>
                <w:color w:val="323130"/>
                <w:sz w:val="20"/>
                <w:shd w:val="clear" w:color="auto" w:fill="FFFFFF"/>
              </w:rPr>
              <w:t>Beautiful Evil Things (BET)</w:t>
            </w:r>
            <w:r w:rsidRPr="0098418F">
              <w:rPr>
                <w:color w:val="323130"/>
                <w:sz w:val="20"/>
                <w:shd w:val="clear" w:color="auto" w:fill="FFFFFF"/>
              </w:rPr>
              <w:t xml:space="preserve"> </w:t>
            </w:r>
            <w:r w:rsidRPr="0098418F">
              <w:rPr>
                <w:color w:val="201F1E"/>
                <w:sz w:val="20"/>
                <w:lang w:eastAsia="en-GB"/>
              </w:rPr>
              <w:t>Ad-Infinitum, Lecture theatre 3:45pm</w:t>
            </w:r>
            <w:r w:rsidRPr="0098418F">
              <w:t xml:space="preserve"> </w:t>
            </w:r>
          </w:p>
          <w:p w14:paraId="4F6652FE" w14:textId="77777777" w:rsidR="00797E0A" w:rsidRPr="0098418F" w:rsidRDefault="00797E0A" w:rsidP="00682BC7">
            <w:pPr>
              <w:pStyle w:val="NoSpacing"/>
            </w:pPr>
            <w:r>
              <w:t>Live Pro notes</w:t>
            </w:r>
          </w:p>
          <w:p w14:paraId="238ABE4E" w14:textId="77777777" w:rsidR="00797E0A" w:rsidRDefault="00797E0A" w:rsidP="00682BC7">
            <w:pPr>
              <w:spacing w:after="0" w:line="240" w:lineRule="auto"/>
              <w:textAlignment w:val="baseline"/>
              <w:rPr>
                <w:rFonts w:ascii="Segoe UI" w:eastAsia="Times New Roman" w:hAnsi="Segoe UI" w:cs="Segoe UI"/>
                <w:color w:val="000000"/>
                <w:sz w:val="18"/>
                <w:szCs w:val="18"/>
                <w:lang w:eastAsia="en-GB"/>
              </w:rPr>
            </w:pPr>
            <w:r w:rsidRPr="00524D97">
              <w:rPr>
                <w:rFonts w:ascii="Segoe UI" w:eastAsia="Times New Roman" w:hAnsi="Segoe UI" w:cs="Segoe UI"/>
                <w:color w:val="000000"/>
                <w:sz w:val="18"/>
                <w:szCs w:val="18"/>
                <w:lang w:eastAsia="en-GB"/>
              </w:rPr>
              <w:t> </w:t>
            </w:r>
          </w:p>
          <w:p w14:paraId="496E3550" w14:textId="77777777" w:rsidR="00797E0A" w:rsidRDefault="00797E0A" w:rsidP="00682BC7">
            <w:pPr>
              <w:spacing w:after="0" w:line="240" w:lineRule="auto"/>
              <w:textAlignment w:val="baseline"/>
              <w:rPr>
                <w:rFonts w:ascii="Calibri" w:eastAsia="Times New Roman" w:hAnsi="Calibri" w:cs="Calibri"/>
                <w:color w:val="000000"/>
                <w:lang w:eastAsia="en-GB"/>
              </w:rPr>
            </w:pPr>
            <w:r>
              <w:rPr>
                <w:rFonts w:ascii="Segoe UI" w:eastAsia="Times New Roman" w:hAnsi="Segoe UI" w:cs="Segoe UI"/>
                <w:color w:val="000000"/>
                <w:sz w:val="18"/>
                <w:szCs w:val="18"/>
                <w:lang w:eastAsia="en-GB"/>
              </w:rPr>
              <w:t xml:space="preserve">Intro to component </w:t>
            </w:r>
            <w:r w:rsidRPr="00EA471A">
              <w:rPr>
                <w:rFonts w:ascii="Calibri" w:eastAsia="Times New Roman" w:hAnsi="Calibri" w:cs="Calibri"/>
                <w:bCs/>
                <w:color w:val="000000"/>
                <w:lang w:eastAsia="en-GB"/>
              </w:rPr>
              <w:t>3, examples RR</w:t>
            </w:r>
            <w:r>
              <w:rPr>
                <w:rFonts w:ascii="Calibri" w:eastAsia="Times New Roman" w:hAnsi="Calibri" w:cs="Calibri"/>
                <w:bCs/>
                <w:color w:val="000000"/>
                <w:lang w:eastAsia="en-GB"/>
              </w:rPr>
              <w:t xml:space="preserve"> (reflective report) &amp;</w:t>
            </w:r>
            <w:r w:rsidRPr="00EA471A">
              <w:rPr>
                <w:rFonts w:ascii="Calibri" w:eastAsia="Times New Roman" w:hAnsi="Calibri" w:cs="Calibri"/>
                <w:bCs/>
                <w:color w:val="000000"/>
                <w:lang w:eastAsia="en-GB"/>
              </w:rPr>
              <w:t xml:space="preserve"> performances, select extract 1, prepare, show &amp; film, complete section 1 RR </w:t>
            </w:r>
            <w:r w:rsidRPr="00524D97">
              <w:rPr>
                <w:rFonts w:ascii="Calibri" w:eastAsia="Times New Roman" w:hAnsi="Calibri" w:cs="Calibri"/>
                <w:color w:val="000000"/>
                <w:lang w:eastAsia="en-GB"/>
              </w:rPr>
              <w:t>   </w:t>
            </w:r>
          </w:p>
          <w:p w14:paraId="3522CDC0" w14:textId="77777777" w:rsidR="00EA0B1D" w:rsidRDefault="00EA0B1D" w:rsidP="00682BC7">
            <w:pPr>
              <w:spacing w:after="0" w:line="240" w:lineRule="auto"/>
              <w:textAlignment w:val="baseline"/>
              <w:rPr>
                <w:rFonts w:ascii="Calibri" w:eastAsia="Times New Roman" w:hAnsi="Calibri" w:cs="Calibri"/>
                <w:color w:val="000000"/>
                <w:lang w:eastAsia="en-GB"/>
              </w:rPr>
            </w:pPr>
          </w:p>
          <w:p w14:paraId="1CB37C9F" w14:textId="1D62BA0C" w:rsidR="00EA0B1D" w:rsidRPr="00524D97" w:rsidRDefault="00EA0B1D" w:rsidP="00682BC7">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color w:val="000000"/>
                <w:lang w:eastAsia="en-GB"/>
              </w:rPr>
              <w:t>Complete full written paper (prep for mock)</w:t>
            </w:r>
          </w:p>
        </w:tc>
        <w:tc>
          <w:tcPr>
            <w:tcW w:w="524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176D0EB" w14:textId="6F8829CF" w:rsidR="00EA0B1D" w:rsidRDefault="00EA0B1D" w:rsidP="00682BC7">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Mock exam</w:t>
            </w:r>
          </w:p>
          <w:p w14:paraId="55B8E707" w14:textId="604DD40D" w:rsidR="00EA0B1D" w:rsidRDefault="00EA0B1D" w:rsidP="00682BC7">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Feedback on mock</w:t>
            </w:r>
          </w:p>
          <w:p w14:paraId="5A3859D1" w14:textId="77777777" w:rsidR="00EA0B1D" w:rsidRDefault="00EA0B1D" w:rsidP="00682BC7">
            <w:pPr>
              <w:spacing w:after="0" w:line="240" w:lineRule="auto"/>
              <w:textAlignment w:val="baseline"/>
              <w:rPr>
                <w:rFonts w:ascii="Calibri" w:eastAsia="Times New Roman" w:hAnsi="Calibri" w:cs="Calibri"/>
                <w:color w:val="000000"/>
                <w:lang w:eastAsia="en-GB"/>
              </w:rPr>
            </w:pPr>
          </w:p>
          <w:p w14:paraId="2CC0A1C6" w14:textId="363995E6" w:rsidR="00797E0A" w:rsidRDefault="00797E0A" w:rsidP="00682BC7">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 xml:space="preserve"> Extract 2, film, RR</w:t>
            </w:r>
          </w:p>
          <w:p w14:paraId="750B03BD" w14:textId="77777777" w:rsidR="00797E0A" w:rsidRPr="00524D97" w:rsidRDefault="00797E0A" w:rsidP="00682BC7">
            <w:pPr>
              <w:spacing w:after="0" w:line="240" w:lineRule="auto"/>
              <w:textAlignment w:val="baseline"/>
              <w:rPr>
                <w:rFonts w:ascii="Segoe UI" w:eastAsia="Times New Roman" w:hAnsi="Segoe UI" w:cs="Segoe UI"/>
                <w:sz w:val="18"/>
                <w:szCs w:val="18"/>
                <w:lang w:eastAsia="en-GB"/>
              </w:rPr>
            </w:pPr>
          </w:p>
          <w:p w14:paraId="429B6F8F" w14:textId="77777777" w:rsidR="00797E0A" w:rsidRDefault="00797E0A" w:rsidP="00682BC7">
            <w:pPr>
              <w:pStyle w:val="paragraph"/>
              <w:spacing w:before="0" w:beforeAutospacing="0" w:after="0" w:afterAutospacing="0"/>
              <w:textAlignment w:val="baseline"/>
              <w:rPr>
                <w:rStyle w:val="normaltextrun"/>
                <w:rFonts w:ascii="Calibri" w:hAnsi="Calibri" w:cs="Calibri"/>
                <w:sz w:val="22"/>
                <w:szCs w:val="22"/>
              </w:rPr>
            </w:pPr>
            <w:r w:rsidRPr="00524D97">
              <w:rPr>
                <w:rFonts w:ascii="Calibri" w:hAnsi="Calibri" w:cs="Calibri"/>
                <w:color w:val="000000"/>
              </w:rPr>
              <w:t> </w:t>
            </w:r>
            <w:r>
              <w:rPr>
                <w:rStyle w:val="normaltextrun"/>
                <w:rFonts w:ascii="Calibri" w:hAnsi="Calibri" w:cs="Calibri"/>
                <w:b/>
                <w:bCs/>
                <w:sz w:val="22"/>
                <w:szCs w:val="22"/>
                <w:u w:val="single"/>
              </w:rPr>
              <w:t>Tues 31</w:t>
            </w:r>
            <w:r>
              <w:rPr>
                <w:rStyle w:val="normaltextrun"/>
                <w:rFonts w:ascii="Calibri" w:hAnsi="Calibri" w:cs="Calibri"/>
                <w:b/>
                <w:bCs/>
                <w:sz w:val="17"/>
                <w:szCs w:val="17"/>
                <w:u w:val="single"/>
                <w:vertAlign w:val="superscript"/>
              </w:rPr>
              <w:t>st</w:t>
            </w:r>
            <w:r>
              <w:rPr>
                <w:rStyle w:val="normaltextrun"/>
                <w:rFonts w:ascii="Calibri" w:hAnsi="Calibri" w:cs="Calibri"/>
                <w:b/>
                <w:bCs/>
                <w:sz w:val="22"/>
                <w:szCs w:val="22"/>
                <w:u w:val="single"/>
              </w:rPr>
              <w:t xml:space="preserve"> Jan: </w:t>
            </w:r>
            <w:r w:rsidRPr="00BD1825">
              <w:rPr>
                <w:rStyle w:val="normaltextrun"/>
                <w:rFonts w:ascii="Calibri" w:hAnsi="Calibri" w:cs="Calibri"/>
                <w:bCs/>
                <w:i/>
                <w:sz w:val="22"/>
                <w:szCs w:val="22"/>
              </w:rPr>
              <w:t>Careers in Theatre Trip</w:t>
            </w:r>
            <w:r w:rsidRPr="00BD1825">
              <w:rPr>
                <w:rStyle w:val="normaltextrun"/>
                <w:rFonts w:ascii="Calibri" w:hAnsi="Calibri" w:cs="Calibri"/>
                <w:bCs/>
                <w:sz w:val="22"/>
                <w:szCs w:val="22"/>
              </w:rPr>
              <w:t xml:space="preserve"> (all day) Lowry Theatre</w:t>
            </w:r>
            <w:r>
              <w:rPr>
                <w:rStyle w:val="normaltextrun"/>
                <w:rFonts w:ascii="Calibri" w:hAnsi="Calibri" w:cs="Calibri"/>
                <w:bCs/>
                <w:sz w:val="22"/>
                <w:szCs w:val="22"/>
              </w:rPr>
              <w:t xml:space="preserve">, </w:t>
            </w:r>
            <w:r>
              <w:rPr>
                <w:rStyle w:val="normaltextrun"/>
                <w:rFonts w:ascii="Calibri" w:hAnsi="Calibri" w:cs="Calibri"/>
                <w:sz w:val="22"/>
                <w:szCs w:val="22"/>
              </w:rPr>
              <w:t xml:space="preserve">7pm: </w:t>
            </w:r>
            <w:r>
              <w:rPr>
                <w:rStyle w:val="normaltextrun"/>
                <w:rFonts w:ascii="Calibri" w:hAnsi="Calibri" w:cs="Calibri"/>
                <w:i/>
                <w:iCs/>
                <w:sz w:val="20"/>
                <w:szCs w:val="20"/>
              </w:rPr>
              <w:t xml:space="preserve">The Nature of Forgetting, </w:t>
            </w:r>
            <w:r>
              <w:rPr>
                <w:rStyle w:val="normaltextrun"/>
                <w:rFonts w:ascii="Calibri" w:hAnsi="Calibri" w:cs="Calibri"/>
                <w:sz w:val="20"/>
                <w:szCs w:val="20"/>
              </w:rPr>
              <w:t>Theatre Re Live Pro</w:t>
            </w:r>
          </w:p>
          <w:p w14:paraId="60138B34" w14:textId="77777777" w:rsidR="00797E0A" w:rsidRDefault="00797E0A" w:rsidP="00682BC7">
            <w:pPr>
              <w:pStyle w:val="paragraph"/>
              <w:spacing w:before="0" w:beforeAutospacing="0" w:after="0" w:afterAutospacing="0"/>
              <w:textAlignment w:val="baseline"/>
              <w:rPr>
                <w:rStyle w:val="normaltextrun"/>
                <w:rFonts w:ascii="Calibri" w:hAnsi="Calibri" w:cs="Calibri"/>
                <w:sz w:val="22"/>
                <w:szCs w:val="22"/>
              </w:rPr>
            </w:pPr>
          </w:p>
          <w:p w14:paraId="68D023F4" w14:textId="77777777" w:rsidR="00797E0A" w:rsidRDefault="00797E0A" w:rsidP="00682BC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Live Pro notes </w:t>
            </w:r>
          </w:p>
          <w:p w14:paraId="14002E38" w14:textId="77777777" w:rsidR="00797E0A" w:rsidRPr="00524D97" w:rsidRDefault="00797E0A" w:rsidP="00682BC7">
            <w:pPr>
              <w:spacing w:after="0" w:line="240" w:lineRule="auto"/>
              <w:textAlignment w:val="baseline"/>
              <w:rPr>
                <w:rFonts w:ascii="Segoe UI" w:eastAsia="Times New Roman" w:hAnsi="Segoe UI" w:cs="Segoe UI"/>
                <w:sz w:val="18"/>
                <w:szCs w:val="18"/>
                <w:lang w:eastAsia="en-GB"/>
              </w:rPr>
            </w:pPr>
          </w:p>
          <w:p w14:paraId="65F9E75E" w14:textId="77777777" w:rsidR="00797E0A" w:rsidRPr="00524D97" w:rsidRDefault="00797E0A" w:rsidP="00682BC7">
            <w:pPr>
              <w:spacing w:after="0" w:line="240" w:lineRule="auto"/>
              <w:textAlignment w:val="baseline"/>
              <w:rPr>
                <w:rFonts w:ascii="Segoe UI" w:eastAsia="Times New Roman" w:hAnsi="Segoe UI" w:cs="Segoe UI"/>
                <w:sz w:val="18"/>
                <w:szCs w:val="18"/>
                <w:lang w:eastAsia="en-GB"/>
              </w:rPr>
            </w:pPr>
            <w:r w:rsidRPr="00524D97">
              <w:rPr>
                <w:rFonts w:ascii="Calibri" w:eastAsia="Times New Roman" w:hAnsi="Calibri" w:cs="Calibri"/>
                <w:color w:val="000000"/>
                <w:lang w:eastAsia="en-GB"/>
              </w:rPr>
              <w:t xml:space="preserve">Continue with </w:t>
            </w:r>
            <w:r>
              <w:rPr>
                <w:rFonts w:ascii="Calibri" w:eastAsia="Times New Roman" w:hAnsi="Calibri" w:cs="Calibri"/>
                <w:color w:val="000000"/>
                <w:lang w:eastAsia="en-GB"/>
              </w:rPr>
              <w:t>OCG</w:t>
            </w:r>
            <w:r w:rsidRPr="00524D97">
              <w:rPr>
                <w:rFonts w:ascii="Calibri" w:eastAsia="Times New Roman" w:hAnsi="Calibri" w:cs="Calibri"/>
                <w:color w:val="000000"/>
                <w:lang w:eastAsia="en-GB"/>
              </w:rPr>
              <w:t xml:space="preserve"> and Live Pro </w:t>
            </w:r>
          </w:p>
          <w:p w14:paraId="3F2DF6DC" w14:textId="77777777" w:rsidR="00797E0A" w:rsidRDefault="00797E0A" w:rsidP="00682BC7">
            <w:pPr>
              <w:spacing w:after="0" w:line="240" w:lineRule="auto"/>
              <w:textAlignment w:val="baseline"/>
              <w:rPr>
                <w:rFonts w:ascii="Calibri" w:eastAsia="Times New Roman" w:hAnsi="Calibri" w:cs="Calibri"/>
                <w:color w:val="000000"/>
                <w:lang w:eastAsia="en-GB"/>
              </w:rPr>
            </w:pPr>
            <w:r w:rsidRPr="00524D97">
              <w:rPr>
                <w:rFonts w:ascii="Calibri" w:eastAsia="Times New Roman" w:hAnsi="Calibri" w:cs="Calibri"/>
                <w:color w:val="000000"/>
                <w:lang w:eastAsia="en-GB"/>
              </w:rPr>
              <w:t>  </w:t>
            </w:r>
          </w:p>
          <w:p w14:paraId="61643D79" w14:textId="77777777" w:rsidR="00797E0A" w:rsidRPr="00524D97" w:rsidRDefault="00797E0A" w:rsidP="00682BC7">
            <w:pPr>
              <w:spacing w:after="0" w:line="240" w:lineRule="auto"/>
              <w:textAlignment w:val="baseline"/>
              <w:rPr>
                <w:rFonts w:ascii="Segoe UI" w:eastAsia="Times New Roman" w:hAnsi="Segoe UI" w:cs="Segoe UI"/>
                <w:sz w:val="18"/>
                <w:szCs w:val="18"/>
                <w:lang w:eastAsia="en-GB"/>
              </w:rPr>
            </w:pPr>
          </w:p>
          <w:p w14:paraId="5D9725D8" w14:textId="77777777" w:rsidR="00797E0A" w:rsidRDefault="00797E0A" w:rsidP="00682BC7">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 xml:space="preserve">Extract 3, RR </w:t>
            </w:r>
          </w:p>
          <w:p w14:paraId="0A93B5F9" w14:textId="77777777" w:rsidR="00797E0A" w:rsidRDefault="00797E0A" w:rsidP="00682BC7">
            <w:pPr>
              <w:spacing w:after="0" w:line="240" w:lineRule="auto"/>
              <w:textAlignment w:val="baseline"/>
              <w:rPr>
                <w:rFonts w:ascii="Segoe UI" w:eastAsia="Times New Roman" w:hAnsi="Segoe UI" w:cs="Segoe UI"/>
                <w:sz w:val="18"/>
                <w:szCs w:val="18"/>
                <w:lang w:eastAsia="en-GB"/>
              </w:rPr>
            </w:pPr>
          </w:p>
          <w:p w14:paraId="5FB8D783" w14:textId="77777777" w:rsidR="00797E0A" w:rsidRDefault="00797E0A" w:rsidP="00682BC7">
            <w:pPr>
              <w:spacing w:after="0" w:line="240" w:lineRule="auto"/>
              <w:textAlignment w:val="baseline"/>
              <w:rPr>
                <w:rFonts w:ascii="Segoe UI" w:eastAsia="Times New Roman" w:hAnsi="Segoe UI" w:cs="Segoe UI"/>
                <w:sz w:val="18"/>
                <w:szCs w:val="18"/>
                <w:lang w:eastAsia="en-GB"/>
              </w:rPr>
            </w:pPr>
          </w:p>
          <w:p w14:paraId="5130B66C" w14:textId="77777777" w:rsidR="00797E0A" w:rsidRDefault="00797E0A" w:rsidP="00682BC7">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t>Showcase evening: film extract 3</w:t>
            </w:r>
          </w:p>
          <w:p w14:paraId="54D33469" w14:textId="77777777" w:rsidR="00797E0A" w:rsidRDefault="00797E0A" w:rsidP="00682BC7">
            <w:pPr>
              <w:spacing w:after="0" w:line="240" w:lineRule="auto"/>
              <w:textAlignment w:val="baseline"/>
              <w:rPr>
                <w:rFonts w:ascii="Segoe UI" w:eastAsia="Times New Roman" w:hAnsi="Segoe UI" w:cs="Segoe UI"/>
                <w:sz w:val="18"/>
                <w:szCs w:val="18"/>
                <w:lang w:eastAsia="en-GB"/>
              </w:rPr>
            </w:pPr>
          </w:p>
          <w:p w14:paraId="458E7E8E" w14:textId="77777777" w:rsidR="00797E0A" w:rsidRPr="00524D97" w:rsidRDefault="00797E0A" w:rsidP="00682BC7">
            <w:pPr>
              <w:spacing w:after="0" w:line="240" w:lineRule="auto"/>
              <w:textAlignment w:val="baseline"/>
              <w:rPr>
                <w:rFonts w:ascii="Segoe UI" w:eastAsia="Times New Roman" w:hAnsi="Segoe UI" w:cs="Segoe UI"/>
                <w:sz w:val="18"/>
                <w:szCs w:val="18"/>
                <w:lang w:eastAsia="en-GB"/>
              </w:rPr>
            </w:pPr>
          </w:p>
          <w:p w14:paraId="0699E255" w14:textId="77777777" w:rsidR="00797E0A" w:rsidRPr="00524D97" w:rsidRDefault="00797E0A" w:rsidP="00682BC7">
            <w:pPr>
              <w:spacing w:after="0" w:line="240" w:lineRule="auto"/>
              <w:textAlignment w:val="baseline"/>
              <w:rPr>
                <w:rFonts w:ascii="Segoe UI" w:eastAsia="Times New Roman" w:hAnsi="Segoe UI" w:cs="Segoe UI"/>
                <w:sz w:val="18"/>
                <w:szCs w:val="18"/>
                <w:lang w:eastAsia="en-GB"/>
              </w:rPr>
            </w:pPr>
            <w:r w:rsidRPr="00524D97">
              <w:rPr>
                <w:rFonts w:ascii="Calibri" w:eastAsia="Times New Roman" w:hAnsi="Calibri" w:cs="Calibri"/>
                <w:color w:val="000000"/>
                <w:lang w:eastAsia="en-GB"/>
              </w:rPr>
              <w:t>U6 show comp 3 to examiner</w:t>
            </w:r>
            <w:r>
              <w:rPr>
                <w:rFonts w:ascii="Calibri" w:eastAsia="Times New Roman" w:hAnsi="Calibri" w:cs="Calibri"/>
                <w:color w:val="000000"/>
                <w:lang w:eastAsia="en-GB"/>
              </w:rPr>
              <w:t xml:space="preserve"> (L6 tech support on it)</w:t>
            </w:r>
            <w:r w:rsidRPr="00524D97">
              <w:rPr>
                <w:rFonts w:ascii="Calibri" w:eastAsia="Times New Roman" w:hAnsi="Calibri" w:cs="Calibri"/>
                <w:color w:val="000000"/>
                <w:lang w:eastAsia="en-GB"/>
              </w:rPr>
              <w:t> </w:t>
            </w:r>
          </w:p>
          <w:p w14:paraId="588C9B10" w14:textId="77777777" w:rsidR="00797E0A" w:rsidRDefault="00797E0A" w:rsidP="00682BC7">
            <w:pPr>
              <w:spacing w:after="0" w:line="240" w:lineRule="auto"/>
              <w:textAlignment w:val="baseline"/>
              <w:rPr>
                <w:rFonts w:ascii="Calibri" w:eastAsia="Times New Roman" w:hAnsi="Calibri" w:cs="Calibri"/>
                <w:color w:val="000000"/>
                <w:lang w:eastAsia="en-GB"/>
              </w:rPr>
            </w:pPr>
            <w:r w:rsidRPr="00524D97">
              <w:rPr>
                <w:rFonts w:ascii="Calibri" w:eastAsia="Times New Roman" w:hAnsi="Calibri" w:cs="Calibri"/>
                <w:color w:val="000000"/>
                <w:lang w:eastAsia="en-GB"/>
              </w:rPr>
              <w:t>  </w:t>
            </w:r>
          </w:p>
          <w:p w14:paraId="252599E5" w14:textId="77777777" w:rsidR="00797E0A" w:rsidRDefault="00797E0A" w:rsidP="00682BC7">
            <w:pPr>
              <w:spacing w:after="0" w:line="240" w:lineRule="auto"/>
              <w:textAlignment w:val="baseline"/>
              <w:rPr>
                <w:rFonts w:ascii="Calibri" w:eastAsia="Times New Roman" w:hAnsi="Calibri" w:cs="Calibri"/>
                <w:color w:val="000000"/>
                <w:lang w:eastAsia="en-GB"/>
              </w:rPr>
            </w:pPr>
          </w:p>
          <w:p w14:paraId="2E8D9AF1" w14:textId="02365D33" w:rsidR="00797E0A" w:rsidRPr="00524D97" w:rsidRDefault="00797E0A" w:rsidP="00682BC7">
            <w:pPr>
              <w:spacing w:after="0" w:line="240" w:lineRule="auto"/>
              <w:textAlignment w:val="baseline"/>
              <w:rPr>
                <w:rFonts w:ascii="Segoe UI" w:eastAsia="Times New Roman" w:hAnsi="Segoe UI" w:cs="Segoe UI"/>
                <w:sz w:val="18"/>
                <w:szCs w:val="18"/>
                <w:lang w:eastAsia="en-GB"/>
              </w:rPr>
            </w:pPr>
            <w:r w:rsidRPr="00524D97">
              <w:rPr>
                <w:rFonts w:ascii="Calibri" w:eastAsia="Times New Roman" w:hAnsi="Calibri" w:cs="Calibri"/>
                <w:color w:val="000000"/>
                <w:lang w:eastAsia="en-GB"/>
              </w:rPr>
              <w:t> </w:t>
            </w:r>
            <w:r>
              <w:rPr>
                <w:rFonts w:ascii="Calibri" w:eastAsia="Times New Roman" w:hAnsi="Calibri" w:cs="Calibri"/>
                <w:color w:val="000000"/>
                <w:lang w:eastAsia="en-GB"/>
              </w:rPr>
              <w:t>R</w:t>
            </w:r>
            <w:r w:rsidRPr="00524D97">
              <w:rPr>
                <w:rFonts w:ascii="Calibri" w:eastAsia="Times New Roman" w:hAnsi="Calibri" w:cs="Calibri"/>
                <w:color w:val="000000"/>
                <w:lang w:eastAsia="en-GB"/>
              </w:rPr>
              <w:t xml:space="preserve">evise </w:t>
            </w:r>
            <w:r w:rsidR="00EA0B1D">
              <w:rPr>
                <w:rFonts w:ascii="Calibri" w:eastAsia="Times New Roman" w:hAnsi="Calibri" w:cs="Calibri"/>
                <w:color w:val="000000"/>
                <w:lang w:eastAsia="en-GB"/>
              </w:rPr>
              <w:t>Hedda</w:t>
            </w:r>
            <w:r>
              <w:rPr>
                <w:rFonts w:ascii="Calibri" w:eastAsia="Times New Roman" w:hAnsi="Calibri" w:cs="Calibri"/>
                <w:color w:val="000000"/>
                <w:lang w:eastAsia="en-GB"/>
              </w:rPr>
              <w:t xml:space="preserve"> </w:t>
            </w:r>
            <w:r w:rsidRPr="00524D97">
              <w:rPr>
                <w:rFonts w:ascii="Calibri" w:eastAsia="Times New Roman" w:hAnsi="Calibri" w:cs="Calibri"/>
                <w:color w:val="000000"/>
                <w:lang w:eastAsia="en-GB"/>
              </w:rPr>
              <w:t> </w:t>
            </w:r>
          </w:p>
          <w:p w14:paraId="097DE499" w14:textId="77777777" w:rsidR="00797E0A" w:rsidRPr="00524D97" w:rsidRDefault="00797E0A" w:rsidP="00682BC7">
            <w:pPr>
              <w:spacing w:after="0" w:line="240" w:lineRule="auto"/>
              <w:textAlignment w:val="baseline"/>
              <w:rPr>
                <w:rFonts w:ascii="Segoe UI" w:eastAsia="Times New Roman" w:hAnsi="Segoe UI" w:cs="Segoe UI"/>
                <w:sz w:val="18"/>
                <w:szCs w:val="18"/>
                <w:lang w:eastAsia="en-GB"/>
              </w:rPr>
            </w:pPr>
            <w:r w:rsidRPr="00524D97">
              <w:rPr>
                <w:rFonts w:ascii="Segoe UI" w:eastAsia="Times New Roman" w:hAnsi="Segoe UI" w:cs="Segoe UI"/>
                <w:color w:val="000000"/>
                <w:sz w:val="18"/>
                <w:szCs w:val="18"/>
                <w:lang w:eastAsia="en-GB"/>
              </w:rPr>
              <w:t> </w:t>
            </w:r>
          </w:p>
        </w:tc>
        <w:tc>
          <w:tcPr>
            <w:tcW w:w="552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B77B47" w14:textId="21808E75" w:rsidR="00797E0A" w:rsidRDefault="00EA0B1D" w:rsidP="00682BC7">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Revision for</w:t>
            </w:r>
            <w:r w:rsidR="00213204">
              <w:rPr>
                <w:rFonts w:ascii="Calibri" w:eastAsia="Times New Roman" w:hAnsi="Calibri" w:cs="Calibri"/>
                <w:color w:val="000000"/>
                <w:lang w:eastAsia="en-GB"/>
              </w:rPr>
              <w:t xml:space="preserve"> final</w:t>
            </w:r>
            <w:r>
              <w:rPr>
                <w:rFonts w:ascii="Calibri" w:eastAsia="Times New Roman" w:hAnsi="Calibri" w:cs="Calibri"/>
                <w:color w:val="000000"/>
                <w:lang w:eastAsia="en-GB"/>
              </w:rPr>
              <w:t xml:space="preserve"> written exam</w:t>
            </w:r>
          </w:p>
          <w:p w14:paraId="1E50DD94" w14:textId="798FF9FD" w:rsidR="00797E0A" w:rsidRDefault="00797E0A" w:rsidP="00682BC7">
            <w:pPr>
              <w:spacing w:after="0" w:line="240" w:lineRule="auto"/>
              <w:textAlignment w:val="baseline"/>
              <w:rPr>
                <w:rFonts w:ascii="Calibri" w:eastAsia="Times New Roman" w:hAnsi="Calibri" w:cs="Calibri"/>
                <w:color w:val="000000"/>
                <w:lang w:eastAsia="en-GB"/>
              </w:rPr>
            </w:pPr>
          </w:p>
          <w:p w14:paraId="4BB17941" w14:textId="77777777" w:rsidR="00797E0A" w:rsidRPr="00524D97" w:rsidRDefault="00797E0A" w:rsidP="00682BC7">
            <w:pPr>
              <w:spacing w:after="0" w:line="240" w:lineRule="auto"/>
              <w:textAlignment w:val="baseline"/>
              <w:rPr>
                <w:rFonts w:ascii="Segoe UI" w:eastAsia="Times New Roman" w:hAnsi="Segoe UI" w:cs="Segoe UI"/>
                <w:sz w:val="18"/>
                <w:szCs w:val="18"/>
                <w:lang w:eastAsia="en-GB"/>
              </w:rPr>
            </w:pPr>
            <w:r w:rsidRPr="00524D97">
              <w:rPr>
                <w:rFonts w:ascii="Calibri" w:eastAsia="Times New Roman" w:hAnsi="Calibri" w:cs="Calibri"/>
                <w:color w:val="000000"/>
                <w:lang w:eastAsia="en-GB"/>
              </w:rPr>
              <w:t>  </w:t>
            </w:r>
          </w:p>
          <w:p w14:paraId="72858C26" w14:textId="77777777" w:rsidR="00797E0A" w:rsidRPr="00524D97" w:rsidRDefault="00797E0A" w:rsidP="00682BC7">
            <w:pPr>
              <w:spacing w:after="0" w:line="240" w:lineRule="auto"/>
              <w:textAlignment w:val="baseline"/>
              <w:rPr>
                <w:rFonts w:ascii="Segoe UI" w:eastAsia="Times New Roman" w:hAnsi="Segoe UI" w:cs="Segoe UI"/>
                <w:sz w:val="18"/>
                <w:szCs w:val="18"/>
                <w:lang w:eastAsia="en-GB"/>
              </w:rPr>
            </w:pPr>
            <w:r w:rsidRPr="00524D97">
              <w:rPr>
                <w:rFonts w:ascii="Segoe UI" w:eastAsia="Times New Roman" w:hAnsi="Segoe UI" w:cs="Segoe UI"/>
                <w:color w:val="000000"/>
                <w:sz w:val="18"/>
                <w:szCs w:val="18"/>
                <w:lang w:eastAsia="en-GB"/>
              </w:rPr>
              <w:t> </w:t>
            </w:r>
          </w:p>
        </w:tc>
      </w:tr>
    </w:tbl>
    <w:p w14:paraId="2ED3D08A" w14:textId="77777777" w:rsidR="00797E0A" w:rsidRDefault="00797E0A" w:rsidP="00797E0A"/>
    <w:p w14:paraId="0EF418CD" w14:textId="77777777" w:rsidR="00797E0A" w:rsidRDefault="00797E0A" w:rsidP="00797E0A"/>
    <w:tbl>
      <w:tblPr>
        <w:tblStyle w:val="TableGrid"/>
        <w:tblW w:w="15388" w:type="dxa"/>
        <w:tblLook w:val="04A0" w:firstRow="1" w:lastRow="0" w:firstColumn="1" w:lastColumn="0" w:noHBand="0" w:noVBand="1"/>
      </w:tblPr>
      <w:tblGrid>
        <w:gridCol w:w="5140"/>
        <w:gridCol w:w="5195"/>
        <w:gridCol w:w="5053"/>
      </w:tblGrid>
      <w:tr w:rsidR="00797E0A" w:rsidRPr="0063156A" w14:paraId="45FBC12D" w14:textId="77777777" w:rsidTr="00682BC7">
        <w:trPr>
          <w:trHeight w:val="357"/>
        </w:trPr>
        <w:tc>
          <w:tcPr>
            <w:tcW w:w="15388" w:type="dxa"/>
            <w:gridSpan w:val="3"/>
          </w:tcPr>
          <w:p w14:paraId="45681BB5" w14:textId="3DDF5B7E" w:rsidR="00797E0A" w:rsidRPr="00DE02E7" w:rsidRDefault="000A243B" w:rsidP="00682BC7">
            <w:pPr>
              <w:jc w:val="center"/>
              <w:rPr>
                <w:b/>
                <w:i/>
              </w:rPr>
            </w:pPr>
            <w:r>
              <w:rPr>
                <w:b/>
                <w:i/>
                <w:sz w:val="24"/>
              </w:rPr>
              <w:t>U</w:t>
            </w:r>
            <w:r w:rsidR="00797E0A">
              <w:rPr>
                <w:b/>
                <w:i/>
                <w:sz w:val="24"/>
              </w:rPr>
              <w:t xml:space="preserve">6 </w:t>
            </w:r>
            <w:r w:rsidR="00797E0A" w:rsidRPr="00DE02E7">
              <w:rPr>
                <w:b/>
                <w:i/>
                <w:sz w:val="24"/>
              </w:rPr>
              <w:t>Term 1 knowledge organiser</w:t>
            </w:r>
          </w:p>
        </w:tc>
      </w:tr>
      <w:tr w:rsidR="00797E0A" w:rsidRPr="0075523B" w14:paraId="5DA24058" w14:textId="77777777" w:rsidTr="00682BC7">
        <w:trPr>
          <w:trHeight w:val="357"/>
        </w:trPr>
        <w:tc>
          <w:tcPr>
            <w:tcW w:w="5140" w:type="dxa"/>
          </w:tcPr>
          <w:p w14:paraId="662EADB1" w14:textId="1F41BCD5" w:rsidR="00797E0A" w:rsidRDefault="00797E0A" w:rsidP="00682BC7">
            <w:pPr>
              <w:pStyle w:val="paragraph"/>
              <w:spacing w:before="0" w:beforeAutospacing="0" w:after="0" w:afterAutospacing="0"/>
              <w:textAlignment w:val="baseline"/>
              <w:rPr>
                <w:rStyle w:val="normaltextrun"/>
                <w:rFonts w:ascii="Calibri" w:hAnsi="Calibri" w:cs="Calibri"/>
                <w:b/>
                <w:szCs w:val="20"/>
              </w:rPr>
            </w:pPr>
            <w:r w:rsidRPr="00DE02E7">
              <w:rPr>
                <w:rStyle w:val="normaltextrun"/>
                <w:rFonts w:ascii="Calibri" w:hAnsi="Calibri" w:cs="Calibri"/>
                <w:b/>
                <w:szCs w:val="20"/>
              </w:rPr>
              <w:t xml:space="preserve">Aims this term: </w:t>
            </w:r>
          </w:p>
          <w:p w14:paraId="37F5F951" w14:textId="77777777" w:rsidR="000A243B" w:rsidRDefault="000A243B" w:rsidP="00682BC7">
            <w:pPr>
              <w:pStyle w:val="paragraph"/>
              <w:spacing w:before="0" w:beforeAutospacing="0" w:after="0" w:afterAutospacing="0"/>
              <w:textAlignment w:val="baseline"/>
              <w:rPr>
                <w:rStyle w:val="normaltextrun"/>
                <w:rFonts w:ascii="Calibri" w:hAnsi="Calibri" w:cs="Calibri"/>
                <w:b/>
                <w:szCs w:val="20"/>
              </w:rPr>
            </w:pPr>
          </w:p>
          <w:p w14:paraId="5256CFCC" w14:textId="4EA2529B" w:rsidR="00797E0A" w:rsidRDefault="000A243B" w:rsidP="00797E0A">
            <w:pPr>
              <w:pStyle w:val="paragraph"/>
              <w:numPr>
                <w:ilvl w:val="0"/>
                <w:numId w:val="4"/>
              </w:numPr>
              <w:spacing w:before="0" w:beforeAutospacing="0" w:after="0" w:afterAutospacing="0"/>
              <w:textAlignment w:val="baseline"/>
              <w:rPr>
                <w:rStyle w:val="normaltextrun"/>
                <w:rFonts w:ascii="Calibri" w:hAnsi="Calibri" w:cs="Calibri"/>
                <w:szCs w:val="20"/>
              </w:rPr>
            </w:pPr>
            <w:r>
              <w:rPr>
                <w:rStyle w:val="normaltextrun"/>
                <w:rFonts w:ascii="Calibri" w:hAnsi="Calibri" w:cs="Calibri"/>
                <w:szCs w:val="20"/>
              </w:rPr>
              <w:t>Identify strengths and weaknesses in current devised piece and notebook</w:t>
            </w:r>
          </w:p>
          <w:p w14:paraId="4447D874" w14:textId="1B8609A0" w:rsidR="000A243B" w:rsidRPr="00DE02E7" w:rsidRDefault="000A243B" w:rsidP="00797E0A">
            <w:pPr>
              <w:pStyle w:val="paragraph"/>
              <w:numPr>
                <w:ilvl w:val="0"/>
                <w:numId w:val="4"/>
              </w:numPr>
              <w:spacing w:before="0" w:beforeAutospacing="0" w:after="0" w:afterAutospacing="0"/>
              <w:textAlignment w:val="baseline"/>
              <w:rPr>
                <w:rStyle w:val="normaltextrun"/>
                <w:rFonts w:ascii="Calibri" w:hAnsi="Calibri" w:cs="Calibri"/>
                <w:szCs w:val="20"/>
              </w:rPr>
            </w:pPr>
            <w:r>
              <w:rPr>
                <w:rStyle w:val="normaltextrun"/>
                <w:rFonts w:ascii="Calibri" w:hAnsi="Calibri" w:cs="Calibri"/>
                <w:szCs w:val="20"/>
              </w:rPr>
              <w:t>Improve devised work to highest possible standard – complete component</w:t>
            </w:r>
          </w:p>
          <w:p w14:paraId="676EAAA3" w14:textId="77777777" w:rsidR="00797E0A" w:rsidRPr="00DE02E7" w:rsidRDefault="00797E0A" w:rsidP="00797E0A">
            <w:pPr>
              <w:pStyle w:val="paragraph"/>
              <w:numPr>
                <w:ilvl w:val="0"/>
                <w:numId w:val="4"/>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Study the play OCG, develop own original ideas for acting, design and directing</w:t>
            </w:r>
          </w:p>
          <w:p w14:paraId="1B950DC7" w14:textId="34F2027C" w:rsidR="00797E0A" w:rsidRPr="00DE02E7" w:rsidRDefault="000A243B" w:rsidP="00797E0A">
            <w:pPr>
              <w:pStyle w:val="paragraph"/>
              <w:numPr>
                <w:ilvl w:val="0"/>
                <w:numId w:val="4"/>
              </w:numPr>
              <w:spacing w:before="0" w:beforeAutospacing="0" w:after="0" w:afterAutospacing="0"/>
              <w:textAlignment w:val="baseline"/>
              <w:rPr>
                <w:rStyle w:val="normaltextrun"/>
                <w:rFonts w:ascii="Calibri" w:hAnsi="Calibri" w:cs="Calibri"/>
                <w:szCs w:val="20"/>
              </w:rPr>
            </w:pPr>
            <w:r>
              <w:rPr>
                <w:rStyle w:val="normaltextrun"/>
                <w:rFonts w:ascii="Calibri" w:hAnsi="Calibri" w:cs="Calibri"/>
                <w:szCs w:val="20"/>
              </w:rPr>
              <w:t>Undertake in</w:t>
            </w:r>
            <w:r w:rsidR="00797E0A" w:rsidRPr="00DE02E7">
              <w:rPr>
                <w:rStyle w:val="normaltextrun"/>
                <w:rFonts w:ascii="Calibri" w:hAnsi="Calibri" w:cs="Calibri"/>
                <w:szCs w:val="20"/>
              </w:rPr>
              <w:t>dependent research into SCH context</w:t>
            </w:r>
          </w:p>
          <w:p w14:paraId="403E479C" w14:textId="5CA7EEA0" w:rsidR="00797E0A" w:rsidRPr="00DE02E7" w:rsidRDefault="000A243B" w:rsidP="00797E0A">
            <w:pPr>
              <w:pStyle w:val="paragraph"/>
              <w:numPr>
                <w:ilvl w:val="0"/>
                <w:numId w:val="4"/>
              </w:numPr>
              <w:spacing w:before="0" w:beforeAutospacing="0" w:after="0" w:afterAutospacing="0"/>
              <w:textAlignment w:val="baseline"/>
              <w:rPr>
                <w:rStyle w:val="normaltextrun"/>
                <w:rFonts w:ascii="Calibri" w:hAnsi="Calibri" w:cs="Calibri"/>
                <w:szCs w:val="20"/>
              </w:rPr>
            </w:pPr>
            <w:r>
              <w:rPr>
                <w:rStyle w:val="normaltextrun"/>
                <w:rFonts w:ascii="Calibri" w:hAnsi="Calibri" w:cs="Calibri"/>
                <w:szCs w:val="20"/>
              </w:rPr>
              <w:t>Revise Live Production preparation</w:t>
            </w:r>
          </w:p>
          <w:p w14:paraId="304E0DFB" w14:textId="60525D46" w:rsidR="00797E0A" w:rsidRPr="00DE02E7" w:rsidRDefault="00797E0A" w:rsidP="00797E0A">
            <w:pPr>
              <w:pStyle w:val="paragraph"/>
              <w:numPr>
                <w:ilvl w:val="0"/>
                <w:numId w:val="4"/>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Watch a</w:t>
            </w:r>
            <w:r w:rsidR="000A243B">
              <w:rPr>
                <w:rStyle w:val="normaltextrun"/>
                <w:rFonts w:ascii="Calibri" w:hAnsi="Calibri" w:cs="Calibri"/>
                <w:szCs w:val="20"/>
              </w:rPr>
              <w:t xml:space="preserve"> new</w:t>
            </w:r>
            <w:r w:rsidRPr="00DE02E7">
              <w:rPr>
                <w:rStyle w:val="normaltextrun"/>
                <w:rFonts w:ascii="Calibri" w:hAnsi="Calibri" w:cs="Calibri"/>
                <w:szCs w:val="20"/>
              </w:rPr>
              <w:t xml:space="preserve"> Live Production</w:t>
            </w:r>
            <w:r w:rsidR="000A243B">
              <w:rPr>
                <w:rStyle w:val="normaltextrun"/>
                <w:rFonts w:ascii="Calibri" w:hAnsi="Calibri" w:cs="Calibri"/>
                <w:szCs w:val="20"/>
              </w:rPr>
              <w:t xml:space="preserve"> – focus on acting/ multi-role/ characterisation</w:t>
            </w:r>
          </w:p>
          <w:p w14:paraId="6844B4D4" w14:textId="77777777" w:rsidR="000A243B" w:rsidRDefault="00797E0A" w:rsidP="00682BC7">
            <w:pPr>
              <w:pStyle w:val="paragraph"/>
              <w:numPr>
                <w:ilvl w:val="0"/>
                <w:numId w:val="4"/>
              </w:numPr>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szCs w:val="20"/>
              </w:rPr>
              <w:t xml:space="preserve">Make a </w:t>
            </w:r>
            <w:r w:rsidR="000A243B">
              <w:rPr>
                <w:rStyle w:val="normaltextrun"/>
                <w:rFonts w:ascii="Calibri" w:hAnsi="Calibri" w:cs="Calibri"/>
                <w:szCs w:val="20"/>
              </w:rPr>
              <w:t xml:space="preserve">new </w:t>
            </w:r>
            <w:r w:rsidRPr="00DE02E7">
              <w:rPr>
                <w:rStyle w:val="normaltextrun"/>
                <w:rFonts w:ascii="Calibri" w:hAnsi="Calibri" w:cs="Calibri"/>
                <w:szCs w:val="20"/>
              </w:rPr>
              <w:t>set of A-level standard Live Pro notes</w:t>
            </w:r>
          </w:p>
          <w:p w14:paraId="35FA5560" w14:textId="382B1801" w:rsidR="00797E0A" w:rsidRPr="000A243B" w:rsidRDefault="00797E0A" w:rsidP="00682BC7">
            <w:pPr>
              <w:pStyle w:val="paragraph"/>
              <w:numPr>
                <w:ilvl w:val="0"/>
                <w:numId w:val="4"/>
              </w:numPr>
              <w:spacing w:before="0" w:beforeAutospacing="0" w:after="0" w:afterAutospacing="0"/>
              <w:textAlignment w:val="baseline"/>
              <w:rPr>
                <w:rFonts w:ascii="Calibri" w:hAnsi="Calibri" w:cs="Calibri"/>
                <w:szCs w:val="20"/>
              </w:rPr>
            </w:pPr>
            <w:r w:rsidRPr="000A243B">
              <w:rPr>
                <w:rStyle w:val="normaltextrun"/>
                <w:rFonts w:ascii="Calibri" w:hAnsi="Calibri" w:cs="Calibri"/>
                <w:szCs w:val="20"/>
              </w:rPr>
              <w:t>Begin component 3, first scripted performance first section of reflective report.</w:t>
            </w:r>
          </w:p>
        </w:tc>
        <w:tc>
          <w:tcPr>
            <w:tcW w:w="5195" w:type="dxa"/>
          </w:tcPr>
          <w:p w14:paraId="5FAA1612" w14:textId="77777777" w:rsidR="00797E0A" w:rsidRPr="000A243B" w:rsidRDefault="00797E0A" w:rsidP="00682BC7">
            <w:pPr>
              <w:pStyle w:val="paragraph"/>
              <w:spacing w:before="0" w:beforeAutospacing="0" w:after="0" w:afterAutospacing="0"/>
              <w:textAlignment w:val="baseline"/>
              <w:rPr>
                <w:rStyle w:val="eop"/>
                <w:rFonts w:ascii="Calibri" w:hAnsi="Calibri" w:cs="Calibri"/>
                <w:sz w:val="22"/>
                <w:szCs w:val="20"/>
              </w:rPr>
            </w:pPr>
            <w:r w:rsidRPr="000A243B">
              <w:rPr>
                <w:rStyle w:val="normaltextrun"/>
                <w:rFonts w:ascii="Calibri" w:hAnsi="Calibri" w:cs="Calibri"/>
                <w:b/>
                <w:bCs/>
                <w:sz w:val="22"/>
                <w:szCs w:val="20"/>
              </w:rPr>
              <w:t>Key homework:</w:t>
            </w:r>
            <w:r w:rsidRPr="000A243B">
              <w:rPr>
                <w:rStyle w:val="eop"/>
                <w:rFonts w:ascii="Calibri" w:hAnsi="Calibri" w:cs="Calibri"/>
                <w:sz w:val="22"/>
                <w:szCs w:val="20"/>
              </w:rPr>
              <w:t> </w:t>
            </w:r>
          </w:p>
          <w:p w14:paraId="099EF8BF" w14:textId="6387ED91" w:rsidR="000A243B" w:rsidRPr="000A243B" w:rsidRDefault="000A243B" w:rsidP="00682BC7">
            <w:pPr>
              <w:pStyle w:val="paragraph"/>
              <w:spacing w:before="0" w:beforeAutospacing="0" w:after="0" w:afterAutospacing="0"/>
              <w:textAlignment w:val="baseline"/>
              <w:rPr>
                <w:rStyle w:val="eop"/>
                <w:rFonts w:ascii="Calibri" w:hAnsi="Calibri" w:cs="Calibri"/>
                <w:sz w:val="22"/>
              </w:rPr>
            </w:pPr>
            <w:r w:rsidRPr="000A243B">
              <w:rPr>
                <w:rStyle w:val="eop"/>
                <w:rFonts w:ascii="Calibri" w:hAnsi="Calibri" w:cs="Calibri"/>
                <w:sz w:val="22"/>
              </w:rPr>
              <w:t>Rehearse devised piece</w:t>
            </w:r>
          </w:p>
          <w:p w14:paraId="70B1ADBD" w14:textId="66A0E504" w:rsidR="000A243B" w:rsidRPr="000A243B" w:rsidRDefault="000A243B" w:rsidP="00682BC7">
            <w:pPr>
              <w:pStyle w:val="paragraph"/>
              <w:spacing w:before="0" w:beforeAutospacing="0" w:after="0" w:afterAutospacing="0"/>
              <w:textAlignment w:val="baseline"/>
              <w:rPr>
                <w:rStyle w:val="eop"/>
                <w:rFonts w:ascii="Calibri" w:hAnsi="Calibri" w:cs="Calibri"/>
                <w:sz w:val="22"/>
              </w:rPr>
            </w:pPr>
            <w:r w:rsidRPr="000A243B">
              <w:rPr>
                <w:rStyle w:val="eop"/>
                <w:rFonts w:ascii="Calibri" w:hAnsi="Calibri" w:cs="Calibri"/>
                <w:sz w:val="22"/>
              </w:rPr>
              <w:t>Complete devised journal</w:t>
            </w:r>
          </w:p>
          <w:p w14:paraId="1B1D9459" w14:textId="3CC5C18C" w:rsidR="00797E0A" w:rsidRPr="000A243B" w:rsidRDefault="00797E0A" w:rsidP="00682BC7">
            <w:pPr>
              <w:pStyle w:val="paragraph"/>
              <w:spacing w:before="0" w:beforeAutospacing="0" w:after="0" w:afterAutospacing="0"/>
              <w:textAlignment w:val="baseline"/>
              <w:rPr>
                <w:rStyle w:val="eop"/>
                <w:rFonts w:ascii="Calibri" w:hAnsi="Calibri" w:cs="Calibri"/>
                <w:sz w:val="22"/>
              </w:rPr>
            </w:pPr>
            <w:r w:rsidRPr="000A243B">
              <w:rPr>
                <w:rStyle w:val="eop"/>
                <w:rFonts w:ascii="Calibri" w:hAnsi="Calibri" w:cs="Calibri"/>
                <w:sz w:val="22"/>
              </w:rPr>
              <w:t>Read OCG</w:t>
            </w:r>
          </w:p>
          <w:p w14:paraId="5D23D37E" w14:textId="77777777" w:rsidR="00797E0A" w:rsidRPr="000A243B" w:rsidRDefault="00797E0A" w:rsidP="00682BC7">
            <w:pPr>
              <w:pStyle w:val="paragraph"/>
              <w:spacing w:before="0" w:beforeAutospacing="0" w:after="0" w:afterAutospacing="0"/>
              <w:textAlignment w:val="baseline"/>
              <w:rPr>
                <w:rStyle w:val="eop"/>
                <w:rFonts w:ascii="Calibri" w:hAnsi="Calibri" w:cs="Calibri"/>
                <w:sz w:val="22"/>
              </w:rPr>
            </w:pPr>
            <w:r w:rsidRPr="000A243B">
              <w:rPr>
                <w:rStyle w:val="eop"/>
                <w:rFonts w:ascii="Calibri" w:hAnsi="Calibri" w:cs="Calibri"/>
                <w:sz w:val="22"/>
              </w:rPr>
              <w:t>Learn lines (group piece)</w:t>
            </w:r>
          </w:p>
          <w:p w14:paraId="42756276" w14:textId="77777777" w:rsidR="00797E0A" w:rsidRPr="000A243B" w:rsidRDefault="00797E0A" w:rsidP="00682BC7">
            <w:pPr>
              <w:pStyle w:val="paragraph"/>
              <w:spacing w:before="0" w:beforeAutospacing="0" w:after="0" w:afterAutospacing="0"/>
              <w:textAlignment w:val="baseline"/>
              <w:rPr>
                <w:rStyle w:val="eop"/>
                <w:rFonts w:ascii="Calibri" w:hAnsi="Calibri" w:cs="Calibri"/>
                <w:sz w:val="22"/>
              </w:rPr>
            </w:pPr>
            <w:r w:rsidRPr="000A243B">
              <w:rPr>
                <w:rStyle w:val="eop"/>
                <w:rFonts w:ascii="Calibri" w:hAnsi="Calibri" w:cs="Calibri"/>
                <w:sz w:val="22"/>
              </w:rPr>
              <w:t>Research into social cultural historical context, playwright, practitioners</w:t>
            </w:r>
          </w:p>
          <w:p w14:paraId="2C4F32F8" w14:textId="77777777" w:rsidR="00797E0A" w:rsidRPr="000A243B" w:rsidRDefault="00797E0A" w:rsidP="00682BC7">
            <w:pPr>
              <w:pStyle w:val="paragraph"/>
              <w:spacing w:before="0" w:beforeAutospacing="0" w:after="0" w:afterAutospacing="0"/>
              <w:textAlignment w:val="baseline"/>
              <w:rPr>
                <w:rStyle w:val="eop"/>
                <w:rFonts w:ascii="Calibri" w:hAnsi="Calibri" w:cs="Calibri"/>
                <w:sz w:val="22"/>
              </w:rPr>
            </w:pPr>
            <w:r w:rsidRPr="000A243B">
              <w:rPr>
                <w:rStyle w:val="eop"/>
                <w:rFonts w:ascii="Calibri" w:hAnsi="Calibri" w:cs="Calibri"/>
                <w:sz w:val="22"/>
              </w:rPr>
              <w:t>Complete Live Production Notes</w:t>
            </w:r>
          </w:p>
          <w:p w14:paraId="75630F5C" w14:textId="77777777" w:rsidR="00797E0A" w:rsidRPr="000A243B" w:rsidRDefault="00797E0A" w:rsidP="00682BC7">
            <w:pPr>
              <w:pStyle w:val="paragraph"/>
              <w:spacing w:before="0" w:beforeAutospacing="0" w:after="0" w:afterAutospacing="0"/>
              <w:textAlignment w:val="baseline"/>
              <w:rPr>
                <w:rStyle w:val="eop"/>
                <w:rFonts w:ascii="Calibri" w:hAnsi="Calibri" w:cs="Calibri"/>
                <w:sz w:val="22"/>
              </w:rPr>
            </w:pPr>
            <w:r w:rsidRPr="000A243B">
              <w:rPr>
                <w:rStyle w:val="eop"/>
                <w:rFonts w:ascii="Calibri" w:hAnsi="Calibri" w:cs="Calibri"/>
                <w:sz w:val="22"/>
              </w:rPr>
              <w:t>Live Production essay</w:t>
            </w:r>
          </w:p>
          <w:p w14:paraId="74513042" w14:textId="77777777" w:rsidR="00797E0A" w:rsidRPr="000A243B" w:rsidRDefault="00797E0A" w:rsidP="00682BC7">
            <w:pPr>
              <w:pStyle w:val="paragraph"/>
              <w:spacing w:before="0" w:beforeAutospacing="0" w:after="0" w:afterAutospacing="0"/>
              <w:textAlignment w:val="baseline"/>
              <w:rPr>
                <w:rStyle w:val="eop"/>
                <w:rFonts w:ascii="Calibri" w:hAnsi="Calibri" w:cs="Calibri"/>
                <w:sz w:val="22"/>
              </w:rPr>
            </w:pPr>
            <w:r w:rsidRPr="000A243B">
              <w:rPr>
                <w:rStyle w:val="eop"/>
                <w:rFonts w:ascii="Calibri" w:hAnsi="Calibri" w:cs="Calibri"/>
                <w:sz w:val="22"/>
              </w:rPr>
              <w:t xml:space="preserve">Reflective report </w:t>
            </w:r>
            <w:proofErr w:type="gramStart"/>
            <w:r w:rsidRPr="000A243B">
              <w:rPr>
                <w:rStyle w:val="eop"/>
                <w:rFonts w:ascii="Calibri" w:hAnsi="Calibri" w:cs="Calibri"/>
                <w:sz w:val="22"/>
              </w:rPr>
              <w:t>extract</w:t>
            </w:r>
            <w:proofErr w:type="gramEnd"/>
            <w:r w:rsidRPr="000A243B">
              <w:rPr>
                <w:rStyle w:val="eop"/>
                <w:rFonts w:ascii="Calibri" w:hAnsi="Calibri" w:cs="Calibri"/>
                <w:sz w:val="22"/>
              </w:rPr>
              <w:t xml:space="preserve"> 1 </w:t>
            </w:r>
          </w:p>
          <w:p w14:paraId="69B54D49" w14:textId="77777777" w:rsidR="00797E0A" w:rsidRPr="000A243B" w:rsidRDefault="00797E0A" w:rsidP="00682BC7">
            <w:pPr>
              <w:pStyle w:val="paragraph"/>
              <w:spacing w:before="0" w:beforeAutospacing="0" w:after="0" w:afterAutospacing="0"/>
              <w:textAlignment w:val="baseline"/>
              <w:rPr>
                <w:rFonts w:ascii="Segoe UI" w:hAnsi="Segoe UI" w:cs="Segoe UI"/>
                <w:sz w:val="22"/>
                <w:szCs w:val="20"/>
              </w:rPr>
            </w:pPr>
          </w:p>
          <w:p w14:paraId="6B62C65A" w14:textId="77777777" w:rsidR="00797E0A" w:rsidRPr="000A243B" w:rsidRDefault="00797E0A" w:rsidP="00682BC7">
            <w:pPr>
              <w:pStyle w:val="paragraph"/>
              <w:spacing w:before="0" w:beforeAutospacing="0" w:after="0" w:afterAutospacing="0"/>
              <w:textAlignment w:val="baseline"/>
              <w:rPr>
                <w:rFonts w:ascii="Segoe UI" w:hAnsi="Segoe UI" w:cs="Segoe UI"/>
                <w:sz w:val="22"/>
                <w:szCs w:val="20"/>
              </w:rPr>
            </w:pPr>
            <w:r w:rsidRPr="000A243B">
              <w:rPr>
                <w:rStyle w:val="normaltextrun"/>
                <w:rFonts w:ascii="Calibri" w:hAnsi="Calibri" w:cs="Calibri"/>
                <w:b/>
                <w:bCs/>
                <w:sz w:val="22"/>
                <w:szCs w:val="20"/>
              </w:rPr>
              <w:t>Key assessments:</w:t>
            </w:r>
            <w:r w:rsidRPr="000A243B">
              <w:rPr>
                <w:rStyle w:val="eop"/>
                <w:rFonts w:ascii="Calibri" w:hAnsi="Calibri" w:cs="Calibri"/>
                <w:sz w:val="22"/>
                <w:szCs w:val="20"/>
              </w:rPr>
              <w:t> </w:t>
            </w:r>
          </w:p>
          <w:p w14:paraId="11CB65A1" w14:textId="77777777" w:rsidR="000A243B" w:rsidRPr="000A243B" w:rsidRDefault="000A243B" w:rsidP="00682BC7">
            <w:r w:rsidRPr="000A243B">
              <w:t>Devised performance</w:t>
            </w:r>
          </w:p>
          <w:p w14:paraId="3B49DA6B" w14:textId="77777777" w:rsidR="000A243B" w:rsidRPr="000A243B" w:rsidRDefault="000A243B" w:rsidP="00682BC7">
            <w:r w:rsidRPr="000A243B">
              <w:t>Devised notebook</w:t>
            </w:r>
          </w:p>
          <w:p w14:paraId="295DEB85" w14:textId="77777777" w:rsidR="000A243B" w:rsidRPr="000A243B" w:rsidRDefault="000A243B" w:rsidP="000A243B">
            <w:r w:rsidRPr="000A243B">
              <w:t>Live Production essay</w:t>
            </w:r>
          </w:p>
          <w:p w14:paraId="47606CEC" w14:textId="629C3291" w:rsidR="00797E0A" w:rsidRPr="000A243B" w:rsidRDefault="00797E0A" w:rsidP="00682BC7">
            <w:r w:rsidRPr="000A243B">
              <w:t>Scripted performance</w:t>
            </w:r>
            <w:r w:rsidR="000A243B" w:rsidRPr="000A243B">
              <w:t xml:space="preserve"> extract 1 </w:t>
            </w:r>
          </w:p>
          <w:p w14:paraId="7081343F" w14:textId="77777777" w:rsidR="00797E0A" w:rsidRPr="000A243B" w:rsidRDefault="00797E0A" w:rsidP="00682BC7">
            <w:r w:rsidRPr="000A243B">
              <w:t xml:space="preserve">Reflective report </w:t>
            </w:r>
            <w:proofErr w:type="gramStart"/>
            <w:r w:rsidRPr="000A243B">
              <w:t>extract</w:t>
            </w:r>
            <w:proofErr w:type="gramEnd"/>
            <w:r w:rsidRPr="000A243B">
              <w:t xml:space="preserve"> 1</w:t>
            </w:r>
          </w:p>
          <w:p w14:paraId="27BE4B5A" w14:textId="77777777" w:rsidR="00797E0A" w:rsidRPr="000A243B" w:rsidRDefault="00797E0A" w:rsidP="00682BC7"/>
          <w:p w14:paraId="4A5D75EA" w14:textId="1321048B" w:rsidR="00797E0A" w:rsidRPr="000A243B" w:rsidRDefault="00797E0A" w:rsidP="00682BC7">
            <w:pPr>
              <w:rPr>
                <w:b/>
              </w:rPr>
            </w:pPr>
            <w:r w:rsidRPr="000A243B">
              <w:rPr>
                <w:b/>
              </w:rPr>
              <w:t xml:space="preserve">Key skills: </w:t>
            </w:r>
          </w:p>
          <w:p w14:paraId="74B7F6F3" w14:textId="44EE5F10" w:rsidR="000A243B" w:rsidRPr="000A243B" w:rsidRDefault="000A243B" w:rsidP="00682BC7">
            <w:r w:rsidRPr="000A243B">
              <w:t>Critically evaluate own and other’s performance work</w:t>
            </w:r>
          </w:p>
          <w:p w14:paraId="7E817103" w14:textId="77777777" w:rsidR="00797E0A" w:rsidRPr="000A243B" w:rsidRDefault="00797E0A" w:rsidP="00682BC7">
            <w:r w:rsidRPr="000A243B">
              <w:t>Understand the collaborative nature of making theatre</w:t>
            </w:r>
          </w:p>
          <w:p w14:paraId="22F2F9C9" w14:textId="77777777" w:rsidR="00797E0A" w:rsidRPr="000A243B" w:rsidRDefault="00797E0A" w:rsidP="00682BC7">
            <w:r w:rsidRPr="000A243B">
              <w:t>Creative original staging ideas</w:t>
            </w:r>
          </w:p>
          <w:p w14:paraId="5E655CB3" w14:textId="77777777" w:rsidR="00797E0A" w:rsidRPr="00DE02E7" w:rsidRDefault="00797E0A" w:rsidP="00682BC7">
            <w:pPr>
              <w:rPr>
                <w:b/>
              </w:rPr>
            </w:pPr>
            <w:r w:rsidRPr="000A243B">
              <w:t>High level vocal / physical acting skills</w:t>
            </w:r>
          </w:p>
        </w:tc>
        <w:tc>
          <w:tcPr>
            <w:tcW w:w="5053" w:type="dxa"/>
          </w:tcPr>
          <w:p w14:paraId="71A22035" w14:textId="77777777" w:rsidR="00797E0A" w:rsidRPr="00DE02E7" w:rsidRDefault="00797E0A" w:rsidP="00682BC7">
            <w:pPr>
              <w:rPr>
                <w:b/>
              </w:rPr>
            </w:pPr>
            <w:r w:rsidRPr="00DE02E7">
              <w:rPr>
                <w:b/>
              </w:rPr>
              <w:t>Independent study and wider reading</w:t>
            </w:r>
          </w:p>
          <w:p w14:paraId="73BA81A5" w14:textId="77777777" w:rsidR="00797E0A" w:rsidRPr="0064736A" w:rsidRDefault="00797E0A" w:rsidP="00682BC7">
            <w:pPr>
              <w:rPr>
                <w:rFonts w:asciiTheme="majorHAnsi" w:eastAsia="Times New Roman" w:hAnsiTheme="majorHAnsi" w:cstheme="majorHAnsi"/>
                <w:sz w:val="20"/>
              </w:rPr>
            </w:pPr>
            <w:r w:rsidRPr="0064736A">
              <w:rPr>
                <w:rFonts w:asciiTheme="majorHAnsi" w:eastAsia="Times New Roman" w:hAnsiTheme="majorHAnsi" w:cstheme="majorHAnsi"/>
                <w:sz w:val="20"/>
              </w:rPr>
              <w:t xml:space="preserve">Study and watch plays from the National Theatre’s collection for live production analysis and consideration for scripted performances:                 </w:t>
            </w:r>
            <w:proofErr w:type="gramStart"/>
            <w:r w:rsidRPr="0064736A">
              <w:rPr>
                <w:rFonts w:asciiTheme="majorHAnsi" w:eastAsia="Times New Roman" w:hAnsiTheme="majorHAnsi" w:cstheme="majorHAnsi"/>
                <w:sz w:val="20"/>
              </w:rPr>
              <w:t>https:www.dramaonlinelibrary.com</w:t>
            </w:r>
            <w:proofErr w:type="gramEnd"/>
            <w:r w:rsidRPr="0064736A">
              <w:rPr>
                <w:rFonts w:asciiTheme="majorHAnsi" w:eastAsia="Times New Roman" w:hAnsiTheme="majorHAnsi" w:cstheme="majorHAnsi"/>
                <w:sz w:val="20"/>
              </w:rPr>
              <w:t xml:space="preserve">           </w:t>
            </w:r>
          </w:p>
          <w:p w14:paraId="550C8276" w14:textId="77777777" w:rsidR="00797E0A" w:rsidRPr="0064736A" w:rsidRDefault="00797E0A" w:rsidP="00682BC7">
            <w:pPr>
              <w:spacing w:before="120" w:after="120"/>
              <w:jc w:val="center"/>
              <w:rPr>
                <w:rFonts w:asciiTheme="majorHAnsi" w:eastAsia="Times New Roman" w:hAnsiTheme="majorHAnsi" w:cstheme="majorHAnsi"/>
                <w:sz w:val="20"/>
              </w:rPr>
            </w:pPr>
            <w:r w:rsidRPr="0064736A">
              <w:rPr>
                <w:rFonts w:asciiTheme="majorHAnsi" w:eastAsia="Times New Roman" w:hAnsiTheme="majorHAnsi" w:cstheme="majorHAnsi"/>
                <w:sz w:val="20"/>
              </w:rPr>
              <w:t>Username: 1Dt-0</w:t>
            </w:r>
            <w:proofErr w:type="gramStart"/>
            <w:r w:rsidRPr="0064736A">
              <w:rPr>
                <w:rFonts w:asciiTheme="majorHAnsi" w:eastAsia="Times New Roman" w:hAnsiTheme="majorHAnsi" w:cstheme="majorHAnsi"/>
                <w:sz w:val="20"/>
              </w:rPr>
              <w:t xml:space="preserve">Fq,   </w:t>
            </w:r>
            <w:proofErr w:type="gramEnd"/>
            <w:r w:rsidRPr="0064736A">
              <w:rPr>
                <w:rFonts w:asciiTheme="majorHAnsi" w:eastAsia="Times New Roman" w:hAnsiTheme="majorHAnsi" w:cstheme="majorHAnsi"/>
                <w:sz w:val="20"/>
              </w:rPr>
              <w:t xml:space="preserve">         Password: 4Qu(6Rs&amp;</w:t>
            </w:r>
          </w:p>
          <w:p w14:paraId="5BF5DBE1" w14:textId="77777777" w:rsidR="00797E0A" w:rsidRPr="0064736A" w:rsidRDefault="00797E0A" w:rsidP="00682BC7">
            <w:pPr>
              <w:pStyle w:val="paragraph"/>
              <w:spacing w:before="0" w:beforeAutospacing="0" w:after="0" w:afterAutospacing="0"/>
              <w:textAlignment w:val="baseline"/>
              <w:rPr>
                <w:rStyle w:val="normaltextrun"/>
                <w:rFonts w:asciiTheme="majorHAnsi" w:hAnsiTheme="majorHAnsi" w:cstheme="majorHAnsi"/>
                <w:sz w:val="20"/>
                <w:szCs w:val="22"/>
              </w:rPr>
            </w:pPr>
          </w:p>
          <w:p w14:paraId="02013FFA" w14:textId="77777777" w:rsidR="00797E0A" w:rsidRPr="0064736A" w:rsidRDefault="00797E0A" w:rsidP="00682BC7">
            <w:pPr>
              <w:pStyle w:val="paragraph"/>
              <w:spacing w:before="0" w:beforeAutospacing="0" w:after="0" w:afterAutospacing="0"/>
              <w:textAlignment w:val="baseline"/>
              <w:rPr>
                <w:sz w:val="16"/>
              </w:rPr>
            </w:pPr>
            <w:r w:rsidRPr="0064736A">
              <w:rPr>
                <w:rStyle w:val="normaltextrun"/>
                <w:rFonts w:asciiTheme="majorHAnsi" w:hAnsiTheme="majorHAnsi" w:cstheme="majorHAnsi"/>
                <w:sz w:val="20"/>
                <w:szCs w:val="22"/>
              </w:rPr>
              <w:t xml:space="preserve">Read plays belonging to different theatrical genres and styles (borrow a play per week from Mrs Taylor) </w:t>
            </w:r>
            <w:r w:rsidRPr="0064736A">
              <w:rPr>
                <w:rStyle w:val="normaltextrun"/>
                <w:rFonts w:asciiTheme="minorHAnsi" w:hAnsiTheme="minorHAnsi" w:cs="Segoe UI"/>
                <w:sz w:val="20"/>
                <w:szCs w:val="22"/>
              </w:rPr>
              <w:t xml:space="preserve">Suggested plays: </w:t>
            </w:r>
            <w:r w:rsidRPr="0064736A">
              <w:rPr>
                <w:sz w:val="16"/>
              </w:rPr>
              <w:t xml:space="preserve">Waiting for Godot, Beckett   History Boys, Bennett   Black Watch, </w:t>
            </w:r>
            <w:proofErr w:type="gramStart"/>
            <w:r w:rsidRPr="0064736A">
              <w:rPr>
                <w:sz w:val="16"/>
              </w:rPr>
              <w:t xml:space="preserve">Burke,   </w:t>
            </w:r>
            <w:proofErr w:type="gramEnd"/>
            <w:r w:rsidRPr="0064736A">
              <w:rPr>
                <w:sz w:val="16"/>
              </w:rPr>
              <w:t xml:space="preserve">Road, Cartwright,    Monsters, </w:t>
            </w:r>
            <w:proofErr w:type="spellStart"/>
            <w:r w:rsidRPr="0064736A">
              <w:rPr>
                <w:sz w:val="16"/>
              </w:rPr>
              <w:t>Radstrom</w:t>
            </w:r>
            <w:proofErr w:type="spellEnd"/>
            <w:r w:rsidRPr="0064736A">
              <w:rPr>
                <w:sz w:val="16"/>
              </w:rPr>
              <w:t xml:space="preserve">,   Pool (no water), Ravenhill,   Unprotected, Wilson   Talking to Terrorists, </w:t>
            </w:r>
            <w:proofErr w:type="spellStart"/>
            <w:r w:rsidRPr="0064736A">
              <w:rPr>
                <w:sz w:val="16"/>
              </w:rPr>
              <w:t>Soans</w:t>
            </w:r>
            <w:proofErr w:type="spellEnd"/>
            <w:r w:rsidRPr="0064736A">
              <w:rPr>
                <w:sz w:val="16"/>
              </w:rPr>
              <w:t xml:space="preserve">  </w:t>
            </w:r>
          </w:p>
          <w:p w14:paraId="05000941" w14:textId="77777777" w:rsidR="00797E0A" w:rsidRPr="0064736A" w:rsidRDefault="00797E0A" w:rsidP="00682BC7">
            <w:pPr>
              <w:pStyle w:val="paragraph"/>
              <w:spacing w:before="0" w:beforeAutospacing="0" w:after="0" w:afterAutospacing="0"/>
              <w:textAlignment w:val="baseline"/>
              <w:rPr>
                <w:rStyle w:val="normaltextrun"/>
                <w:rFonts w:asciiTheme="majorHAnsi" w:hAnsiTheme="majorHAnsi" w:cstheme="majorHAnsi"/>
                <w:sz w:val="20"/>
                <w:szCs w:val="22"/>
              </w:rPr>
            </w:pPr>
          </w:p>
          <w:p w14:paraId="6D6FB544" w14:textId="77777777" w:rsidR="00797E0A" w:rsidRPr="0064736A" w:rsidRDefault="00797E0A" w:rsidP="00682BC7">
            <w:pPr>
              <w:rPr>
                <w:rFonts w:asciiTheme="majorHAnsi" w:hAnsiTheme="majorHAnsi" w:cstheme="majorHAnsi"/>
                <w:sz w:val="20"/>
              </w:rPr>
            </w:pPr>
            <w:r w:rsidRPr="0064736A">
              <w:rPr>
                <w:rStyle w:val="normaltextrun"/>
                <w:rFonts w:asciiTheme="majorHAnsi" w:hAnsiTheme="majorHAnsi" w:cstheme="majorHAnsi"/>
                <w:sz w:val="20"/>
              </w:rPr>
              <w:t>Listen to the podcast:</w:t>
            </w:r>
            <w:r w:rsidRPr="0064736A">
              <w:rPr>
                <w:rFonts w:asciiTheme="majorHAnsi" w:hAnsiTheme="majorHAnsi" w:cstheme="majorHAnsi"/>
                <w:sz w:val="20"/>
              </w:rPr>
              <w:t xml:space="preserve"> </w:t>
            </w:r>
            <w:r w:rsidRPr="0064736A">
              <w:rPr>
                <w:rFonts w:asciiTheme="majorHAnsi" w:hAnsiTheme="majorHAnsi" w:cstheme="majorHAnsi"/>
                <w:i/>
                <w:sz w:val="20"/>
              </w:rPr>
              <w:t>Making Theatre</w:t>
            </w:r>
            <w:r w:rsidRPr="0064736A">
              <w:rPr>
                <w:rFonts w:asciiTheme="majorHAnsi" w:hAnsiTheme="majorHAnsi" w:cstheme="majorHAnsi"/>
                <w:sz w:val="20"/>
              </w:rPr>
              <w:t xml:space="preserve"> by James </w:t>
            </w:r>
            <w:proofErr w:type="spellStart"/>
            <w:r w:rsidRPr="0064736A">
              <w:rPr>
                <w:rFonts w:asciiTheme="majorHAnsi" w:hAnsiTheme="majorHAnsi" w:cstheme="majorHAnsi"/>
                <w:sz w:val="20"/>
              </w:rPr>
              <w:t>Farncombe</w:t>
            </w:r>
            <w:proofErr w:type="spellEnd"/>
            <w:r w:rsidRPr="0064736A">
              <w:rPr>
                <w:rFonts w:asciiTheme="majorHAnsi" w:hAnsiTheme="majorHAnsi" w:cstheme="majorHAnsi"/>
                <w:sz w:val="20"/>
              </w:rPr>
              <w:t xml:space="preserve"> and Bruno Poet</w:t>
            </w:r>
          </w:p>
          <w:p w14:paraId="7189DA71" w14:textId="77777777" w:rsidR="00797E0A" w:rsidRPr="0064736A" w:rsidRDefault="00797E0A" w:rsidP="00682BC7">
            <w:pPr>
              <w:rPr>
                <w:rFonts w:asciiTheme="majorHAnsi" w:eastAsia="Times New Roman" w:hAnsiTheme="majorHAnsi" w:cstheme="majorHAnsi"/>
                <w:color w:val="4D5156"/>
                <w:sz w:val="20"/>
                <w:lang w:val="en" w:eastAsia="en-GB"/>
              </w:rPr>
            </w:pPr>
          </w:p>
          <w:p w14:paraId="508E0F92" w14:textId="77777777" w:rsidR="00797E0A" w:rsidRPr="0064736A" w:rsidRDefault="00797E0A" w:rsidP="00682BC7">
            <w:pPr>
              <w:rPr>
                <w:rFonts w:asciiTheme="majorHAnsi" w:eastAsia="Times New Roman" w:hAnsiTheme="majorHAnsi" w:cstheme="majorHAnsi"/>
                <w:color w:val="0563C1" w:themeColor="hyperlink"/>
                <w:sz w:val="18"/>
                <w:u w:val="single"/>
                <w:lang w:eastAsia="en-GB"/>
              </w:rPr>
            </w:pPr>
            <w:r w:rsidRPr="0064736A">
              <w:rPr>
                <w:rFonts w:asciiTheme="majorHAnsi" w:eastAsia="Times New Roman" w:hAnsiTheme="majorHAnsi" w:cstheme="majorHAnsi"/>
                <w:color w:val="4D5156"/>
                <w:sz w:val="20"/>
                <w:lang w:val="en" w:eastAsia="en-GB"/>
              </w:rPr>
              <w:t xml:space="preserve">Research the work and methodology of prescribed practitioners </w:t>
            </w:r>
            <w:hyperlink r:id="rId8" w:history="1">
              <w:r w:rsidRPr="0064736A">
                <w:rPr>
                  <w:rStyle w:val="Hyperlink"/>
                  <w:rFonts w:asciiTheme="majorHAnsi" w:eastAsia="Times New Roman" w:hAnsiTheme="majorHAnsi" w:cstheme="majorHAnsi"/>
                  <w:sz w:val="18"/>
                  <w:lang w:eastAsia="en-GB"/>
                </w:rPr>
                <w:t>https://www.aqa.org.uk/subjects/drama/a-level/drama-and-theatre-7262/subject-content/prescribed-practitioners</w:t>
              </w:r>
            </w:hyperlink>
          </w:p>
          <w:p w14:paraId="74F82AE1" w14:textId="77777777" w:rsidR="00797E0A" w:rsidRPr="0064736A" w:rsidRDefault="00797E0A" w:rsidP="00682BC7">
            <w:pPr>
              <w:pStyle w:val="paragraph"/>
              <w:spacing w:before="0" w:beforeAutospacing="0" w:after="0" w:afterAutospacing="0"/>
              <w:textAlignment w:val="baseline"/>
              <w:rPr>
                <w:rStyle w:val="normaltextrun"/>
                <w:rFonts w:asciiTheme="majorHAnsi" w:hAnsiTheme="majorHAnsi" w:cstheme="majorHAnsi"/>
                <w:bCs/>
                <w:sz w:val="20"/>
                <w:szCs w:val="22"/>
              </w:rPr>
            </w:pPr>
          </w:p>
          <w:p w14:paraId="6F91E795" w14:textId="77777777" w:rsidR="00797E0A" w:rsidRPr="0064736A" w:rsidRDefault="00797E0A" w:rsidP="00682BC7">
            <w:pPr>
              <w:pStyle w:val="paragraph"/>
              <w:spacing w:before="0" w:beforeAutospacing="0" w:after="0" w:afterAutospacing="0"/>
              <w:textAlignment w:val="baseline"/>
              <w:rPr>
                <w:rStyle w:val="normaltextrun"/>
                <w:rFonts w:asciiTheme="majorHAnsi" w:hAnsiTheme="majorHAnsi" w:cstheme="majorHAnsi"/>
                <w:bCs/>
                <w:sz w:val="20"/>
                <w:szCs w:val="22"/>
              </w:rPr>
            </w:pPr>
            <w:r w:rsidRPr="0064736A">
              <w:rPr>
                <w:rStyle w:val="normaltextrun"/>
                <w:rFonts w:asciiTheme="majorHAnsi" w:hAnsiTheme="majorHAnsi" w:cstheme="majorHAnsi"/>
                <w:bCs/>
                <w:sz w:val="20"/>
                <w:szCs w:val="22"/>
              </w:rPr>
              <w:t xml:space="preserve">Research Theatre Ad Infinitum aims/ shows/ style/ influences </w:t>
            </w:r>
            <w:hyperlink r:id="rId9" w:history="1">
              <w:r w:rsidRPr="0064736A">
                <w:rPr>
                  <w:rStyle w:val="Hyperlink"/>
                  <w:rFonts w:asciiTheme="majorHAnsi" w:hAnsiTheme="majorHAnsi" w:cstheme="majorHAnsi"/>
                  <w:bCs/>
                  <w:sz w:val="20"/>
                  <w:szCs w:val="22"/>
                </w:rPr>
                <w:t>https://ad-infinitum.org/about-us</w:t>
              </w:r>
            </w:hyperlink>
          </w:p>
          <w:p w14:paraId="4B6E240F" w14:textId="77777777" w:rsidR="00797E0A" w:rsidRPr="0064736A" w:rsidRDefault="00797E0A" w:rsidP="00682BC7">
            <w:pPr>
              <w:pStyle w:val="paragraph"/>
              <w:spacing w:before="0" w:beforeAutospacing="0" w:after="0" w:afterAutospacing="0"/>
              <w:textAlignment w:val="baseline"/>
              <w:rPr>
                <w:rStyle w:val="normaltextrun"/>
                <w:rFonts w:asciiTheme="majorHAnsi" w:hAnsiTheme="majorHAnsi" w:cstheme="majorHAnsi"/>
                <w:bCs/>
                <w:sz w:val="20"/>
                <w:szCs w:val="22"/>
              </w:rPr>
            </w:pPr>
          </w:p>
          <w:p w14:paraId="5B6A20B3" w14:textId="77777777" w:rsidR="00797E0A" w:rsidRPr="0064736A" w:rsidRDefault="00797E0A" w:rsidP="00682BC7">
            <w:pPr>
              <w:pStyle w:val="paragraph"/>
              <w:spacing w:before="0" w:beforeAutospacing="0" w:after="0" w:afterAutospacing="0"/>
              <w:textAlignment w:val="baseline"/>
              <w:rPr>
                <w:rStyle w:val="normaltextrun"/>
                <w:rFonts w:asciiTheme="majorHAnsi" w:hAnsiTheme="majorHAnsi" w:cstheme="majorHAnsi"/>
                <w:bCs/>
                <w:sz w:val="20"/>
                <w:szCs w:val="22"/>
              </w:rPr>
            </w:pPr>
            <w:r w:rsidRPr="0064736A">
              <w:rPr>
                <w:rStyle w:val="normaltextrun"/>
                <w:rFonts w:asciiTheme="majorHAnsi" w:hAnsiTheme="majorHAnsi" w:cstheme="majorHAnsi"/>
                <w:bCs/>
                <w:sz w:val="20"/>
                <w:szCs w:val="22"/>
              </w:rPr>
              <w:t>Develop live production notes to A-level standard</w:t>
            </w:r>
          </w:p>
          <w:p w14:paraId="11755749" w14:textId="77777777" w:rsidR="00797E0A" w:rsidRPr="00DE02E7" w:rsidRDefault="00797E0A" w:rsidP="00682BC7">
            <w:pPr>
              <w:pStyle w:val="paragraph"/>
              <w:spacing w:before="0" w:beforeAutospacing="0" w:after="0" w:afterAutospacing="0"/>
              <w:textAlignment w:val="baseline"/>
              <w:rPr>
                <w:rStyle w:val="normaltextrun"/>
                <w:rFonts w:ascii="Calibri" w:hAnsi="Calibri" w:cs="Calibri"/>
                <w:b/>
                <w:bCs/>
                <w:sz w:val="22"/>
                <w:szCs w:val="20"/>
              </w:rPr>
            </w:pPr>
            <w:r w:rsidRPr="0064736A">
              <w:rPr>
                <w:rStyle w:val="normaltextrun"/>
                <w:rFonts w:asciiTheme="majorHAnsi" w:hAnsiTheme="majorHAnsi" w:cstheme="majorHAnsi"/>
                <w:bCs/>
                <w:sz w:val="20"/>
                <w:szCs w:val="22"/>
              </w:rPr>
              <w:t>Regularly complete questions under timed conditions</w:t>
            </w:r>
          </w:p>
        </w:tc>
      </w:tr>
      <w:tr w:rsidR="00797E0A" w:rsidRPr="00D03F42" w14:paraId="02BC82C6" w14:textId="77777777" w:rsidTr="00682BC7">
        <w:trPr>
          <w:trHeight w:val="357"/>
        </w:trPr>
        <w:tc>
          <w:tcPr>
            <w:tcW w:w="5140" w:type="dxa"/>
          </w:tcPr>
          <w:p w14:paraId="348B4BFB" w14:textId="77777777" w:rsidR="00797E0A" w:rsidRPr="0063156A" w:rsidRDefault="00797E0A" w:rsidP="00682BC7">
            <w:pPr>
              <w:rPr>
                <w:rFonts w:cstheme="minorHAnsi"/>
                <w:b/>
                <w:bCs/>
                <w:sz w:val="20"/>
              </w:rPr>
            </w:pPr>
            <w:r w:rsidRPr="0063156A">
              <w:rPr>
                <w:rFonts w:cstheme="minorHAnsi"/>
                <w:b/>
                <w:bCs/>
                <w:sz w:val="20"/>
              </w:rPr>
              <w:t>Exemplary ‘Big’ Questions:</w:t>
            </w:r>
          </w:p>
          <w:p w14:paraId="5EEEB81E" w14:textId="77777777" w:rsidR="00797E0A" w:rsidRDefault="00797E0A" w:rsidP="00682BC7">
            <w:pPr>
              <w:rPr>
                <w:rStyle w:val="eop"/>
                <w:rFonts w:ascii="Calibri" w:hAnsi="Calibri"/>
                <w:i/>
                <w:color w:val="000000"/>
                <w:sz w:val="20"/>
                <w:shd w:val="clear" w:color="auto" w:fill="FFFFFF"/>
              </w:rPr>
            </w:pPr>
            <w:r w:rsidRPr="0063156A">
              <w:rPr>
                <w:rStyle w:val="normaltextrun"/>
                <w:rFonts w:ascii="Calibri" w:hAnsi="Calibri"/>
                <w:i/>
                <w:color w:val="000000"/>
                <w:sz w:val="20"/>
                <w:shd w:val="clear" w:color="auto" w:fill="FFFFFF"/>
              </w:rPr>
              <w:t>What do you need to do to work at a higher</w:t>
            </w:r>
            <w:r>
              <w:rPr>
                <w:rStyle w:val="normaltextrun"/>
                <w:rFonts w:ascii="Calibri" w:hAnsi="Calibri"/>
                <w:i/>
                <w:color w:val="000000"/>
                <w:sz w:val="20"/>
                <w:shd w:val="clear" w:color="auto" w:fill="FFFFFF"/>
              </w:rPr>
              <w:t xml:space="preserve"> ‘advanced’ level</w:t>
            </w:r>
            <w:r w:rsidRPr="0063156A">
              <w:rPr>
                <w:rStyle w:val="normaltextrun"/>
                <w:rFonts w:ascii="Calibri" w:hAnsi="Calibri"/>
                <w:i/>
                <w:color w:val="000000"/>
                <w:sz w:val="20"/>
                <w:shd w:val="clear" w:color="auto" w:fill="FFFFFF"/>
              </w:rPr>
              <w:t>?</w:t>
            </w:r>
            <w:r w:rsidRPr="0063156A">
              <w:rPr>
                <w:rStyle w:val="eop"/>
                <w:rFonts w:ascii="Calibri" w:hAnsi="Calibri"/>
                <w:i/>
                <w:color w:val="000000"/>
                <w:sz w:val="20"/>
                <w:shd w:val="clear" w:color="auto" w:fill="FFFFFF"/>
              </w:rPr>
              <w:t> </w:t>
            </w:r>
          </w:p>
          <w:p w14:paraId="071A523C" w14:textId="77777777" w:rsidR="00797E0A" w:rsidRDefault="00797E0A" w:rsidP="00682BC7">
            <w:pPr>
              <w:rPr>
                <w:rStyle w:val="eop"/>
                <w:rFonts w:ascii="Calibri" w:hAnsi="Calibri"/>
                <w:i/>
                <w:color w:val="000000"/>
                <w:sz w:val="20"/>
                <w:shd w:val="clear" w:color="auto" w:fill="FFFFFF"/>
              </w:rPr>
            </w:pPr>
            <w:r>
              <w:rPr>
                <w:rStyle w:val="eop"/>
                <w:rFonts w:ascii="Calibri" w:hAnsi="Calibri"/>
                <w:i/>
                <w:color w:val="000000"/>
                <w:sz w:val="20"/>
                <w:shd w:val="clear" w:color="auto" w:fill="FFFFFF"/>
              </w:rPr>
              <w:t>How could other performance elements such as sound and lighting enhance the piece?</w:t>
            </w:r>
          </w:p>
          <w:p w14:paraId="17D17A87" w14:textId="77777777" w:rsidR="00797E0A" w:rsidRPr="0063156A" w:rsidRDefault="00797E0A" w:rsidP="00682BC7">
            <w:pPr>
              <w:rPr>
                <w:rStyle w:val="eop"/>
                <w:rFonts w:ascii="Calibri" w:hAnsi="Calibri"/>
                <w:i/>
                <w:color w:val="000000"/>
                <w:sz w:val="20"/>
                <w:shd w:val="clear" w:color="auto" w:fill="FFFFFF"/>
              </w:rPr>
            </w:pPr>
            <w:r>
              <w:rPr>
                <w:rStyle w:val="normaltextrun"/>
                <w:rFonts w:ascii="Calibri" w:hAnsi="Calibri"/>
                <w:i/>
                <w:color w:val="000000"/>
                <w:sz w:val="20"/>
                <w:bdr w:val="none" w:sz="0" w:space="0" w:color="auto" w:frame="1"/>
              </w:rPr>
              <w:t xml:space="preserve">Which </w:t>
            </w:r>
            <w:r w:rsidRPr="0063156A">
              <w:rPr>
                <w:rStyle w:val="normaltextrun"/>
                <w:rFonts w:ascii="Calibri" w:hAnsi="Calibri"/>
                <w:i/>
                <w:color w:val="000000"/>
                <w:sz w:val="20"/>
                <w:bdr w:val="none" w:sz="0" w:space="0" w:color="auto" w:frame="1"/>
              </w:rPr>
              <w:t xml:space="preserve">script </w:t>
            </w:r>
            <w:r>
              <w:rPr>
                <w:rStyle w:val="normaltextrun"/>
                <w:rFonts w:ascii="Calibri" w:hAnsi="Calibri"/>
                <w:i/>
                <w:color w:val="000000"/>
                <w:sz w:val="20"/>
                <w:bdr w:val="none" w:sz="0" w:space="0" w:color="auto" w:frame="1"/>
              </w:rPr>
              <w:t xml:space="preserve">would </w:t>
            </w:r>
            <w:r w:rsidRPr="0063156A">
              <w:rPr>
                <w:rStyle w:val="normaltextrun"/>
                <w:rFonts w:ascii="Calibri" w:hAnsi="Calibri"/>
                <w:i/>
                <w:color w:val="000000"/>
                <w:sz w:val="20"/>
                <w:bdr w:val="none" w:sz="0" w:space="0" w:color="auto" w:frame="1"/>
              </w:rPr>
              <w:t xml:space="preserve">enable you to </w:t>
            </w:r>
            <w:r>
              <w:rPr>
                <w:rStyle w:val="normaltextrun"/>
                <w:rFonts w:ascii="Calibri" w:hAnsi="Calibri"/>
                <w:i/>
                <w:color w:val="000000"/>
                <w:sz w:val="20"/>
                <w:bdr w:val="none" w:sz="0" w:space="0" w:color="auto" w:frame="1"/>
              </w:rPr>
              <w:t xml:space="preserve">demonstrate advanced level acting </w:t>
            </w:r>
            <w:r w:rsidRPr="0063156A">
              <w:rPr>
                <w:rStyle w:val="normaltextrun"/>
                <w:rFonts w:ascii="Calibri" w:hAnsi="Calibri"/>
                <w:i/>
                <w:color w:val="000000"/>
                <w:sz w:val="20"/>
                <w:bdr w:val="none" w:sz="0" w:space="0" w:color="auto" w:frame="1"/>
              </w:rPr>
              <w:t>skills</w:t>
            </w:r>
            <w:r>
              <w:rPr>
                <w:rStyle w:val="normaltextrun"/>
                <w:rFonts w:ascii="Calibri" w:hAnsi="Calibri"/>
                <w:i/>
                <w:color w:val="000000"/>
                <w:sz w:val="20"/>
                <w:bdr w:val="none" w:sz="0" w:space="0" w:color="auto" w:frame="1"/>
              </w:rPr>
              <w:t xml:space="preserve"> and why</w:t>
            </w:r>
            <w:r w:rsidRPr="0063156A">
              <w:rPr>
                <w:rStyle w:val="normaltextrun"/>
                <w:rFonts w:ascii="Calibri" w:hAnsi="Calibri"/>
                <w:i/>
                <w:color w:val="000000"/>
                <w:sz w:val="20"/>
                <w:bdr w:val="none" w:sz="0" w:space="0" w:color="auto" w:frame="1"/>
              </w:rPr>
              <w:t>?</w:t>
            </w:r>
          </w:p>
          <w:p w14:paraId="5A563F65" w14:textId="77777777" w:rsidR="00797E0A" w:rsidRDefault="00797E0A" w:rsidP="00682BC7">
            <w:pPr>
              <w:rPr>
                <w:rStyle w:val="normaltextrun"/>
                <w:rFonts w:ascii="Calibri" w:hAnsi="Calibri"/>
                <w:i/>
                <w:color w:val="000000"/>
                <w:sz w:val="20"/>
                <w:bdr w:val="none" w:sz="0" w:space="0" w:color="auto" w:frame="1"/>
              </w:rPr>
            </w:pPr>
            <w:r>
              <w:rPr>
                <w:rStyle w:val="normaltextrun"/>
                <w:rFonts w:ascii="Calibri" w:hAnsi="Calibri"/>
                <w:i/>
                <w:color w:val="000000"/>
                <w:sz w:val="20"/>
                <w:bdr w:val="none" w:sz="0" w:space="0" w:color="auto" w:frame="1"/>
              </w:rPr>
              <w:t>How did the skills of a performer enhance the overall success of a piece of theatre?</w:t>
            </w:r>
          </w:p>
          <w:p w14:paraId="39CAE1EE" w14:textId="77777777" w:rsidR="00797E0A" w:rsidRDefault="00797E0A" w:rsidP="00682BC7">
            <w:pPr>
              <w:rPr>
                <w:rStyle w:val="normaltextrun"/>
                <w:rFonts w:ascii="Calibri" w:hAnsi="Calibri"/>
                <w:i/>
                <w:color w:val="000000"/>
                <w:sz w:val="20"/>
                <w:bdr w:val="none" w:sz="0" w:space="0" w:color="auto" w:frame="1"/>
              </w:rPr>
            </w:pPr>
            <w:r>
              <w:rPr>
                <w:rStyle w:val="normaltextrun"/>
                <w:rFonts w:ascii="Calibri" w:hAnsi="Calibri"/>
                <w:i/>
                <w:color w:val="000000"/>
                <w:sz w:val="20"/>
                <w:bdr w:val="none" w:sz="0" w:space="0" w:color="auto" w:frame="1"/>
              </w:rPr>
              <w:t>How was the playwright/ practitioner influenced by the social, cultural, political context they were living in?</w:t>
            </w:r>
          </w:p>
          <w:p w14:paraId="374A31F1" w14:textId="77777777" w:rsidR="00797E0A" w:rsidRPr="0063156A" w:rsidRDefault="00797E0A" w:rsidP="00682BC7">
            <w:pPr>
              <w:rPr>
                <w:rStyle w:val="normaltextrun"/>
                <w:rFonts w:ascii="Calibri" w:hAnsi="Calibri"/>
                <w:i/>
                <w:color w:val="000000"/>
                <w:sz w:val="20"/>
                <w:bdr w:val="none" w:sz="0" w:space="0" w:color="auto" w:frame="1"/>
              </w:rPr>
            </w:pPr>
            <w:r>
              <w:rPr>
                <w:rStyle w:val="normaltextrun"/>
                <w:rFonts w:ascii="Calibri" w:hAnsi="Calibri"/>
                <w:i/>
                <w:color w:val="000000"/>
                <w:sz w:val="20"/>
                <w:bdr w:val="none" w:sz="0" w:space="0" w:color="auto" w:frame="1"/>
              </w:rPr>
              <w:t>Who do you work best with, why?</w:t>
            </w:r>
          </w:p>
          <w:p w14:paraId="346AB328" w14:textId="77777777" w:rsidR="00797E0A" w:rsidRPr="0063156A" w:rsidRDefault="00797E0A" w:rsidP="00682BC7">
            <w:pPr>
              <w:rPr>
                <w:rStyle w:val="normaltextrun"/>
                <w:rFonts w:ascii="Calibri" w:hAnsi="Calibri" w:cs="Calibri"/>
                <w:b/>
                <w:sz w:val="20"/>
                <w:szCs w:val="20"/>
              </w:rPr>
            </w:pPr>
          </w:p>
        </w:tc>
        <w:tc>
          <w:tcPr>
            <w:tcW w:w="5195" w:type="dxa"/>
          </w:tcPr>
          <w:p w14:paraId="7C67DFBE" w14:textId="77777777" w:rsidR="00797E0A" w:rsidRDefault="00797E0A" w:rsidP="00682BC7">
            <w:pPr>
              <w:pStyle w:val="paragraph"/>
              <w:spacing w:before="0" w:beforeAutospacing="0" w:after="0" w:afterAutospacing="0"/>
              <w:textAlignment w:val="baseline"/>
              <w:rPr>
                <w:rFonts w:asciiTheme="minorHAnsi" w:hAnsiTheme="minorHAnsi" w:cstheme="minorHAnsi"/>
                <w:b/>
              </w:rPr>
            </w:pPr>
            <w:r w:rsidRPr="00DE02E7">
              <w:rPr>
                <w:rFonts w:asciiTheme="minorHAnsi" w:hAnsiTheme="minorHAnsi" w:cstheme="minorHAnsi"/>
                <w:b/>
              </w:rPr>
              <w:t xml:space="preserve">Key Vocabulary:  </w:t>
            </w:r>
          </w:p>
          <w:p w14:paraId="37FF708A" w14:textId="77777777" w:rsidR="00797E0A" w:rsidRPr="00DD31F5" w:rsidRDefault="00797E0A" w:rsidP="00682BC7">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i/>
                <w:sz w:val="18"/>
              </w:rPr>
              <w:t>Staging positions:</w:t>
            </w:r>
            <w:r w:rsidRPr="00DD31F5">
              <w:rPr>
                <w:rFonts w:asciiTheme="minorHAnsi" w:hAnsiTheme="minorHAnsi" w:cstheme="minorHAnsi"/>
                <w:b/>
                <w:sz w:val="18"/>
              </w:rPr>
              <w:t xml:space="preserve"> </w:t>
            </w:r>
            <w:r w:rsidRPr="00DD31F5">
              <w:rPr>
                <w:rFonts w:asciiTheme="minorHAnsi" w:hAnsiTheme="minorHAnsi" w:cstheme="minorHAnsi"/>
                <w:sz w:val="18"/>
              </w:rPr>
              <w:t>Upstage. Downstage. Stage left. Stage right. Centre stage. Downstage left / right/ centre. Upstage left/ right/ centre. Centre stage left/right</w:t>
            </w:r>
          </w:p>
          <w:p w14:paraId="5D8D22FE" w14:textId="77777777" w:rsidR="00797E0A" w:rsidRPr="00DD31F5" w:rsidRDefault="00797E0A" w:rsidP="00682BC7">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i/>
                <w:sz w:val="18"/>
              </w:rPr>
              <w:t>Staging arrangements</w:t>
            </w:r>
            <w:r w:rsidRPr="00DD31F5">
              <w:rPr>
                <w:rFonts w:asciiTheme="minorHAnsi" w:hAnsiTheme="minorHAnsi" w:cstheme="minorHAnsi"/>
                <w:sz w:val="18"/>
              </w:rPr>
              <w:t>: end on, traverse, thrust, in-the-round</w:t>
            </w:r>
          </w:p>
          <w:p w14:paraId="0A844158" w14:textId="77777777" w:rsidR="00797E0A" w:rsidRPr="00DD31F5" w:rsidRDefault="00797E0A" w:rsidP="00682BC7">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i/>
                <w:sz w:val="18"/>
              </w:rPr>
              <w:t>Staging terms:</w:t>
            </w:r>
            <w:r w:rsidRPr="00DD31F5">
              <w:rPr>
                <w:rFonts w:asciiTheme="minorHAnsi" w:hAnsiTheme="minorHAnsi" w:cstheme="minorHAnsi"/>
                <w:sz w:val="18"/>
              </w:rPr>
              <w:t xml:space="preserve"> rake, truck, fly tower, revolve, wings, cyclorama, gauze, trapdoor, roscoe flooring, composite set.</w:t>
            </w:r>
          </w:p>
          <w:p w14:paraId="0ECB82FF" w14:textId="77777777" w:rsidR="00797E0A" w:rsidRPr="00DD31F5" w:rsidRDefault="00797E0A" w:rsidP="00682BC7">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i/>
                <w:sz w:val="18"/>
              </w:rPr>
              <w:t>Lighting terms</w:t>
            </w:r>
            <w:r w:rsidRPr="00DD31F5">
              <w:rPr>
                <w:rFonts w:asciiTheme="minorHAnsi" w:hAnsiTheme="minorHAnsi" w:cstheme="minorHAnsi"/>
                <w:sz w:val="18"/>
              </w:rPr>
              <w:t xml:space="preserve">: lanterns (not lights): Fresnel, profile spot, </w:t>
            </w:r>
            <w:proofErr w:type="spellStart"/>
            <w:r w:rsidRPr="00DD31F5">
              <w:rPr>
                <w:rFonts w:asciiTheme="minorHAnsi" w:hAnsiTheme="minorHAnsi" w:cstheme="minorHAnsi"/>
                <w:sz w:val="18"/>
              </w:rPr>
              <w:t>parcan</w:t>
            </w:r>
            <w:proofErr w:type="spellEnd"/>
            <w:r w:rsidRPr="00DD31F5">
              <w:rPr>
                <w:rFonts w:asciiTheme="minorHAnsi" w:hAnsiTheme="minorHAnsi" w:cstheme="minorHAnsi"/>
                <w:sz w:val="18"/>
              </w:rPr>
              <w:t>, flood, batten, follow</w:t>
            </w:r>
            <w:r>
              <w:rPr>
                <w:rFonts w:asciiTheme="minorHAnsi" w:hAnsiTheme="minorHAnsi" w:cstheme="minorHAnsi"/>
                <w:sz w:val="18"/>
              </w:rPr>
              <w:t xml:space="preserve"> </w:t>
            </w:r>
            <w:r w:rsidRPr="00DD31F5">
              <w:rPr>
                <w:rFonts w:asciiTheme="minorHAnsi" w:hAnsiTheme="minorHAnsi" w:cstheme="minorHAnsi"/>
                <w:sz w:val="18"/>
              </w:rPr>
              <w:t xml:space="preserve">spot, birdie, moving heads. </w:t>
            </w:r>
          </w:p>
          <w:p w14:paraId="306D22B1" w14:textId="77777777" w:rsidR="00797E0A" w:rsidRPr="00DD31F5" w:rsidRDefault="00797E0A" w:rsidP="00682BC7">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sz w:val="18"/>
              </w:rPr>
              <w:t xml:space="preserve">Fixture. Lighting board/ lighting desk. Fader. Cue </w:t>
            </w:r>
            <w:proofErr w:type="gramStart"/>
            <w:r w:rsidRPr="00DD31F5">
              <w:rPr>
                <w:rFonts w:asciiTheme="minorHAnsi" w:hAnsiTheme="minorHAnsi" w:cstheme="minorHAnsi"/>
                <w:sz w:val="18"/>
              </w:rPr>
              <w:t>list</w:t>
            </w:r>
            <w:r>
              <w:rPr>
                <w:rFonts w:asciiTheme="minorHAnsi" w:hAnsiTheme="minorHAnsi" w:cstheme="minorHAnsi"/>
                <w:sz w:val="18"/>
              </w:rPr>
              <w:t xml:space="preserve"> </w:t>
            </w:r>
            <w:r w:rsidRPr="00DD31F5">
              <w:rPr>
                <w:rFonts w:asciiTheme="minorHAnsi" w:hAnsiTheme="minorHAnsi" w:cstheme="minorHAnsi"/>
                <w:sz w:val="18"/>
              </w:rPr>
              <w:t>.</w:t>
            </w:r>
            <w:r>
              <w:rPr>
                <w:rFonts w:asciiTheme="minorHAnsi" w:hAnsiTheme="minorHAnsi" w:cstheme="minorHAnsi"/>
                <w:sz w:val="18"/>
              </w:rPr>
              <w:t>Plot</w:t>
            </w:r>
            <w:proofErr w:type="gramEnd"/>
            <w:r>
              <w:rPr>
                <w:rFonts w:asciiTheme="minorHAnsi" w:hAnsiTheme="minorHAnsi" w:cstheme="minorHAnsi"/>
                <w:sz w:val="18"/>
              </w:rPr>
              <w:t>. Rig</w:t>
            </w:r>
          </w:p>
          <w:p w14:paraId="65D8A0AA" w14:textId="77777777" w:rsidR="00797E0A" w:rsidRPr="00DD31F5" w:rsidRDefault="00797E0A" w:rsidP="00682BC7">
            <w:pPr>
              <w:pStyle w:val="paragraph"/>
              <w:spacing w:before="0" w:beforeAutospacing="0" w:after="0" w:afterAutospacing="0"/>
              <w:textAlignment w:val="baseline"/>
              <w:rPr>
                <w:rFonts w:asciiTheme="minorHAnsi" w:hAnsiTheme="minorHAnsi" w:cstheme="minorHAnsi"/>
                <w:sz w:val="18"/>
              </w:rPr>
            </w:pPr>
            <w:r w:rsidRPr="00DD31F5">
              <w:rPr>
                <w:rFonts w:asciiTheme="minorHAnsi" w:hAnsiTheme="minorHAnsi" w:cstheme="minorHAnsi"/>
                <w:sz w:val="18"/>
              </w:rPr>
              <w:t>gobo, barn</w:t>
            </w:r>
            <w:r>
              <w:rPr>
                <w:rFonts w:asciiTheme="minorHAnsi" w:hAnsiTheme="minorHAnsi" w:cstheme="minorHAnsi"/>
                <w:sz w:val="18"/>
              </w:rPr>
              <w:t>doors.</w:t>
            </w:r>
            <w:r w:rsidRPr="00DD31F5">
              <w:rPr>
                <w:rFonts w:asciiTheme="minorHAnsi" w:hAnsiTheme="minorHAnsi" w:cstheme="minorHAnsi"/>
                <w:sz w:val="18"/>
              </w:rPr>
              <w:t xml:space="preserve"> </w:t>
            </w:r>
            <w:r>
              <w:rPr>
                <w:rFonts w:asciiTheme="minorHAnsi" w:hAnsiTheme="minorHAnsi" w:cstheme="minorHAnsi"/>
                <w:sz w:val="18"/>
              </w:rPr>
              <w:t>Truss</w:t>
            </w:r>
          </w:p>
          <w:p w14:paraId="429874B9" w14:textId="77777777" w:rsidR="00797E0A" w:rsidRPr="008A4889" w:rsidRDefault="00797E0A" w:rsidP="00682BC7">
            <w:pPr>
              <w:pStyle w:val="paragraph"/>
              <w:spacing w:before="0" w:beforeAutospacing="0" w:after="0" w:afterAutospacing="0"/>
              <w:textAlignment w:val="baseline"/>
              <w:rPr>
                <w:rStyle w:val="normaltextrun"/>
                <w:rFonts w:asciiTheme="minorHAnsi" w:hAnsiTheme="minorHAnsi" w:cstheme="minorHAnsi"/>
                <w:sz w:val="18"/>
                <w:szCs w:val="18"/>
              </w:rPr>
            </w:pPr>
            <w:r w:rsidRPr="00DD31F5">
              <w:rPr>
                <w:rFonts w:asciiTheme="minorHAnsi" w:hAnsiTheme="minorHAnsi" w:cstheme="minorHAnsi"/>
                <w:sz w:val="18"/>
              </w:rPr>
              <w:t>Beam, wash, hard edged, blackhole, blackout, crossfade, fade up, chase, colour temperature (warm/cool) focus, intensity</w:t>
            </w:r>
            <w:r>
              <w:rPr>
                <w:rFonts w:asciiTheme="minorHAnsi" w:hAnsiTheme="minorHAnsi" w:cstheme="minorHAnsi"/>
                <w:sz w:val="18"/>
              </w:rPr>
              <w:t xml:space="preserve">, strobe. </w:t>
            </w:r>
            <w:r w:rsidRPr="00981822">
              <w:rPr>
                <w:rFonts w:asciiTheme="minorHAnsi" w:hAnsiTheme="minorHAnsi" w:cstheme="minorHAnsi"/>
                <w:sz w:val="18"/>
                <w:szCs w:val="18"/>
              </w:rPr>
              <w:t>Haze, fog, smoke, Co2. Pyrotechnics (pyro)</w:t>
            </w:r>
          </w:p>
        </w:tc>
        <w:tc>
          <w:tcPr>
            <w:tcW w:w="5053" w:type="dxa"/>
          </w:tcPr>
          <w:p w14:paraId="6DC2A450" w14:textId="77777777" w:rsidR="00797E0A" w:rsidRPr="008A4889" w:rsidRDefault="00797E0A" w:rsidP="00682BC7">
            <w:pPr>
              <w:pStyle w:val="paragraph"/>
              <w:spacing w:before="0" w:beforeAutospacing="0" w:after="0" w:afterAutospacing="0"/>
              <w:textAlignment w:val="baseline"/>
              <w:rPr>
                <w:rFonts w:asciiTheme="minorHAnsi" w:hAnsiTheme="minorHAnsi" w:cstheme="minorHAnsi"/>
                <w:b/>
                <w:sz w:val="20"/>
              </w:rPr>
            </w:pPr>
            <w:r w:rsidRPr="008A4889">
              <w:rPr>
                <w:rFonts w:asciiTheme="minorHAnsi" w:hAnsiTheme="minorHAnsi" w:cstheme="minorHAnsi"/>
                <w:b/>
                <w:sz w:val="20"/>
              </w:rPr>
              <w:t xml:space="preserve">Key Vocabulary / phrases continued’:  </w:t>
            </w:r>
          </w:p>
          <w:p w14:paraId="5F26795C" w14:textId="77777777" w:rsidR="00797E0A" w:rsidRPr="00981822" w:rsidRDefault="00797E0A" w:rsidP="00682BC7">
            <w:pPr>
              <w:rPr>
                <w:rFonts w:cstheme="minorHAnsi"/>
                <w:sz w:val="18"/>
                <w:szCs w:val="18"/>
              </w:rPr>
            </w:pPr>
            <w:r w:rsidRPr="008A4889">
              <w:rPr>
                <w:rFonts w:cstheme="minorHAnsi"/>
                <w:i/>
                <w:sz w:val="18"/>
                <w:szCs w:val="18"/>
              </w:rPr>
              <w:t>Vocal skills:</w:t>
            </w:r>
            <w:r w:rsidRPr="00981822">
              <w:rPr>
                <w:rFonts w:cstheme="minorHAnsi"/>
                <w:sz w:val="18"/>
                <w:szCs w:val="18"/>
              </w:rPr>
              <w:t xml:space="preserve"> tone, pitch, timbre, intonation, inflection, pace, dynamics, fluency, articulation, </w:t>
            </w:r>
          </w:p>
          <w:p w14:paraId="620AB8A1" w14:textId="77777777" w:rsidR="00797E0A" w:rsidRPr="00981822" w:rsidRDefault="00797E0A" w:rsidP="00682BC7">
            <w:pPr>
              <w:rPr>
                <w:rFonts w:cstheme="minorHAnsi"/>
                <w:sz w:val="18"/>
                <w:szCs w:val="18"/>
              </w:rPr>
            </w:pPr>
            <w:r w:rsidRPr="008A4889">
              <w:rPr>
                <w:rFonts w:cstheme="minorHAnsi"/>
                <w:i/>
                <w:sz w:val="18"/>
                <w:szCs w:val="18"/>
              </w:rPr>
              <w:t>Physical skills:</w:t>
            </w:r>
            <w:r w:rsidRPr="00981822">
              <w:rPr>
                <w:rFonts w:cstheme="minorHAnsi"/>
                <w:sz w:val="18"/>
                <w:szCs w:val="18"/>
              </w:rPr>
              <w:t xml:space="preserve"> gesture, body language, physicality, energised stillness, presence, absorbed focus, </w:t>
            </w:r>
          </w:p>
          <w:p w14:paraId="5059DC24" w14:textId="77777777" w:rsidR="00797E0A" w:rsidRPr="00981822" w:rsidRDefault="00797E0A" w:rsidP="00682BC7">
            <w:pPr>
              <w:rPr>
                <w:rFonts w:cstheme="minorHAnsi"/>
                <w:sz w:val="18"/>
                <w:szCs w:val="18"/>
              </w:rPr>
            </w:pPr>
            <w:r w:rsidRPr="00981822">
              <w:rPr>
                <w:rFonts w:cstheme="minorHAnsi"/>
                <w:sz w:val="18"/>
                <w:szCs w:val="18"/>
              </w:rPr>
              <w:t xml:space="preserve">Compelling, captivating, mastery, </w:t>
            </w:r>
            <w:r w:rsidRPr="00981822">
              <w:rPr>
                <w:rStyle w:val="normaltextrun"/>
                <w:rFonts w:ascii="Calibri" w:hAnsi="Calibri" w:cs="Calibri"/>
                <w:color w:val="000000"/>
                <w:sz w:val="18"/>
                <w:szCs w:val="18"/>
              </w:rPr>
              <w:t>fluidity of movement </w:t>
            </w:r>
            <w:r w:rsidRPr="00981822">
              <w:rPr>
                <w:rStyle w:val="eop"/>
                <w:rFonts w:ascii="Calibri" w:hAnsi="Calibri" w:cs="Calibri"/>
                <w:color w:val="000000"/>
                <w:sz w:val="18"/>
                <w:szCs w:val="18"/>
              </w:rPr>
              <w:t> </w:t>
            </w:r>
          </w:p>
          <w:p w14:paraId="225F413F" w14:textId="77777777" w:rsidR="00797E0A" w:rsidRPr="00981822" w:rsidRDefault="00797E0A" w:rsidP="00682BC7">
            <w:pPr>
              <w:rPr>
                <w:rFonts w:cstheme="minorHAnsi"/>
                <w:sz w:val="18"/>
                <w:szCs w:val="18"/>
              </w:rPr>
            </w:pPr>
            <w:r w:rsidRPr="00981822">
              <w:rPr>
                <w:rStyle w:val="normaltextrun"/>
                <w:rFonts w:ascii="Calibri" w:hAnsi="Calibri" w:cs="Calibri"/>
                <w:color w:val="000000"/>
                <w:sz w:val="18"/>
                <w:szCs w:val="18"/>
              </w:rPr>
              <w:t>Neuro -muscular power/ force.</w:t>
            </w:r>
            <w:r w:rsidRPr="00981822">
              <w:rPr>
                <w:rStyle w:val="eop"/>
                <w:rFonts w:ascii="Calibri" w:hAnsi="Calibri" w:cs="Calibri"/>
                <w:color w:val="000000"/>
                <w:sz w:val="18"/>
                <w:szCs w:val="18"/>
              </w:rPr>
              <w:t> </w:t>
            </w:r>
            <w:r w:rsidRPr="00981822">
              <w:rPr>
                <w:rStyle w:val="normaltextrun"/>
                <w:rFonts w:ascii="Calibri" w:hAnsi="Calibri" w:cs="Calibri"/>
                <w:color w:val="000000"/>
                <w:sz w:val="18"/>
                <w:szCs w:val="18"/>
              </w:rPr>
              <w:t>Physical dynamism  </w:t>
            </w:r>
            <w:r w:rsidRPr="00981822">
              <w:rPr>
                <w:rStyle w:val="eop"/>
                <w:rFonts w:ascii="Calibri" w:hAnsi="Calibri" w:cs="Calibri"/>
                <w:color w:val="000000"/>
                <w:sz w:val="18"/>
                <w:szCs w:val="18"/>
              </w:rPr>
              <w:t> </w:t>
            </w:r>
          </w:p>
          <w:p w14:paraId="3B56E481" w14:textId="77777777" w:rsidR="00797E0A" w:rsidRPr="00981822" w:rsidRDefault="00797E0A" w:rsidP="00682BC7">
            <w:pPr>
              <w:rPr>
                <w:rFonts w:cstheme="minorHAnsi"/>
                <w:sz w:val="18"/>
                <w:szCs w:val="18"/>
              </w:rPr>
            </w:pPr>
            <w:r w:rsidRPr="00981822">
              <w:rPr>
                <w:rFonts w:cstheme="minorHAnsi"/>
                <w:sz w:val="18"/>
                <w:szCs w:val="18"/>
              </w:rPr>
              <w:t>monologue, subtext, atmosphere, rehearse,</w:t>
            </w:r>
          </w:p>
          <w:p w14:paraId="0F8901CE" w14:textId="77777777" w:rsidR="00797E0A" w:rsidRPr="00981822" w:rsidRDefault="00797E0A" w:rsidP="00682BC7">
            <w:pPr>
              <w:rPr>
                <w:rFonts w:cstheme="minorHAnsi"/>
                <w:sz w:val="18"/>
                <w:szCs w:val="18"/>
              </w:rPr>
            </w:pPr>
            <w:r w:rsidRPr="00981822">
              <w:rPr>
                <w:rFonts w:cstheme="minorHAnsi"/>
                <w:sz w:val="18"/>
                <w:szCs w:val="18"/>
              </w:rPr>
              <w:t>Highly skilled / disciplined / talented. Dynamic state</w:t>
            </w:r>
          </w:p>
          <w:p w14:paraId="1617069E" w14:textId="77777777" w:rsidR="00797E0A" w:rsidRPr="00981822" w:rsidRDefault="00797E0A" w:rsidP="00682BC7">
            <w:pPr>
              <w:rPr>
                <w:rFonts w:cstheme="minorHAnsi"/>
                <w:sz w:val="18"/>
                <w:szCs w:val="18"/>
              </w:rPr>
            </w:pPr>
            <w:r w:rsidRPr="00981822">
              <w:rPr>
                <w:rFonts w:cstheme="minorHAnsi"/>
                <w:sz w:val="18"/>
                <w:szCs w:val="18"/>
              </w:rPr>
              <w:t xml:space="preserve">Sustains the illusion. </w:t>
            </w:r>
            <w:r w:rsidRPr="00981822">
              <w:rPr>
                <w:rStyle w:val="normaltextrun"/>
                <w:rFonts w:ascii="Calibri" w:hAnsi="Calibri" w:cs="Calibri"/>
                <w:color w:val="000000"/>
                <w:sz w:val="18"/>
                <w:szCs w:val="18"/>
              </w:rPr>
              <w:t>Mastery of acrobatic movements  </w:t>
            </w:r>
            <w:r w:rsidRPr="00981822">
              <w:rPr>
                <w:rStyle w:val="eop"/>
                <w:rFonts w:ascii="Calibri" w:hAnsi="Calibri" w:cs="Calibri"/>
                <w:color w:val="000000"/>
                <w:sz w:val="18"/>
                <w:szCs w:val="18"/>
              </w:rPr>
              <w:t> </w:t>
            </w:r>
          </w:p>
          <w:p w14:paraId="0C659984" w14:textId="77777777" w:rsidR="00797E0A" w:rsidRDefault="00797E0A" w:rsidP="00682BC7">
            <w:pPr>
              <w:rPr>
                <w:rStyle w:val="eop"/>
                <w:rFonts w:ascii="Calibri" w:hAnsi="Calibri" w:cs="Calibri"/>
                <w:color w:val="000000"/>
                <w:sz w:val="20"/>
              </w:rPr>
            </w:pPr>
            <w:r w:rsidRPr="00981822">
              <w:rPr>
                <w:rFonts w:cstheme="minorHAnsi"/>
                <w:sz w:val="18"/>
                <w:szCs w:val="18"/>
              </w:rPr>
              <w:t xml:space="preserve">Forth wall. Sense of joy. </w:t>
            </w:r>
            <w:r w:rsidRPr="00981822">
              <w:rPr>
                <w:rStyle w:val="normaltextrun"/>
                <w:rFonts w:ascii="Calibri" w:hAnsi="Calibri" w:cs="Calibri"/>
                <w:color w:val="000000"/>
                <w:sz w:val="18"/>
                <w:szCs w:val="18"/>
              </w:rPr>
              <w:t>Constantly alert, awake, attentive,  </w:t>
            </w:r>
            <w:r w:rsidRPr="00981822">
              <w:rPr>
                <w:rStyle w:val="eop"/>
                <w:rFonts w:ascii="Calibri" w:hAnsi="Calibri" w:cs="Calibri"/>
                <w:color w:val="000000"/>
                <w:sz w:val="20"/>
              </w:rPr>
              <w:t> </w:t>
            </w:r>
          </w:p>
          <w:p w14:paraId="30BF26AF" w14:textId="77777777" w:rsidR="00797E0A" w:rsidRDefault="00797E0A" w:rsidP="00682BC7">
            <w:pPr>
              <w:rPr>
                <w:rStyle w:val="eop"/>
                <w:rFonts w:ascii="Calibri" w:hAnsi="Calibri" w:cs="Calibri"/>
                <w:color w:val="000000"/>
                <w:sz w:val="18"/>
                <w:szCs w:val="18"/>
              </w:rPr>
            </w:pPr>
            <w:r w:rsidRPr="00981822">
              <w:rPr>
                <w:rStyle w:val="normaltextrun"/>
                <w:rFonts w:ascii="Calibri" w:hAnsi="Calibri" w:cs="Calibri"/>
                <w:color w:val="000000"/>
                <w:sz w:val="18"/>
              </w:rPr>
              <w:t xml:space="preserve">Channelled by </w:t>
            </w:r>
            <w:proofErr w:type="gramStart"/>
            <w:r w:rsidRPr="00981822">
              <w:rPr>
                <w:rStyle w:val="normaltextrun"/>
                <w:rFonts w:ascii="Calibri" w:hAnsi="Calibri" w:cs="Calibri"/>
                <w:color w:val="000000"/>
                <w:sz w:val="18"/>
              </w:rPr>
              <w:t>technique </w:t>
            </w:r>
            <w:r w:rsidRPr="00981822">
              <w:rPr>
                <w:rStyle w:val="eop"/>
                <w:rFonts w:ascii="Calibri" w:hAnsi="Calibri" w:cs="Calibri"/>
                <w:color w:val="000000"/>
                <w:sz w:val="18"/>
              </w:rPr>
              <w:t> </w:t>
            </w:r>
            <w:r>
              <w:rPr>
                <w:rStyle w:val="eop"/>
                <w:rFonts w:ascii="Calibri" w:hAnsi="Calibri" w:cs="Calibri"/>
                <w:color w:val="000000"/>
                <w:sz w:val="18"/>
              </w:rPr>
              <w:t>Highly</w:t>
            </w:r>
            <w:proofErr w:type="gramEnd"/>
            <w:r>
              <w:rPr>
                <w:rStyle w:val="eop"/>
                <w:rFonts w:ascii="Calibri" w:hAnsi="Calibri" w:cs="Calibri"/>
                <w:color w:val="000000"/>
                <w:sz w:val="18"/>
              </w:rPr>
              <w:t xml:space="preserve"> stylised</w:t>
            </w:r>
            <w:r w:rsidRPr="00981822">
              <w:rPr>
                <w:rStyle w:val="eop"/>
                <w:rFonts w:ascii="Calibri" w:hAnsi="Calibri" w:cs="Calibri"/>
                <w:color w:val="000000"/>
                <w:sz w:val="18"/>
                <w:szCs w:val="18"/>
              </w:rPr>
              <w:t xml:space="preserve">. </w:t>
            </w:r>
            <w:r w:rsidRPr="00981822">
              <w:rPr>
                <w:rStyle w:val="normaltextrun"/>
                <w:rFonts w:ascii="Calibri" w:hAnsi="Calibri" w:cs="Calibri"/>
                <w:color w:val="000000"/>
                <w:sz w:val="18"/>
                <w:szCs w:val="18"/>
              </w:rPr>
              <w:t>Contrasting qualities of energy</w:t>
            </w:r>
            <w:r>
              <w:rPr>
                <w:rStyle w:val="normaltextrun"/>
                <w:rFonts w:ascii="Calibri" w:hAnsi="Calibri" w:cs="Calibri"/>
                <w:color w:val="000000"/>
                <w:sz w:val="18"/>
                <w:szCs w:val="18"/>
              </w:rPr>
              <w:t>. Developed a physical vocabulary.</w:t>
            </w:r>
            <w:r w:rsidRPr="00981822">
              <w:rPr>
                <w:rStyle w:val="normaltextrun"/>
                <w:rFonts w:ascii="Calibri" w:hAnsi="Calibri" w:cs="Calibri"/>
                <w:color w:val="000000"/>
                <w:sz w:val="18"/>
                <w:szCs w:val="18"/>
              </w:rPr>
              <w:t> </w:t>
            </w:r>
            <w:r w:rsidRPr="00981822">
              <w:rPr>
                <w:rStyle w:val="eop"/>
                <w:rFonts w:ascii="Calibri" w:hAnsi="Calibri" w:cs="Calibri"/>
                <w:color w:val="000000"/>
                <w:sz w:val="18"/>
                <w:szCs w:val="18"/>
              </w:rPr>
              <w:t> </w:t>
            </w:r>
          </w:p>
          <w:p w14:paraId="303BD739" w14:textId="77777777" w:rsidR="00797E0A" w:rsidRPr="0063156A" w:rsidRDefault="00797E0A" w:rsidP="00682BC7">
            <w:pPr>
              <w:rPr>
                <w:b/>
              </w:rPr>
            </w:pPr>
            <w:r>
              <w:rPr>
                <w:rStyle w:val="eop"/>
                <w:rFonts w:ascii="Calibri" w:hAnsi="Calibri" w:cs="Calibri"/>
                <w:color w:val="000000"/>
                <w:sz w:val="18"/>
                <w:szCs w:val="18"/>
              </w:rPr>
              <w:t>Subtext</w:t>
            </w:r>
          </w:p>
        </w:tc>
      </w:tr>
    </w:tbl>
    <w:p w14:paraId="14F189F9" w14:textId="77777777" w:rsidR="00797E0A" w:rsidRDefault="00797E0A" w:rsidP="00797E0A"/>
    <w:tbl>
      <w:tblPr>
        <w:tblStyle w:val="TableGrid"/>
        <w:tblW w:w="15388" w:type="dxa"/>
        <w:tblLook w:val="04A0" w:firstRow="1" w:lastRow="0" w:firstColumn="1" w:lastColumn="0" w:noHBand="0" w:noVBand="1"/>
      </w:tblPr>
      <w:tblGrid>
        <w:gridCol w:w="4815"/>
        <w:gridCol w:w="4111"/>
        <w:gridCol w:w="6462"/>
      </w:tblGrid>
      <w:tr w:rsidR="00797E0A" w:rsidRPr="0063156A" w14:paraId="65B6A90E" w14:textId="77777777" w:rsidTr="00682BC7">
        <w:trPr>
          <w:trHeight w:val="357"/>
        </w:trPr>
        <w:tc>
          <w:tcPr>
            <w:tcW w:w="15388" w:type="dxa"/>
            <w:gridSpan w:val="3"/>
          </w:tcPr>
          <w:p w14:paraId="1146D71A" w14:textId="10A72D79" w:rsidR="00797E0A" w:rsidRPr="00DE02E7" w:rsidRDefault="000A243B" w:rsidP="00682BC7">
            <w:pPr>
              <w:jc w:val="center"/>
              <w:rPr>
                <w:b/>
                <w:i/>
              </w:rPr>
            </w:pPr>
            <w:r>
              <w:rPr>
                <w:b/>
                <w:i/>
                <w:sz w:val="24"/>
              </w:rPr>
              <w:t>U</w:t>
            </w:r>
            <w:r w:rsidR="00797E0A">
              <w:rPr>
                <w:b/>
                <w:i/>
                <w:sz w:val="24"/>
              </w:rPr>
              <w:t>6 Term 2</w:t>
            </w:r>
            <w:r w:rsidR="00797E0A" w:rsidRPr="00DE02E7">
              <w:rPr>
                <w:b/>
                <w:i/>
                <w:sz w:val="24"/>
              </w:rPr>
              <w:t xml:space="preserve"> knowledge organiser</w:t>
            </w:r>
          </w:p>
        </w:tc>
      </w:tr>
      <w:tr w:rsidR="00797E0A" w:rsidRPr="0075523B" w14:paraId="145F18CE" w14:textId="77777777" w:rsidTr="00682BC7">
        <w:trPr>
          <w:trHeight w:val="357"/>
        </w:trPr>
        <w:tc>
          <w:tcPr>
            <w:tcW w:w="4815" w:type="dxa"/>
          </w:tcPr>
          <w:p w14:paraId="2B806929" w14:textId="77777777" w:rsidR="00797E0A" w:rsidRPr="00DE02E7" w:rsidRDefault="00797E0A" w:rsidP="00682BC7">
            <w:pPr>
              <w:pStyle w:val="paragraph"/>
              <w:spacing w:before="0" w:beforeAutospacing="0" w:after="0" w:afterAutospacing="0"/>
              <w:textAlignment w:val="baseline"/>
              <w:rPr>
                <w:rStyle w:val="normaltextrun"/>
                <w:rFonts w:ascii="Calibri" w:hAnsi="Calibri" w:cs="Calibri"/>
                <w:szCs w:val="20"/>
              </w:rPr>
            </w:pPr>
            <w:r w:rsidRPr="00DE02E7">
              <w:rPr>
                <w:rStyle w:val="normaltextrun"/>
                <w:rFonts w:ascii="Calibri" w:hAnsi="Calibri" w:cs="Calibri"/>
                <w:b/>
                <w:szCs w:val="20"/>
              </w:rPr>
              <w:t xml:space="preserve">Aims this term: </w:t>
            </w:r>
          </w:p>
          <w:p w14:paraId="784F1305" w14:textId="77777777" w:rsidR="00797E0A" w:rsidRPr="006F6EDB" w:rsidRDefault="00797E0A" w:rsidP="00682BC7">
            <w:pPr>
              <w:pStyle w:val="paragraph"/>
              <w:spacing w:before="0" w:beforeAutospacing="0" w:after="0" w:afterAutospacing="0"/>
              <w:textAlignment w:val="baseline"/>
              <w:rPr>
                <w:rStyle w:val="normaltextrun"/>
                <w:rFonts w:asciiTheme="minorHAnsi" w:hAnsiTheme="minorHAnsi" w:cstheme="minorHAnsi"/>
                <w:sz w:val="20"/>
                <w:szCs w:val="22"/>
              </w:rPr>
            </w:pPr>
            <w:r w:rsidRPr="006F6EDB">
              <w:rPr>
                <w:rStyle w:val="normaltextrun"/>
                <w:rFonts w:asciiTheme="minorHAnsi" w:hAnsiTheme="minorHAnsi" w:cstheme="minorHAnsi"/>
                <w:sz w:val="20"/>
                <w:szCs w:val="22"/>
              </w:rPr>
              <w:t>Continue to prepare written and practical work for component 3</w:t>
            </w:r>
          </w:p>
          <w:p w14:paraId="0C99B1D0" w14:textId="77777777" w:rsidR="00797E0A" w:rsidRPr="006F6EDB" w:rsidRDefault="00797E0A" w:rsidP="00797E0A">
            <w:pPr>
              <w:pStyle w:val="paragraph"/>
              <w:numPr>
                <w:ilvl w:val="0"/>
                <w:numId w:val="4"/>
              </w:numPr>
              <w:spacing w:before="0" w:beforeAutospacing="0" w:after="0" w:afterAutospacing="0"/>
              <w:textAlignment w:val="baseline"/>
              <w:rPr>
                <w:rStyle w:val="normaltextrun"/>
                <w:rFonts w:asciiTheme="minorHAnsi" w:hAnsiTheme="minorHAnsi" w:cstheme="minorHAnsi"/>
                <w:sz w:val="20"/>
                <w:szCs w:val="22"/>
              </w:rPr>
            </w:pPr>
            <w:r w:rsidRPr="006F6EDB">
              <w:rPr>
                <w:rStyle w:val="normaltextrun"/>
                <w:rFonts w:asciiTheme="minorHAnsi" w:hAnsiTheme="minorHAnsi" w:cstheme="minorHAnsi"/>
                <w:sz w:val="20"/>
                <w:szCs w:val="22"/>
              </w:rPr>
              <w:t>Select and prepare extract 2 and 3 for performance and assessment</w:t>
            </w:r>
          </w:p>
          <w:p w14:paraId="7F4729F0" w14:textId="77777777" w:rsidR="00797E0A" w:rsidRPr="006F6EDB" w:rsidRDefault="00797E0A" w:rsidP="00797E0A">
            <w:pPr>
              <w:numPr>
                <w:ilvl w:val="0"/>
                <w:numId w:val="4"/>
              </w:numPr>
              <w:shd w:val="clear" w:color="auto" w:fill="FFFFFF"/>
              <w:spacing w:before="100" w:beforeAutospacing="1" w:after="100" w:afterAutospacing="1"/>
              <w:rPr>
                <w:rFonts w:eastAsia="Times New Roman" w:cstheme="minorHAnsi"/>
                <w:sz w:val="20"/>
                <w:lang w:eastAsia="en-GB"/>
              </w:rPr>
            </w:pPr>
            <w:r w:rsidRPr="006F6EDB">
              <w:rPr>
                <w:rFonts w:eastAsia="Times New Roman" w:cstheme="minorHAnsi"/>
                <w:sz w:val="20"/>
                <w:lang w:eastAsia="en-GB"/>
              </w:rPr>
              <w:t>interpret texts</w:t>
            </w:r>
          </w:p>
          <w:p w14:paraId="6820D0EC" w14:textId="77777777" w:rsidR="00797E0A" w:rsidRPr="006F6EDB" w:rsidRDefault="00797E0A" w:rsidP="00797E0A">
            <w:pPr>
              <w:numPr>
                <w:ilvl w:val="0"/>
                <w:numId w:val="4"/>
              </w:numPr>
              <w:shd w:val="clear" w:color="auto" w:fill="FFFFFF"/>
              <w:spacing w:before="100" w:beforeAutospacing="1" w:after="100" w:afterAutospacing="1"/>
              <w:rPr>
                <w:rFonts w:eastAsia="Times New Roman" w:cstheme="minorHAnsi"/>
                <w:sz w:val="20"/>
                <w:lang w:eastAsia="en-GB"/>
              </w:rPr>
            </w:pPr>
            <w:r w:rsidRPr="006F6EDB">
              <w:rPr>
                <w:rFonts w:eastAsia="Times New Roman" w:cstheme="minorHAnsi"/>
                <w:sz w:val="20"/>
                <w:lang w:eastAsia="en-GB"/>
              </w:rPr>
              <w:t>create and communicate meaning</w:t>
            </w:r>
          </w:p>
          <w:p w14:paraId="4DFBEDF0" w14:textId="77777777" w:rsidR="00797E0A" w:rsidRPr="006F6EDB" w:rsidRDefault="00797E0A" w:rsidP="00797E0A">
            <w:pPr>
              <w:numPr>
                <w:ilvl w:val="0"/>
                <w:numId w:val="4"/>
              </w:numPr>
              <w:shd w:val="clear" w:color="auto" w:fill="FFFFFF"/>
              <w:spacing w:before="100" w:beforeAutospacing="1" w:after="100" w:afterAutospacing="1"/>
              <w:rPr>
                <w:rFonts w:eastAsia="Times New Roman" w:cstheme="minorHAnsi"/>
                <w:sz w:val="20"/>
                <w:lang w:eastAsia="en-GB"/>
              </w:rPr>
            </w:pPr>
            <w:r w:rsidRPr="006F6EDB">
              <w:rPr>
                <w:rFonts w:eastAsia="Times New Roman" w:cstheme="minorHAnsi"/>
                <w:sz w:val="20"/>
                <w:lang w:eastAsia="en-GB"/>
              </w:rPr>
              <w:t>realise artistic intention in text-based drama</w:t>
            </w:r>
          </w:p>
          <w:p w14:paraId="54E3E1DC" w14:textId="77777777" w:rsidR="00797E0A" w:rsidRPr="006F6EDB" w:rsidRDefault="00797E0A" w:rsidP="00797E0A">
            <w:pPr>
              <w:numPr>
                <w:ilvl w:val="0"/>
                <w:numId w:val="4"/>
              </w:numPr>
              <w:shd w:val="clear" w:color="auto" w:fill="FFFFFF"/>
              <w:spacing w:before="100" w:beforeAutospacing="1" w:after="100" w:afterAutospacing="1"/>
              <w:rPr>
                <w:rFonts w:eastAsia="Times New Roman" w:cstheme="minorHAnsi"/>
                <w:sz w:val="20"/>
                <w:lang w:eastAsia="en-GB"/>
              </w:rPr>
            </w:pPr>
            <w:r w:rsidRPr="006F6EDB">
              <w:rPr>
                <w:rFonts w:eastAsia="Times New Roman" w:cstheme="minorHAnsi"/>
                <w:sz w:val="20"/>
                <w:lang w:eastAsia="en-GB"/>
              </w:rPr>
              <w:t>analyse and evaluate own work</w:t>
            </w:r>
          </w:p>
          <w:p w14:paraId="455C8E50" w14:textId="77777777" w:rsidR="00797E0A" w:rsidRPr="006F6EDB" w:rsidRDefault="00797E0A" w:rsidP="00797E0A">
            <w:pPr>
              <w:pStyle w:val="paragraph"/>
              <w:numPr>
                <w:ilvl w:val="0"/>
                <w:numId w:val="4"/>
              </w:numPr>
              <w:spacing w:before="0" w:beforeAutospacing="0" w:after="0" w:afterAutospacing="0"/>
              <w:textAlignment w:val="baseline"/>
              <w:rPr>
                <w:rStyle w:val="normaltextrun"/>
                <w:rFonts w:asciiTheme="minorHAnsi" w:hAnsiTheme="minorHAnsi" w:cstheme="minorHAnsi"/>
                <w:sz w:val="20"/>
                <w:szCs w:val="22"/>
              </w:rPr>
            </w:pPr>
            <w:r w:rsidRPr="006F6EDB">
              <w:rPr>
                <w:rStyle w:val="normaltextrun"/>
                <w:rFonts w:asciiTheme="minorHAnsi" w:hAnsiTheme="minorHAnsi" w:cstheme="minorHAnsi"/>
                <w:sz w:val="20"/>
                <w:szCs w:val="22"/>
              </w:rPr>
              <w:t>Successfully apply the methodology and ideas stemming from the work of a theatre practitioner to a scripted performance.</w:t>
            </w:r>
          </w:p>
          <w:p w14:paraId="0ACC614B" w14:textId="77777777" w:rsidR="00797E0A" w:rsidRPr="006F6EDB" w:rsidRDefault="00797E0A" w:rsidP="00797E0A">
            <w:pPr>
              <w:pStyle w:val="paragraph"/>
              <w:numPr>
                <w:ilvl w:val="0"/>
                <w:numId w:val="4"/>
              </w:numPr>
              <w:spacing w:before="0" w:beforeAutospacing="0" w:after="0" w:afterAutospacing="0"/>
              <w:textAlignment w:val="baseline"/>
              <w:rPr>
                <w:rFonts w:asciiTheme="minorHAnsi" w:hAnsiTheme="minorHAnsi" w:cstheme="minorHAnsi"/>
                <w:sz w:val="20"/>
                <w:szCs w:val="22"/>
              </w:rPr>
            </w:pPr>
            <w:r w:rsidRPr="006F6EDB">
              <w:rPr>
                <w:rStyle w:val="normaltextrun"/>
                <w:rFonts w:asciiTheme="minorHAnsi" w:hAnsiTheme="minorHAnsi" w:cstheme="minorHAnsi"/>
                <w:sz w:val="20"/>
                <w:szCs w:val="22"/>
              </w:rPr>
              <w:t>S</w:t>
            </w:r>
            <w:r w:rsidRPr="006F6EDB">
              <w:rPr>
                <w:rFonts w:asciiTheme="minorHAnsi" w:hAnsiTheme="minorHAnsi" w:cstheme="minorHAnsi"/>
                <w:sz w:val="20"/>
                <w:szCs w:val="22"/>
                <w:shd w:val="clear" w:color="auto" w:fill="FFFFFF"/>
              </w:rPr>
              <w:t xml:space="preserve">tudy </w:t>
            </w:r>
            <w:r w:rsidRPr="006F6EDB">
              <w:rPr>
                <w:rFonts w:asciiTheme="minorHAnsi" w:hAnsiTheme="minorHAnsi" w:cstheme="minorHAnsi"/>
                <w:sz w:val="20"/>
                <w:szCs w:val="22"/>
              </w:rPr>
              <w:t>the social, cultural and historical context in which the practitioner is/was working</w:t>
            </w:r>
          </w:p>
          <w:p w14:paraId="5DBD1FA2" w14:textId="77777777" w:rsidR="00797E0A" w:rsidRPr="006F6EDB" w:rsidRDefault="00797E0A" w:rsidP="00797E0A">
            <w:pPr>
              <w:numPr>
                <w:ilvl w:val="0"/>
                <w:numId w:val="4"/>
              </w:numPr>
              <w:shd w:val="clear" w:color="auto" w:fill="FFFFFF"/>
              <w:spacing w:before="100" w:beforeAutospacing="1" w:after="100" w:afterAutospacing="1"/>
              <w:rPr>
                <w:rFonts w:eastAsia="Times New Roman" w:cstheme="minorHAnsi"/>
                <w:sz w:val="20"/>
                <w:lang w:eastAsia="en-GB"/>
              </w:rPr>
            </w:pPr>
            <w:r w:rsidRPr="006F6EDB">
              <w:rPr>
                <w:rFonts w:eastAsia="Times New Roman" w:cstheme="minorHAnsi"/>
                <w:sz w:val="20"/>
                <w:lang w:eastAsia="en-GB"/>
              </w:rPr>
              <w:t>theatrical purpose and practice</w:t>
            </w:r>
          </w:p>
          <w:p w14:paraId="3B737C31" w14:textId="77777777" w:rsidR="00797E0A" w:rsidRPr="006F6EDB" w:rsidRDefault="00797E0A" w:rsidP="00797E0A">
            <w:pPr>
              <w:numPr>
                <w:ilvl w:val="0"/>
                <w:numId w:val="4"/>
              </w:numPr>
              <w:shd w:val="clear" w:color="auto" w:fill="FFFFFF"/>
              <w:spacing w:before="100" w:beforeAutospacing="1" w:after="100" w:afterAutospacing="1"/>
              <w:rPr>
                <w:rFonts w:eastAsia="Times New Roman" w:cstheme="minorHAnsi"/>
                <w:sz w:val="20"/>
                <w:lang w:eastAsia="en-GB"/>
              </w:rPr>
            </w:pPr>
            <w:r w:rsidRPr="006F6EDB">
              <w:rPr>
                <w:rFonts w:eastAsia="Times New Roman" w:cstheme="minorHAnsi"/>
                <w:sz w:val="20"/>
                <w:lang w:eastAsia="en-GB"/>
              </w:rPr>
              <w:t>artistic intentions</w:t>
            </w:r>
          </w:p>
          <w:p w14:paraId="587044AF" w14:textId="77777777" w:rsidR="00797E0A" w:rsidRPr="006F6EDB" w:rsidRDefault="00797E0A" w:rsidP="00797E0A">
            <w:pPr>
              <w:numPr>
                <w:ilvl w:val="0"/>
                <w:numId w:val="4"/>
              </w:numPr>
              <w:shd w:val="clear" w:color="auto" w:fill="FFFFFF"/>
              <w:spacing w:before="100" w:beforeAutospacing="1" w:after="100" w:afterAutospacing="1"/>
              <w:rPr>
                <w:rFonts w:eastAsia="Times New Roman" w:cstheme="minorHAnsi"/>
                <w:sz w:val="20"/>
                <w:lang w:eastAsia="en-GB"/>
              </w:rPr>
            </w:pPr>
            <w:r w:rsidRPr="006F6EDB">
              <w:rPr>
                <w:rFonts w:eastAsia="Times New Roman" w:cstheme="minorHAnsi"/>
                <w:sz w:val="20"/>
                <w:lang w:eastAsia="en-GB"/>
              </w:rPr>
              <w:t>innovative nature of their approach</w:t>
            </w:r>
          </w:p>
          <w:p w14:paraId="6607C217" w14:textId="77777777" w:rsidR="00797E0A" w:rsidRPr="006F6EDB" w:rsidRDefault="00797E0A" w:rsidP="00797E0A">
            <w:pPr>
              <w:numPr>
                <w:ilvl w:val="0"/>
                <w:numId w:val="4"/>
              </w:numPr>
              <w:shd w:val="clear" w:color="auto" w:fill="FFFFFF"/>
              <w:spacing w:before="100" w:beforeAutospacing="1" w:after="100" w:afterAutospacing="1"/>
              <w:rPr>
                <w:rFonts w:eastAsia="Times New Roman" w:cstheme="minorHAnsi"/>
                <w:sz w:val="20"/>
                <w:lang w:eastAsia="en-GB"/>
              </w:rPr>
            </w:pPr>
            <w:r w:rsidRPr="006F6EDB">
              <w:rPr>
                <w:rFonts w:eastAsia="Times New Roman" w:cstheme="minorHAnsi"/>
                <w:sz w:val="20"/>
                <w:lang w:eastAsia="en-GB"/>
              </w:rPr>
              <w:t>working methods</w:t>
            </w:r>
          </w:p>
          <w:p w14:paraId="52ADE85C" w14:textId="77777777" w:rsidR="00797E0A" w:rsidRPr="006F6EDB" w:rsidRDefault="00797E0A" w:rsidP="00797E0A">
            <w:pPr>
              <w:numPr>
                <w:ilvl w:val="0"/>
                <w:numId w:val="4"/>
              </w:numPr>
              <w:shd w:val="clear" w:color="auto" w:fill="FFFFFF"/>
              <w:spacing w:before="100" w:beforeAutospacing="1" w:after="100" w:afterAutospacing="1"/>
              <w:rPr>
                <w:rFonts w:eastAsia="Times New Roman" w:cstheme="minorHAnsi"/>
                <w:sz w:val="20"/>
                <w:lang w:eastAsia="en-GB"/>
              </w:rPr>
            </w:pPr>
            <w:r w:rsidRPr="006F6EDB">
              <w:rPr>
                <w:rFonts w:eastAsia="Times New Roman" w:cstheme="minorHAnsi"/>
                <w:sz w:val="20"/>
                <w:lang w:eastAsia="en-GB"/>
              </w:rPr>
              <w:t>theatrical style and use of conventions</w:t>
            </w:r>
          </w:p>
          <w:p w14:paraId="74B802DC" w14:textId="77777777" w:rsidR="00797E0A" w:rsidRPr="006F6EDB" w:rsidRDefault="00797E0A" w:rsidP="00797E0A">
            <w:pPr>
              <w:numPr>
                <w:ilvl w:val="0"/>
                <w:numId w:val="4"/>
              </w:numPr>
              <w:shd w:val="clear" w:color="auto" w:fill="FFFFFF"/>
              <w:spacing w:before="100" w:beforeAutospacing="1" w:after="100" w:afterAutospacing="1"/>
              <w:rPr>
                <w:rFonts w:eastAsia="Times New Roman" w:cstheme="minorHAnsi"/>
                <w:sz w:val="20"/>
                <w:lang w:eastAsia="en-GB"/>
              </w:rPr>
            </w:pPr>
            <w:r w:rsidRPr="006F6EDB">
              <w:rPr>
                <w:rFonts w:eastAsia="Times New Roman" w:cstheme="minorHAnsi"/>
                <w:sz w:val="20"/>
                <w:lang w:eastAsia="en-GB"/>
              </w:rPr>
              <w:t>collaboration with/influence on other practitioners.</w:t>
            </w:r>
          </w:p>
          <w:p w14:paraId="5252B246" w14:textId="788833F9" w:rsidR="00797E0A" w:rsidRPr="006F6EDB" w:rsidRDefault="00797E0A" w:rsidP="00797E0A">
            <w:pPr>
              <w:pStyle w:val="paragraph"/>
              <w:numPr>
                <w:ilvl w:val="0"/>
                <w:numId w:val="4"/>
              </w:numPr>
              <w:spacing w:before="0" w:beforeAutospacing="0" w:after="0" w:afterAutospacing="0"/>
              <w:textAlignment w:val="baseline"/>
              <w:rPr>
                <w:rStyle w:val="normaltextrun"/>
                <w:rFonts w:ascii="Calibri" w:hAnsi="Calibri" w:cs="Calibri"/>
                <w:sz w:val="20"/>
                <w:szCs w:val="22"/>
              </w:rPr>
            </w:pPr>
            <w:r w:rsidRPr="006F6EDB">
              <w:rPr>
                <w:rStyle w:val="normaltextrun"/>
                <w:rFonts w:ascii="Calibri" w:hAnsi="Calibri" w:cs="Calibri"/>
                <w:sz w:val="20"/>
                <w:szCs w:val="22"/>
              </w:rPr>
              <w:t xml:space="preserve">Increase range/ success of acting skill </w:t>
            </w:r>
          </w:p>
          <w:p w14:paraId="1C3EE06E" w14:textId="254A4E31" w:rsidR="000A243B" w:rsidRPr="006F6EDB" w:rsidRDefault="000A243B" w:rsidP="000A243B">
            <w:pPr>
              <w:pStyle w:val="paragraph"/>
              <w:spacing w:before="0" w:beforeAutospacing="0" w:after="0" w:afterAutospacing="0"/>
              <w:textAlignment w:val="baseline"/>
              <w:rPr>
                <w:rStyle w:val="normaltextrun"/>
                <w:rFonts w:ascii="Calibri" w:hAnsi="Calibri" w:cs="Calibri"/>
                <w:sz w:val="20"/>
                <w:szCs w:val="22"/>
              </w:rPr>
            </w:pPr>
            <w:r w:rsidRPr="006F6EDB">
              <w:rPr>
                <w:rStyle w:val="normaltextrun"/>
                <w:rFonts w:ascii="Calibri" w:hAnsi="Calibri" w:cs="Calibri"/>
                <w:sz w:val="20"/>
                <w:szCs w:val="22"/>
              </w:rPr>
              <w:t>Complete written mock exam</w:t>
            </w:r>
          </w:p>
          <w:p w14:paraId="498E071D" w14:textId="77777777" w:rsidR="00797E0A" w:rsidRPr="006F6EDB" w:rsidRDefault="00797E0A" w:rsidP="00682BC7">
            <w:pPr>
              <w:pStyle w:val="paragraph"/>
              <w:spacing w:before="0" w:beforeAutospacing="0" w:after="0" w:afterAutospacing="0"/>
              <w:textAlignment w:val="baseline"/>
              <w:rPr>
                <w:rStyle w:val="normaltextrun"/>
                <w:rFonts w:ascii="Calibri" w:hAnsi="Calibri" w:cs="Calibri"/>
                <w:sz w:val="20"/>
                <w:szCs w:val="22"/>
              </w:rPr>
            </w:pPr>
            <w:r w:rsidRPr="006F6EDB">
              <w:rPr>
                <w:rStyle w:val="normaltextrun"/>
                <w:rFonts w:ascii="Calibri" w:hAnsi="Calibri" w:cs="Calibri"/>
                <w:sz w:val="20"/>
                <w:szCs w:val="22"/>
              </w:rPr>
              <w:t>Watch a further Live Production</w:t>
            </w:r>
          </w:p>
          <w:p w14:paraId="68B3BBA6" w14:textId="77777777" w:rsidR="00797E0A" w:rsidRPr="006F6EDB" w:rsidRDefault="00797E0A" w:rsidP="00797E0A">
            <w:pPr>
              <w:pStyle w:val="paragraph"/>
              <w:numPr>
                <w:ilvl w:val="0"/>
                <w:numId w:val="4"/>
              </w:numPr>
              <w:spacing w:before="0" w:beforeAutospacing="0" w:after="0" w:afterAutospacing="0"/>
              <w:textAlignment w:val="baseline"/>
              <w:rPr>
                <w:rStyle w:val="normaltextrun"/>
                <w:rFonts w:asciiTheme="minorHAnsi" w:hAnsiTheme="minorHAnsi" w:cstheme="minorHAnsi"/>
                <w:sz w:val="22"/>
                <w:szCs w:val="20"/>
              </w:rPr>
            </w:pPr>
            <w:r w:rsidRPr="006F6EDB">
              <w:rPr>
                <w:rStyle w:val="normaltextrun"/>
                <w:rFonts w:asciiTheme="minorHAnsi" w:hAnsiTheme="minorHAnsi" w:cstheme="minorHAnsi"/>
                <w:sz w:val="20"/>
                <w:szCs w:val="22"/>
              </w:rPr>
              <w:t>Make A-level standard Live Pro notes</w:t>
            </w:r>
          </w:p>
          <w:p w14:paraId="5232C085" w14:textId="77777777" w:rsidR="00797E0A" w:rsidRPr="006F6EDB" w:rsidRDefault="00797E0A" w:rsidP="00797E0A">
            <w:pPr>
              <w:pStyle w:val="paragraph"/>
              <w:numPr>
                <w:ilvl w:val="0"/>
                <w:numId w:val="4"/>
              </w:numPr>
              <w:spacing w:before="0" w:beforeAutospacing="0" w:after="0" w:afterAutospacing="0"/>
              <w:textAlignment w:val="baseline"/>
              <w:rPr>
                <w:rStyle w:val="normaltextrun"/>
                <w:rFonts w:ascii="Segoe UI" w:hAnsi="Segoe UI" w:cs="Segoe UI"/>
                <w:sz w:val="20"/>
                <w:szCs w:val="20"/>
              </w:rPr>
            </w:pPr>
            <w:r w:rsidRPr="006F6EDB">
              <w:rPr>
                <w:rStyle w:val="normaltextrun"/>
                <w:rFonts w:asciiTheme="minorHAnsi" w:hAnsiTheme="minorHAnsi" w:cstheme="minorHAnsi"/>
                <w:sz w:val="20"/>
                <w:szCs w:val="22"/>
              </w:rPr>
              <w:t>Learn about careers in theatre</w:t>
            </w:r>
          </w:p>
          <w:p w14:paraId="001099C5" w14:textId="77777777" w:rsidR="00797E0A" w:rsidRPr="00DE02E7" w:rsidRDefault="00797E0A" w:rsidP="00682BC7">
            <w:pPr>
              <w:pStyle w:val="paragraph"/>
              <w:spacing w:before="0" w:beforeAutospacing="0" w:after="0" w:afterAutospacing="0"/>
              <w:textAlignment w:val="baseline"/>
              <w:rPr>
                <w:rFonts w:ascii="Segoe UI" w:hAnsi="Segoe UI" w:cs="Segoe UI"/>
                <w:sz w:val="22"/>
                <w:szCs w:val="20"/>
              </w:rPr>
            </w:pPr>
            <w:r w:rsidRPr="006F6EDB">
              <w:rPr>
                <w:rStyle w:val="normaltextrun"/>
                <w:rFonts w:asciiTheme="minorHAnsi" w:hAnsiTheme="minorHAnsi" w:cstheme="minorHAnsi"/>
                <w:sz w:val="20"/>
                <w:szCs w:val="22"/>
              </w:rPr>
              <w:t>Continue to study OCG</w:t>
            </w:r>
          </w:p>
        </w:tc>
        <w:tc>
          <w:tcPr>
            <w:tcW w:w="4111" w:type="dxa"/>
          </w:tcPr>
          <w:p w14:paraId="17E7B9D0" w14:textId="77777777" w:rsidR="00797E0A" w:rsidRPr="006F6EDB" w:rsidRDefault="00797E0A" w:rsidP="00682BC7">
            <w:pPr>
              <w:pStyle w:val="paragraph"/>
              <w:spacing w:before="0" w:beforeAutospacing="0" w:after="0" w:afterAutospacing="0"/>
              <w:textAlignment w:val="baseline"/>
              <w:rPr>
                <w:rStyle w:val="eop"/>
                <w:rFonts w:ascii="Calibri" w:hAnsi="Calibri" w:cs="Calibri"/>
                <w:sz w:val="22"/>
                <w:szCs w:val="20"/>
              </w:rPr>
            </w:pPr>
            <w:r w:rsidRPr="006F6EDB">
              <w:rPr>
                <w:rStyle w:val="normaltextrun"/>
                <w:rFonts w:ascii="Calibri" w:hAnsi="Calibri" w:cs="Calibri"/>
                <w:b/>
                <w:bCs/>
                <w:sz w:val="22"/>
                <w:szCs w:val="20"/>
              </w:rPr>
              <w:t>Key homework:</w:t>
            </w:r>
            <w:r w:rsidRPr="006F6EDB">
              <w:rPr>
                <w:rStyle w:val="eop"/>
                <w:rFonts w:ascii="Calibri" w:hAnsi="Calibri" w:cs="Calibri"/>
                <w:sz w:val="22"/>
                <w:szCs w:val="20"/>
              </w:rPr>
              <w:t> </w:t>
            </w:r>
          </w:p>
          <w:p w14:paraId="2FD03097" w14:textId="77777777" w:rsidR="00797E0A" w:rsidRPr="006F6EDB" w:rsidRDefault="00797E0A" w:rsidP="00682BC7">
            <w:pPr>
              <w:pStyle w:val="paragraph"/>
              <w:spacing w:before="0" w:beforeAutospacing="0" w:after="0" w:afterAutospacing="0"/>
              <w:textAlignment w:val="baseline"/>
              <w:rPr>
                <w:rStyle w:val="eop"/>
                <w:rFonts w:ascii="Calibri" w:hAnsi="Calibri" w:cs="Calibri"/>
                <w:sz w:val="22"/>
              </w:rPr>
            </w:pPr>
            <w:r w:rsidRPr="006F6EDB">
              <w:rPr>
                <w:rStyle w:val="eop"/>
                <w:rFonts w:ascii="Calibri" w:hAnsi="Calibri" w:cs="Calibri"/>
                <w:sz w:val="22"/>
              </w:rPr>
              <w:t>Learn lines extract 2 &amp; 3</w:t>
            </w:r>
          </w:p>
          <w:p w14:paraId="60E4D1AF" w14:textId="77777777" w:rsidR="00797E0A" w:rsidRPr="006F6EDB" w:rsidRDefault="00797E0A" w:rsidP="00682BC7">
            <w:pPr>
              <w:pStyle w:val="paragraph"/>
              <w:spacing w:before="0" w:beforeAutospacing="0" w:after="0" w:afterAutospacing="0"/>
              <w:textAlignment w:val="baseline"/>
              <w:rPr>
                <w:rStyle w:val="eop"/>
                <w:rFonts w:ascii="Calibri" w:hAnsi="Calibri" w:cs="Calibri"/>
                <w:sz w:val="22"/>
              </w:rPr>
            </w:pPr>
            <w:r w:rsidRPr="006F6EDB">
              <w:rPr>
                <w:rStyle w:val="eop"/>
                <w:rFonts w:ascii="Calibri" w:hAnsi="Calibri" w:cs="Calibri"/>
                <w:sz w:val="22"/>
              </w:rPr>
              <w:t>Research into social cultural historical context, playwright, practitioners</w:t>
            </w:r>
          </w:p>
          <w:p w14:paraId="454D237B" w14:textId="77777777" w:rsidR="00797E0A" w:rsidRPr="006F6EDB" w:rsidRDefault="00797E0A" w:rsidP="00682BC7">
            <w:pPr>
              <w:pStyle w:val="paragraph"/>
              <w:spacing w:before="0" w:beforeAutospacing="0" w:after="0" w:afterAutospacing="0"/>
              <w:textAlignment w:val="baseline"/>
              <w:rPr>
                <w:rStyle w:val="eop"/>
                <w:rFonts w:ascii="Calibri" w:hAnsi="Calibri" w:cs="Calibri"/>
                <w:sz w:val="22"/>
              </w:rPr>
            </w:pPr>
            <w:r w:rsidRPr="006F6EDB">
              <w:rPr>
                <w:rStyle w:val="eop"/>
                <w:rFonts w:ascii="Calibri" w:hAnsi="Calibri" w:cs="Calibri"/>
                <w:sz w:val="22"/>
              </w:rPr>
              <w:t>Complete Live Production Notes</w:t>
            </w:r>
          </w:p>
          <w:p w14:paraId="3B56F7A8" w14:textId="77777777" w:rsidR="00797E0A" w:rsidRPr="006F6EDB" w:rsidRDefault="00797E0A" w:rsidP="00682BC7">
            <w:pPr>
              <w:pStyle w:val="paragraph"/>
              <w:spacing w:before="0" w:beforeAutospacing="0" w:after="0" w:afterAutospacing="0"/>
              <w:textAlignment w:val="baseline"/>
              <w:rPr>
                <w:rStyle w:val="eop"/>
                <w:rFonts w:ascii="Calibri" w:hAnsi="Calibri" w:cs="Calibri"/>
                <w:sz w:val="22"/>
              </w:rPr>
            </w:pPr>
            <w:r w:rsidRPr="006F6EDB">
              <w:rPr>
                <w:rStyle w:val="eop"/>
                <w:rFonts w:ascii="Calibri" w:hAnsi="Calibri" w:cs="Calibri"/>
                <w:sz w:val="22"/>
              </w:rPr>
              <w:t>Live Production essay</w:t>
            </w:r>
          </w:p>
          <w:p w14:paraId="1267B6EF" w14:textId="77777777" w:rsidR="00797E0A" w:rsidRPr="006F6EDB" w:rsidRDefault="00797E0A" w:rsidP="00682BC7">
            <w:pPr>
              <w:pStyle w:val="paragraph"/>
              <w:spacing w:before="0" w:beforeAutospacing="0" w:after="0" w:afterAutospacing="0"/>
              <w:textAlignment w:val="baseline"/>
              <w:rPr>
                <w:rStyle w:val="eop"/>
                <w:rFonts w:ascii="Calibri" w:hAnsi="Calibri" w:cs="Calibri"/>
                <w:sz w:val="22"/>
              </w:rPr>
            </w:pPr>
            <w:r w:rsidRPr="006F6EDB">
              <w:rPr>
                <w:rStyle w:val="eop"/>
                <w:rFonts w:ascii="Calibri" w:hAnsi="Calibri" w:cs="Calibri"/>
                <w:sz w:val="22"/>
              </w:rPr>
              <w:t xml:space="preserve">Reflective report </w:t>
            </w:r>
            <w:proofErr w:type="gramStart"/>
            <w:r w:rsidRPr="006F6EDB">
              <w:rPr>
                <w:rStyle w:val="eop"/>
                <w:rFonts w:ascii="Calibri" w:hAnsi="Calibri" w:cs="Calibri"/>
                <w:sz w:val="22"/>
              </w:rPr>
              <w:t>extract</w:t>
            </w:r>
            <w:proofErr w:type="gramEnd"/>
            <w:r w:rsidRPr="006F6EDB">
              <w:rPr>
                <w:rStyle w:val="eop"/>
                <w:rFonts w:ascii="Calibri" w:hAnsi="Calibri" w:cs="Calibri"/>
                <w:sz w:val="22"/>
              </w:rPr>
              <w:t xml:space="preserve"> 2, 3</w:t>
            </w:r>
          </w:p>
          <w:p w14:paraId="2FE1AC91" w14:textId="77777777" w:rsidR="00797E0A" w:rsidRPr="006F6EDB" w:rsidRDefault="00797E0A" w:rsidP="00682BC7">
            <w:pPr>
              <w:pStyle w:val="paragraph"/>
              <w:spacing w:before="0" w:beforeAutospacing="0" w:after="0" w:afterAutospacing="0"/>
              <w:textAlignment w:val="baseline"/>
              <w:rPr>
                <w:rStyle w:val="eop"/>
                <w:rFonts w:ascii="Calibri" w:hAnsi="Calibri" w:cs="Calibri"/>
                <w:sz w:val="22"/>
              </w:rPr>
            </w:pPr>
            <w:r w:rsidRPr="006F6EDB">
              <w:rPr>
                <w:rStyle w:val="eop"/>
                <w:rFonts w:ascii="Calibri" w:hAnsi="Calibri" w:cs="Calibri"/>
                <w:sz w:val="22"/>
              </w:rPr>
              <w:t>OCG essay</w:t>
            </w:r>
          </w:p>
          <w:p w14:paraId="7FA603EC" w14:textId="77777777" w:rsidR="00797E0A" w:rsidRPr="006F6EDB" w:rsidRDefault="00797E0A" w:rsidP="00682BC7">
            <w:pPr>
              <w:pStyle w:val="paragraph"/>
              <w:spacing w:before="0" w:beforeAutospacing="0" w:after="0" w:afterAutospacing="0"/>
              <w:textAlignment w:val="baseline"/>
              <w:rPr>
                <w:rFonts w:ascii="Segoe UI" w:hAnsi="Segoe UI" w:cs="Segoe UI"/>
                <w:sz w:val="22"/>
                <w:szCs w:val="20"/>
              </w:rPr>
            </w:pPr>
          </w:p>
          <w:p w14:paraId="1EF17F5B" w14:textId="77777777" w:rsidR="00797E0A" w:rsidRPr="006F6EDB" w:rsidRDefault="00797E0A" w:rsidP="00682BC7">
            <w:pPr>
              <w:pStyle w:val="paragraph"/>
              <w:spacing w:before="0" w:beforeAutospacing="0" w:after="0" w:afterAutospacing="0"/>
              <w:textAlignment w:val="baseline"/>
              <w:rPr>
                <w:rFonts w:ascii="Segoe UI" w:hAnsi="Segoe UI" w:cs="Segoe UI"/>
                <w:sz w:val="22"/>
                <w:szCs w:val="20"/>
              </w:rPr>
            </w:pPr>
            <w:r w:rsidRPr="006F6EDB">
              <w:rPr>
                <w:rStyle w:val="normaltextrun"/>
                <w:rFonts w:ascii="Calibri" w:hAnsi="Calibri" w:cs="Calibri"/>
                <w:b/>
                <w:bCs/>
                <w:sz w:val="22"/>
                <w:szCs w:val="20"/>
              </w:rPr>
              <w:t>Key assessments:</w:t>
            </w:r>
            <w:r w:rsidRPr="006F6EDB">
              <w:rPr>
                <w:rStyle w:val="eop"/>
                <w:rFonts w:ascii="Calibri" w:hAnsi="Calibri" w:cs="Calibri"/>
                <w:sz w:val="22"/>
                <w:szCs w:val="20"/>
              </w:rPr>
              <w:t> </w:t>
            </w:r>
          </w:p>
          <w:p w14:paraId="31AF7B09" w14:textId="77777777" w:rsidR="00797E0A" w:rsidRPr="006F6EDB" w:rsidRDefault="00797E0A" w:rsidP="00682BC7">
            <w:r w:rsidRPr="006F6EDB">
              <w:t>Scripted performances: extract 2, 3</w:t>
            </w:r>
          </w:p>
          <w:p w14:paraId="340FCBDB" w14:textId="77777777" w:rsidR="00797E0A" w:rsidRPr="006F6EDB" w:rsidRDefault="00797E0A" w:rsidP="00682BC7">
            <w:r w:rsidRPr="006F6EDB">
              <w:t>Live Production notes and essay</w:t>
            </w:r>
          </w:p>
          <w:p w14:paraId="5D0C6441" w14:textId="77777777" w:rsidR="00797E0A" w:rsidRPr="006F6EDB" w:rsidRDefault="00797E0A" w:rsidP="00682BC7">
            <w:r w:rsidRPr="006F6EDB">
              <w:t xml:space="preserve">Reflective report </w:t>
            </w:r>
            <w:proofErr w:type="gramStart"/>
            <w:r w:rsidRPr="006F6EDB">
              <w:t>extract</w:t>
            </w:r>
            <w:proofErr w:type="gramEnd"/>
            <w:r w:rsidRPr="006F6EDB">
              <w:t xml:space="preserve"> 2, 3</w:t>
            </w:r>
          </w:p>
          <w:p w14:paraId="3F6EE755" w14:textId="77777777" w:rsidR="00797E0A" w:rsidRPr="006F6EDB" w:rsidRDefault="00797E0A" w:rsidP="00682BC7"/>
          <w:p w14:paraId="1CAD79EE" w14:textId="77777777" w:rsidR="00797E0A" w:rsidRPr="006F6EDB" w:rsidRDefault="00797E0A" w:rsidP="00682BC7">
            <w:pPr>
              <w:rPr>
                <w:b/>
              </w:rPr>
            </w:pPr>
            <w:r w:rsidRPr="006F6EDB">
              <w:rPr>
                <w:b/>
              </w:rPr>
              <w:t xml:space="preserve">Key skills: </w:t>
            </w:r>
          </w:p>
          <w:p w14:paraId="462B4EF7" w14:textId="77777777" w:rsidR="00797E0A" w:rsidRPr="006F6EDB" w:rsidRDefault="00797E0A" w:rsidP="00682BC7">
            <w:pPr>
              <w:rPr>
                <w:szCs w:val="24"/>
              </w:rPr>
            </w:pPr>
            <w:r w:rsidRPr="006F6EDB">
              <w:rPr>
                <w:szCs w:val="24"/>
              </w:rPr>
              <w:t>Creative original staging ideas</w:t>
            </w:r>
          </w:p>
          <w:p w14:paraId="068139B8" w14:textId="77777777" w:rsidR="00797E0A" w:rsidRPr="006F6EDB" w:rsidRDefault="00797E0A" w:rsidP="00682BC7">
            <w:pPr>
              <w:rPr>
                <w:szCs w:val="24"/>
                <w:lang w:eastAsia="en-GB"/>
              </w:rPr>
            </w:pPr>
            <w:r w:rsidRPr="006F6EDB">
              <w:rPr>
                <w:szCs w:val="24"/>
                <w:lang w:eastAsia="en-GB"/>
              </w:rPr>
              <w:t>Ability to evidence the influence of the work and methodology of the practitioner in the performance of extract 3</w:t>
            </w:r>
          </w:p>
          <w:p w14:paraId="268FEF1C" w14:textId="77777777" w:rsidR="00797E0A" w:rsidRPr="006F6EDB" w:rsidRDefault="00797E0A" w:rsidP="00682BC7">
            <w:pPr>
              <w:rPr>
                <w:szCs w:val="24"/>
              </w:rPr>
            </w:pPr>
            <w:r w:rsidRPr="006F6EDB">
              <w:rPr>
                <w:szCs w:val="24"/>
              </w:rPr>
              <w:t>High level vocal / physical acting skills</w:t>
            </w:r>
          </w:p>
          <w:p w14:paraId="7AD4BF8A" w14:textId="77777777" w:rsidR="00797E0A" w:rsidRPr="006F6EDB" w:rsidRDefault="00797E0A" w:rsidP="00682BC7">
            <w:pPr>
              <w:rPr>
                <w:szCs w:val="24"/>
              </w:rPr>
            </w:pPr>
            <w:r w:rsidRPr="006F6EDB">
              <w:rPr>
                <w:szCs w:val="24"/>
                <w:lang w:eastAsia="en-GB"/>
              </w:rPr>
              <w:t>Analysis and evaluation of creative interpretation and performance of all three key extracts studied.</w:t>
            </w:r>
            <w:r w:rsidRPr="006F6EDB">
              <w:rPr>
                <w:szCs w:val="24"/>
              </w:rPr>
              <w:t xml:space="preserve"> </w:t>
            </w:r>
          </w:p>
          <w:p w14:paraId="4EC4FE14" w14:textId="77777777" w:rsidR="00797E0A" w:rsidRPr="006F6EDB" w:rsidRDefault="00797E0A" w:rsidP="00682BC7">
            <w:pPr>
              <w:rPr>
                <w:szCs w:val="24"/>
              </w:rPr>
            </w:pPr>
            <w:r w:rsidRPr="006F6EDB">
              <w:rPr>
                <w:szCs w:val="24"/>
              </w:rPr>
              <w:t>Critical analysis of live productions</w:t>
            </w:r>
          </w:p>
          <w:p w14:paraId="7654234C" w14:textId="77777777" w:rsidR="00797E0A" w:rsidRPr="00FE64BC" w:rsidRDefault="00797E0A" w:rsidP="00682BC7">
            <w:pPr>
              <w:rPr>
                <w:lang w:eastAsia="en-GB"/>
              </w:rPr>
            </w:pPr>
          </w:p>
        </w:tc>
        <w:tc>
          <w:tcPr>
            <w:tcW w:w="6462" w:type="dxa"/>
          </w:tcPr>
          <w:p w14:paraId="14DB193E" w14:textId="77777777" w:rsidR="00797E0A" w:rsidRPr="006F6EDB" w:rsidRDefault="00797E0A" w:rsidP="00682BC7">
            <w:pPr>
              <w:rPr>
                <w:b/>
                <w:sz w:val="20"/>
              </w:rPr>
            </w:pPr>
            <w:r w:rsidRPr="006F6EDB">
              <w:rPr>
                <w:b/>
                <w:sz w:val="20"/>
              </w:rPr>
              <w:t>Independent study and wider reading</w:t>
            </w:r>
          </w:p>
          <w:p w14:paraId="3464121A" w14:textId="77777777" w:rsidR="00797E0A" w:rsidRPr="006F6EDB" w:rsidRDefault="00797E0A" w:rsidP="00682BC7">
            <w:pPr>
              <w:rPr>
                <w:rFonts w:asciiTheme="majorHAnsi" w:eastAsia="Times New Roman" w:hAnsiTheme="majorHAnsi" w:cstheme="majorHAnsi"/>
                <w:color w:val="4D5156"/>
                <w:sz w:val="20"/>
                <w:lang w:val="en" w:eastAsia="en-GB"/>
              </w:rPr>
            </w:pPr>
          </w:p>
          <w:p w14:paraId="7E173A38" w14:textId="77777777" w:rsidR="00797E0A" w:rsidRPr="006F6EDB" w:rsidRDefault="00797E0A" w:rsidP="00682BC7">
            <w:pPr>
              <w:rPr>
                <w:rFonts w:asciiTheme="majorHAnsi" w:eastAsia="Times New Roman" w:hAnsiTheme="majorHAnsi" w:cstheme="majorHAnsi"/>
                <w:color w:val="4D5156"/>
                <w:sz w:val="20"/>
                <w:lang w:val="en" w:eastAsia="en-GB"/>
              </w:rPr>
            </w:pPr>
            <w:r w:rsidRPr="006F6EDB">
              <w:rPr>
                <w:rFonts w:asciiTheme="majorHAnsi" w:eastAsia="Times New Roman" w:hAnsiTheme="majorHAnsi" w:cstheme="majorHAnsi"/>
                <w:color w:val="4D5156"/>
                <w:sz w:val="20"/>
                <w:lang w:val="en" w:eastAsia="en-GB"/>
              </w:rPr>
              <w:t xml:space="preserve">Research the work and methodology of prescribed practitioners </w:t>
            </w:r>
          </w:p>
          <w:p w14:paraId="5C21812F" w14:textId="77777777" w:rsidR="00797E0A" w:rsidRPr="006F6EDB" w:rsidRDefault="00797E0A" w:rsidP="00797E0A">
            <w:pPr>
              <w:pStyle w:val="NoSpacing"/>
              <w:numPr>
                <w:ilvl w:val="0"/>
                <w:numId w:val="5"/>
              </w:numPr>
              <w:rPr>
                <w:sz w:val="20"/>
                <w:lang w:eastAsia="en-GB"/>
              </w:rPr>
            </w:pPr>
            <w:r w:rsidRPr="006F6EDB">
              <w:rPr>
                <w:sz w:val="20"/>
                <w:lang w:eastAsia="en-GB"/>
              </w:rPr>
              <w:t>the social, cultural and historical context in which the practitioner is/was working</w:t>
            </w:r>
          </w:p>
          <w:p w14:paraId="0C65D83F" w14:textId="77777777" w:rsidR="00797E0A" w:rsidRPr="006F6EDB" w:rsidRDefault="00797E0A" w:rsidP="00797E0A">
            <w:pPr>
              <w:pStyle w:val="NoSpacing"/>
              <w:numPr>
                <w:ilvl w:val="0"/>
                <w:numId w:val="5"/>
              </w:numPr>
              <w:rPr>
                <w:sz w:val="20"/>
                <w:lang w:eastAsia="en-GB"/>
              </w:rPr>
            </w:pPr>
            <w:r w:rsidRPr="006F6EDB">
              <w:rPr>
                <w:sz w:val="20"/>
                <w:lang w:eastAsia="en-GB"/>
              </w:rPr>
              <w:t>theatrical purpose and practice</w:t>
            </w:r>
          </w:p>
          <w:p w14:paraId="3A259924" w14:textId="77777777" w:rsidR="00797E0A" w:rsidRPr="006F6EDB" w:rsidRDefault="00797E0A" w:rsidP="00797E0A">
            <w:pPr>
              <w:pStyle w:val="NoSpacing"/>
              <w:numPr>
                <w:ilvl w:val="0"/>
                <w:numId w:val="5"/>
              </w:numPr>
              <w:rPr>
                <w:sz w:val="20"/>
                <w:lang w:eastAsia="en-GB"/>
              </w:rPr>
            </w:pPr>
            <w:r w:rsidRPr="006F6EDB">
              <w:rPr>
                <w:sz w:val="20"/>
                <w:lang w:eastAsia="en-GB"/>
              </w:rPr>
              <w:t>artistic intentions</w:t>
            </w:r>
          </w:p>
          <w:p w14:paraId="4F70D304" w14:textId="77777777" w:rsidR="00797E0A" w:rsidRPr="006F6EDB" w:rsidRDefault="00797E0A" w:rsidP="00797E0A">
            <w:pPr>
              <w:pStyle w:val="NoSpacing"/>
              <w:numPr>
                <w:ilvl w:val="0"/>
                <w:numId w:val="5"/>
              </w:numPr>
              <w:rPr>
                <w:sz w:val="20"/>
                <w:lang w:eastAsia="en-GB"/>
              </w:rPr>
            </w:pPr>
            <w:r w:rsidRPr="006F6EDB">
              <w:rPr>
                <w:sz w:val="20"/>
                <w:lang w:eastAsia="en-GB"/>
              </w:rPr>
              <w:t>innovative nature of their approach</w:t>
            </w:r>
          </w:p>
          <w:p w14:paraId="365C3199" w14:textId="77777777" w:rsidR="00797E0A" w:rsidRPr="006F6EDB" w:rsidRDefault="00797E0A" w:rsidP="00797E0A">
            <w:pPr>
              <w:pStyle w:val="NoSpacing"/>
              <w:numPr>
                <w:ilvl w:val="0"/>
                <w:numId w:val="5"/>
              </w:numPr>
              <w:rPr>
                <w:sz w:val="20"/>
                <w:lang w:eastAsia="en-GB"/>
              </w:rPr>
            </w:pPr>
            <w:r w:rsidRPr="006F6EDB">
              <w:rPr>
                <w:sz w:val="20"/>
                <w:lang w:eastAsia="en-GB"/>
              </w:rPr>
              <w:t>working methods</w:t>
            </w:r>
          </w:p>
          <w:p w14:paraId="09E778B4" w14:textId="77777777" w:rsidR="00797E0A" w:rsidRPr="006F6EDB" w:rsidRDefault="00797E0A" w:rsidP="00797E0A">
            <w:pPr>
              <w:pStyle w:val="NoSpacing"/>
              <w:numPr>
                <w:ilvl w:val="0"/>
                <w:numId w:val="5"/>
              </w:numPr>
              <w:rPr>
                <w:sz w:val="20"/>
                <w:lang w:eastAsia="en-GB"/>
              </w:rPr>
            </w:pPr>
            <w:r w:rsidRPr="006F6EDB">
              <w:rPr>
                <w:sz w:val="20"/>
                <w:lang w:eastAsia="en-GB"/>
              </w:rPr>
              <w:t>theatrical style and use of conventions</w:t>
            </w:r>
          </w:p>
          <w:p w14:paraId="100E34C3" w14:textId="77777777" w:rsidR="00797E0A" w:rsidRPr="006F6EDB" w:rsidRDefault="00797E0A" w:rsidP="00797E0A">
            <w:pPr>
              <w:pStyle w:val="NoSpacing"/>
              <w:numPr>
                <w:ilvl w:val="0"/>
                <w:numId w:val="5"/>
              </w:numPr>
              <w:rPr>
                <w:sz w:val="20"/>
                <w:lang w:eastAsia="en-GB"/>
              </w:rPr>
            </w:pPr>
            <w:r w:rsidRPr="006F6EDB">
              <w:rPr>
                <w:sz w:val="20"/>
                <w:lang w:eastAsia="en-GB"/>
              </w:rPr>
              <w:t>collaboration with/influence on other practitioners.</w:t>
            </w:r>
          </w:p>
          <w:p w14:paraId="0C0AC621" w14:textId="77777777" w:rsidR="00797E0A" w:rsidRPr="00DE02E7" w:rsidRDefault="00797E0A" w:rsidP="00682BC7">
            <w:pPr>
              <w:pStyle w:val="paragraph"/>
              <w:spacing w:before="0" w:beforeAutospacing="0" w:after="0" w:afterAutospacing="0"/>
              <w:textAlignment w:val="baseline"/>
              <w:rPr>
                <w:rStyle w:val="normaltextrun"/>
                <w:rFonts w:asciiTheme="majorHAnsi" w:hAnsiTheme="majorHAnsi" w:cstheme="majorHAnsi"/>
                <w:bCs/>
                <w:sz w:val="22"/>
                <w:szCs w:val="22"/>
              </w:rPr>
            </w:pPr>
          </w:p>
          <w:p w14:paraId="145F96B0" w14:textId="7566EF99" w:rsidR="00797E0A" w:rsidRPr="006F6EDB" w:rsidRDefault="00797E0A" w:rsidP="00682BC7">
            <w:pPr>
              <w:shd w:val="clear" w:color="auto" w:fill="FFFFFF"/>
              <w:rPr>
                <w:rFonts w:ascii="Arial" w:eastAsia="Times New Roman" w:hAnsi="Arial" w:cs="Arial"/>
                <w:color w:val="202124"/>
                <w:sz w:val="24"/>
                <w:szCs w:val="30"/>
                <w:lang w:eastAsia="en-GB"/>
              </w:rPr>
            </w:pPr>
            <w:r w:rsidRPr="006F6EDB">
              <w:rPr>
                <w:rStyle w:val="normaltextrun"/>
                <w:rFonts w:asciiTheme="majorHAnsi" w:hAnsiTheme="majorHAnsi" w:cstheme="majorHAnsi"/>
                <w:bCs/>
                <w:sz w:val="18"/>
              </w:rPr>
              <w:t xml:space="preserve">Research </w:t>
            </w:r>
            <w:proofErr w:type="gramStart"/>
            <w:r w:rsidRPr="006F6EDB">
              <w:rPr>
                <w:rStyle w:val="normaltextrun"/>
                <w:rFonts w:asciiTheme="majorHAnsi" w:hAnsiTheme="majorHAnsi" w:cstheme="majorHAnsi"/>
                <w:bCs/>
                <w:i/>
                <w:sz w:val="18"/>
              </w:rPr>
              <w:t>The</w:t>
            </w:r>
            <w:proofErr w:type="gramEnd"/>
            <w:r w:rsidRPr="006F6EDB">
              <w:rPr>
                <w:rStyle w:val="normaltextrun"/>
                <w:rFonts w:asciiTheme="majorHAnsi" w:hAnsiTheme="majorHAnsi" w:cstheme="majorHAnsi"/>
                <w:bCs/>
                <w:i/>
                <w:sz w:val="18"/>
              </w:rPr>
              <w:t xml:space="preserve"> Nature of Forgetting</w:t>
            </w:r>
            <w:r w:rsidRPr="006F6EDB">
              <w:rPr>
                <w:rStyle w:val="normaltextrun"/>
                <w:rFonts w:asciiTheme="majorHAnsi" w:hAnsiTheme="majorHAnsi" w:cstheme="majorHAnsi"/>
                <w:bCs/>
                <w:sz w:val="18"/>
              </w:rPr>
              <w:t xml:space="preserve"> theatre reviews, identify a performer and moment to focus on during the production, note key facts. Research Theatre Re: </w:t>
            </w:r>
            <w:hyperlink r:id="rId10" w:history="1">
              <w:r w:rsidRPr="006F6EDB">
                <w:rPr>
                  <w:rStyle w:val="Hyperlink"/>
                  <w:rFonts w:asciiTheme="majorHAnsi" w:hAnsiTheme="majorHAnsi" w:cstheme="majorHAnsi"/>
                  <w:bCs/>
                  <w:sz w:val="18"/>
                </w:rPr>
                <w:t>https://www.theatrere.co.uk/</w:t>
              </w:r>
            </w:hyperlink>
            <w:r w:rsidRPr="006F6EDB">
              <w:rPr>
                <w:rStyle w:val="normaltextrun"/>
                <w:rFonts w:asciiTheme="majorHAnsi" w:hAnsiTheme="majorHAnsi" w:cstheme="majorHAnsi"/>
                <w:bCs/>
                <w:sz w:val="18"/>
              </w:rPr>
              <w:t xml:space="preserve"> </w:t>
            </w:r>
            <w:r w:rsidRPr="006F6EDB">
              <w:rPr>
                <w:rStyle w:val="normaltextrun"/>
                <w:rFonts w:cstheme="minorHAnsi"/>
                <w:bCs/>
                <w:sz w:val="18"/>
              </w:rPr>
              <w:t xml:space="preserve">Research </w:t>
            </w:r>
            <w:r w:rsidRPr="006F6EDB">
              <w:rPr>
                <w:rFonts w:eastAsia="Times New Roman" w:cstheme="minorHAnsi"/>
                <w:color w:val="202124"/>
                <w:sz w:val="18"/>
                <w:lang w:eastAsia="en-GB"/>
              </w:rPr>
              <w:t xml:space="preserve">Étienne </w:t>
            </w:r>
            <w:proofErr w:type="spellStart"/>
            <w:r w:rsidRPr="006F6EDB">
              <w:rPr>
                <w:rFonts w:eastAsia="Times New Roman" w:cstheme="minorHAnsi"/>
                <w:color w:val="202124"/>
                <w:sz w:val="18"/>
                <w:lang w:eastAsia="en-GB"/>
              </w:rPr>
              <w:t>Decroux</w:t>
            </w:r>
            <w:proofErr w:type="spellEnd"/>
            <w:r w:rsidRPr="006F6EDB">
              <w:rPr>
                <w:rFonts w:eastAsia="Times New Roman" w:cstheme="minorHAnsi"/>
                <w:color w:val="202124"/>
                <w:sz w:val="18"/>
                <w:lang w:eastAsia="en-GB"/>
              </w:rPr>
              <w:t xml:space="preserve"> corporeal mime.</w:t>
            </w:r>
          </w:p>
          <w:p w14:paraId="3224A858" w14:textId="77777777" w:rsidR="00797E0A" w:rsidRPr="006F6EDB" w:rsidRDefault="00797E0A" w:rsidP="00682BC7">
            <w:pPr>
              <w:pStyle w:val="paragraph"/>
              <w:spacing w:before="0" w:beforeAutospacing="0" w:after="0" w:afterAutospacing="0"/>
              <w:textAlignment w:val="baseline"/>
              <w:rPr>
                <w:rStyle w:val="normaltextrun"/>
                <w:rFonts w:asciiTheme="majorHAnsi" w:hAnsiTheme="majorHAnsi" w:cstheme="majorHAnsi"/>
                <w:bCs/>
                <w:sz w:val="18"/>
                <w:szCs w:val="22"/>
              </w:rPr>
            </w:pPr>
          </w:p>
          <w:p w14:paraId="435AF99B" w14:textId="77777777" w:rsidR="00797E0A" w:rsidRPr="00DE02E7" w:rsidRDefault="00797E0A" w:rsidP="00682BC7">
            <w:pPr>
              <w:pStyle w:val="paragraph"/>
              <w:spacing w:before="0" w:beforeAutospacing="0" w:after="0" w:afterAutospacing="0"/>
              <w:textAlignment w:val="baseline"/>
              <w:rPr>
                <w:rStyle w:val="normaltextrun"/>
                <w:rFonts w:asciiTheme="majorHAnsi" w:hAnsiTheme="majorHAnsi" w:cstheme="majorHAnsi"/>
                <w:bCs/>
                <w:sz w:val="22"/>
                <w:szCs w:val="22"/>
              </w:rPr>
            </w:pPr>
            <w:r>
              <w:rPr>
                <w:rStyle w:val="normaltextrun"/>
                <w:rFonts w:asciiTheme="majorHAnsi" w:hAnsiTheme="majorHAnsi" w:cstheme="majorHAnsi"/>
                <w:bCs/>
                <w:sz w:val="22"/>
                <w:szCs w:val="22"/>
              </w:rPr>
              <w:t>Wider reading for OCG:</w:t>
            </w:r>
          </w:p>
          <w:p w14:paraId="14268DA5" w14:textId="77777777" w:rsidR="00797E0A" w:rsidRPr="00E44FF5" w:rsidRDefault="00797E0A" w:rsidP="00682BC7">
            <w:pPr>
              <w:pStyle w:val="NoSpacing"/>
              <w:rPr>
                <w:sz w:val="18"/>
                <w:lang w:eastAsia="en-GB"/>
              </w:rPr>
            </w:pPr>
            <w:r w:rsidRPr="00E44FF5">
              <w:rPr>
                <w:b/>
                <w:sz w:val="18"/>
                <w:lang w:eastAsia="en-GB"/>
              </w:rPr>
              <w:t xml:space="preserve">Letters to George </w:t>
            </w:r>
            <w:r w:rsidRPr="00E44FF5">
              <w:rPr>
                <w:sz w:val="18"/>
                <w:lang w:eastAsia="en-GB"/>
              </w:rPr>
              <w:t xml:space="preserve">(This is Max Stafford Clark’s account of rehearsing ‘Our Country’s Good’, it reads like a diary) </w:t>
            </w:r>
          </w:p>
          <w:p w14:paraId="2614C0B8" w14:textId="77777777" w:rsidR="00797E0A" w:rsidRPr="00E44FF5" w:rsidRDefault="00797E0A" w:rsidP="00682BC7">
            <w:pPr>
              <w:pStyle w:val="Heading1"/>
              <w:shd w:val="clear" w:color="auto" w:fill="FFFFFF"/>
              <w:spacing w:before="0" w:beforeAutospacing="0" w:after="0" w:afterAutospacing="0"/>
              <w:outlineLvl w:val="0"/>
              <w:rPr>
                <w:rStyle w:val="a-size-extra-large"/>
                <w:rFonts w:asciiTheme="minorHAnsi" w:hAnsiTheme="minorHAnsi" w:cstheme="minorHAnsi"/>
                <w:b w:val="0"/>
                <w:bCs w:val="0"/>
                <w:sz w:val="18"/>
                <w:szCs w:val="22"/>
              </w:rPr>
            </w:pPr>
            <w:r w:rsidRPr="00E44FF5">
              <w:rPr>
                <w:rStyle w:val="a-size-extra-large"/>
                <w:rFonts w:asciiTheme="minorHAnsi" w:hAnsiTheme="minorHAnsi" w:cstheme="minorHAnsi"/>
                <w:bCs w:val="0"/>
                <w:sz w:val="18"/>
                <w:szCs w:val="22"/>
              </w:rPr>
              <w:t>The Recruiting Officer</w:t>
            </w:r>
            <w:r>
              <w:rPr>
                <w:rStyle w:val="a-size-extra-large"/>
                <w:rFonts w:asciiTheme="minorHAnsi" w:hAnsiTheme="minorHAnsi" w:cstheme="minorHAnsi"/>
                <w:bCs w:val="0"/>
                <w:sz w:val="18"/>
                <w:szCs w:val="22"/>
              </w:rPr>
              <w:t xml:space="preserve"> </w:t>
            </w:r>
            <w:r w:rsidRPr="00E44FF5">
              <w:rPr>
                <w:rStyle w:val="a-size-extra-large"/>
                <w:rFonts w:asciiTheme="minorHAnsi" w:hAnsiTheme="minorHAnsi" w:cstheme="minorHAnsi"/>
                <w:b w:val="0"/>
                <w:bCs w:val="0"/>
                <w:sz w:val="18"/>
                <w:szCs w:val="22"/>
              </w:rPr>
              <w:t>(This is a play by George Farquhar, which the convicts stage in ‘Our Country’s Good’)</w:t>
            </w:r>
          </w:p>
          <w:p w14:paraId="05321B27" w14:textId="77777777" w:rsidR="00797E0A" w:rsidRPr="00E44FF5" w:rsidRDefault="00797E0A" w:rsidP="00682BC7">
            <w:pPr>
              <w:pStyle w:val="Heading1"/>
              <w:shd w:val="clear" w:color="auto" w:fill="FFFFFF"/>
              <w:spacing w:before="0" w:beforeAutospacing="0" w:after="0" w:afterAutospacing="0"/>
              <w:outlineLvl w:val="0"/>
              <w:rPr>
                <w:rStyle w:val="a-size-large"/>
                <w:rFonts w:asciiTheme="minorHAnsi" w:hAnsiTheme="minorHAnsi" w:cstheme="minorHAnsi"/>
                <w:b w:val="0"/>
                <w:bCs w:val="0"/>
                <w:sz w:val="18"/>
                <w:szCs w:val="22"/>
              </w:rPr>
            </w:pPr>
            <w:r w:rsidRPr="00E44FF5">
              <w:rPr>
                <w:rStyle w:val="a-size-extra-large"/>
                <w:rFonts w:asciiTheme="minorHAnsi" w:hAnsiTheme="minorHAnsi" w:cstheme="minorHAnsi"/>
                <w:bCs w:val="0"/>
                <w:sz w:val="18"/>
                <w:szCs w:val="22"/>
              </w:rPr>
              <w:t xml:space="preserve">The Floating Brothel: The Extraordinary True Story of an </w:t>
            </w:r>
            <w:proofErr w:type="gramStart"/>
            <w:r w:rsidRPr="00E44FF5">
              <w:rPr>
                <w:rStyle w:val="a-size-extra-large"/>
                <w:rFonts w:asciiTheme="minorHAnsi" w:hAnsiTheme="minorHAnsi" w:cstheme="minorHAnsi"/>
                <w:bCs w:val="0"/>
                <w:sz w:val="18"/>
                <w:szCs w:val="22"/>
              </w:rPr>
              <w:t>Eighteenth Century</w:t>
            </w:r>
            <w:proofErr w:type="gramEnd"/>
            <w:r w:rsidRPr="00E44FF5">
              <w:rPr>
                <w:rStyle w:val="a-size-extra-large"/>
                <w:rFonts w:asciiTheme="minorHAnsi" w:hAnsiTheme="minorHAnsi" w:cstheme="minorHAnsi"/>
                <w:bCs w:val="0"/>
                <w:sz w:val="18"/>
                <w:szCs w:val="22"/>
              </w:rPr>
              <w:t xml:space="preserve"> Ship and its Cargo of Female Convicts</w:t>
            </w:r>
            <w:r>
              <w:rPr>
                <w:rStyle w:val="a-size-extra-large"/>
                <w:rFonts w:asciiTheme="minorHAnsi" w:hAnsiTheme="minorHAnsi" w:cstheme="minorHAnsi"/>
                <w:bCs w:val="0"/>
                <w:sz w:val="18"/>
                <w:szCs w:val="22"/>
              </w:rPr>
              <w:t xml:space="preserve"> (</w:t>
            </w:r>
            <w:r w:rsidRPr="00E44FF5">
              <w:rPr>
                <w:rStyle w:val="a-size-extra-large"/>
                <w:rFonts w:asciiTheme="minorHAnsi" w:hAnsiTheme="minorHAnsi" w:cstheme="minorHAnsi"/>
                <w:b w:val="0"/>
                <w:bCs w:val="0"/>
                <w:sz w:val="18"/>
                <w:szCs w:val="22"/>
              </w:rPr>
              <w:t>This is a novel by Sian Rees used by Wertenbaker to research ‘Our Country’s Good’</w:t>
            </w:r>
            <w:r>
              <w:rPr>
                <w:rStyle w:val="a-size-extra-large"/>
                <w:rFonts w:asciiTheme="minorHAnsi" w:hAnsiTheme="minorHAnsi" w:cstheme="minorHAnsi"/>
                <w:b w:val="0"/>
                <w:bCs w:val="0"/>
                <w:sz w:val="18"/>
                <w:szCs w:val="22"/>
              </w:rPr>
              <w:t>)</w:t>
            </w:r>
          </w:p>
          <w:p w14:paraId="6E486581" w14:textId="77777777" w:rsidR="00797E0A" w:rsidRDefault="00797E0A" w:rsidP="00682BC7">
            <w:pPr>
              <w:shd w:val="clear" w:color="auto" w:fill="FFFFFF"/>
              <w:outlineLvl w:val="0"/>
              <w:rPr>
                <w:rStyle w:val="normaltextrun"/>
                <w:rFonts w:ascii="Calibri" w:hAnsi="Calibri" w:cs="Calibri"/>
                <w:b/>
                <w:bCs/>
                <w:szCs w:val="20"/>
              </w:rPr>
            </w:pPr>
          </w:p>
          <w:p w14:paraId="6A6B0ADC" w14:textId="77777777" w:rsidR="00797E0A" w:rsidRPr="0064736A" w:rsidRDefault="00797E0A" w:rsidP="00682BC7">
            <w:pPr>
              <w:rPr>
                <w:i/>
                <w:sz w:val="18"/>
              </w:rPr>
            </w:pPr>
            <w:r w:rsidRPr="0064736A">
              <w:rPr>
                <w:i/>
                <w:sz w:val="18"/>
              </w:rPr>
              <w:t>Wider reading on Stanislavski</w:t>
            </w:r>
          </w:p>
          <w:p w14:paraId="278C83A6" w14:textId="77777777" w:rsidR="00797E0A" w:rsidRDefault="00797E0A" w:rsidP="00682BC7">
            <w:pPr>
              <w:rPr>
                <w:sz w:val="18"/>
              </w:rPr>
            </w:pPr>
            <w:r>
              <w:rPr>
                <w:b/>
                <w:sz w:val="18"/>
              </w:rPr>
              <w:t xml:space="preserve">An Actor Prepares </w:t>
            </w:r>
            <w:r>
              <w:rPr>
                <w:sz w:val="18"/>
              </w:rPr>
              <w:t xml:space="preserve">(This book will give </w:t>
            </w:r>
            <w:proofErr w:type="spellStart"/>
            <w:r>
              <w:rPr>
                <w:sz w:val="18"/>
              </w:rPr>
              <w:t>you</w:t>
            </w:r>
            <w:proofErr w:type="spellEnd"/>
            <w:r>
              <w:rPr>
                <w:sz w:val="18"/>
              </w:rPr>
              <w:t xml:space="preserve"> insight into Stanislavski’s techniques – it reads like the diary of an inexperienced actor)</w:t>
            </w:r>
          </w:p>
          <w:p w14:paraId="54A33618" w14:textId="77777777" w:rsidR="00797E0A" w:rsidRPr="00DE02E7" w:rsidRDefault="00797E0A" w:rsidP="00682BC7">
            <w:pPr>
              <w:shd w:val="clear" w:color="auto" w:fill="FFFFFF"/>
              <w:outlineLvl w:val="0"/>
              <w:rPr>
                <w:rStyle w:val="normaltextrun"/>
                <w:rFonts w:ascii="Calibri" w:hAnsi="Calibri" w:cs="Calibri"/>
                <w:b/>
                <w:bCs/>
                <w:szCs w:val="20"/>
              </w:rPr>
            </w:pPr>
          </w:p>
        </w:tc>
      </w:tr>
      <w:tr w:rsidR="00797E0A" w:rsidRPr="00D03F42" w14:paraId="3B4BD408" w14:textId="77777777" w:rsidTr="00682BC7">
        <w:trPr>
          <w:trHeight w:val="357"/>
        </w:trPr>
        <w:tc>
          <w:tcPr>
            <w:tcW w:w="4815" w:type="dxa"/>
          </w:tcPr>
          <w:p w14:paraId="1F474166" w14:textId="77777777" w:rsidR="00797E0A" w:rsidRPr="0063156A" w:rsidRDefault="00797E0A" w:rsidP="00682BC7">
            <w:pPr>
              <w:rPr>
                <w:rFonts w:cstheme="minorHAnsi"/>
                <w:b/>
                <w:bCs/>
                <w:sz w:val="20"/>
              </w:rPr>
            </w:pPr>
            <w:r w:rsidRPr="0063156A">
              <w:rPr>
                <w:rFonts w:cstheme="minorHAnsi"/>
                <w:b/>
                <w:bCs/>
                <w:sz w:val="20"/>
              </w:rPr>
              <w:t>Exemplary ‘Big’ Questions:</w:t>
            </w:r>
          </w:p>
          <w:p w14:paraId="0BA4A021" w14:textId="77777777" w:rsidR="00797E0A" w:rsidRDefault="00797E0A" w:rsidP="00682BC7">
            <w:pPr>
              <w:rPr>
                <w:rStyle w:val="normaltextrun"/>
                <w:rFonts w:ascii="Calibri" w:hAnsi="Calibri"/>
                <w:i/>
                <w:color w:val="000000"/>
                <w:sz w:val="20"/>
                <w:shd w:val="clear" w:color="auto" w:fill="FFFFFF"/>
              </w:rPr>
            </w:pPr>
            <w:r>
              <w:rPr>
                <w:rStyle w:val="normaltextrun"/>
                <w:rFonts w:ascii="Calibri" w:hAnsi="Calibri"/>
                <w:i/>
                <w:color w:val="000000"/>
                <w:sz w:val="20"/>
                <w:shd w:val="clear" w:color="auto" w:fill="FFFFFF"/>
              </w:rPr>
              <w:t>How is the work and methodology of your chosen practitioner evident in your performance?</w:t>
            </w:r>
          </w:p>
          <w:p w14:paraId="459FBCB3" w14:textId="77777777" w:rsidR="00797E0A" w:rsidRDefault="00797E0A" w:rsidP="00682BC7">
            <w:pPr>
              <w:rPr>
                <w:rStyle w:val="normaltextrun"/>
                <w:rFonts w:ascii="Calibri" w:hAnsi="Calibri"/>
                <w:i/>
                <w:color w:val="000000"/>
                <w:sz w:val="20"/>
                <w:shd w:val="clear" w:color="auto" w:fill="FFFFFF"/>
              </w:rPr>
            </w:pPr>
            <w:r>
              <w:rPr>
                <w:rStyle w:val="normaltextrun"/>
                <w:rFonts w:ascii="Calibri" w:hAnsi="Calibri"/>
                <w:i/>
                <w:color w:val="000000"/>
                <w:sz w:val="20"/>
                <w:shd w:val="clear" w:color="auto" w:fill="FFFFFF"/>
              </w:rPr>
              <w:t>How could the influence of your chosen practitioner be more evident through your acting skills?</w:t>
            </w:r>
          </w:p>
          <w:p w14:paraId="46D37190" w14:textId="77777777" w:rsidR="00797E0A" w:rsidRDefault="00797E0A" w:rsidP="00682BC7">
            <w:pPr>
              <w:rPr>
                <w:rStyle w:val="normaltextrun"/>
                <w:rFonts w:ascii="Calibri" w:hAnsi="Calibri"/>
                <w:i/>
                <w:color w:val="000000"/>
                <w:sz w:val="20"/>
                <w:shd w:val="clear" w:color="auto" w:fill="FFFFFF"/>
              </w:rPr>
            </w:pPr>
            <w:r>
              <w:rPr>
                <w:rStyle w:val="normaltextrun"/>
                <w:rFonts w:ascii="Calibri" w:hAnsi="Calibri"/>
                <w:i/>
                <w:color w:val="000000"/>
                <w:sz w:val="20"/>
                <w:shd w:val="clear" w:color="auto" w:fill="FFFFFF"/>
              </w:rPr>
              <w:t>What moment was the most successful in realising the director’s intentions in the production and why?</w:t>
            </w:r>
          </w:p>
          <w:p w14:paraId="1C16E709" w14:textId="0902ADD5" w:rsidR="006F6EDB" w:rsidRPr="00382C10" w:rsidRDefault="006F6EDB" w:rsidP="00682BC7">
            <w:pPr>
              <w:rPr>
                <w:rStyle w:val="normaltextrun"/>
                <w:rFonts w:ascii="Calibri" w:hAnsi="Calibri"/>
                <w:i/>
                <w:color w:val="000000"/>
                <w:sz w:val="20"/>
                <w:bdr w:val="none" w:sz="0" w:space="0" w:color="auto" w:frame="1"/>
              </w:rPr>
            </w:pPr>
            <w:bookmarkStart w:id="0" w:name="_GoBack"/>
            <w:bookmarkEnd w:id="0"/>
          </w:p>
        </w:tc>
        <w:tc>
          <w:tcPr>
            <w:tcW w:w="4111" w:type="dxa"/>
          </w:tcPr>
          <w:p w14:paraId="35AA0D1A" w14:textId="77777777" w:rsidR="00797E0A" w:rsidRDefault="00797E0A" w:rsidP="00682BC7">
            <w:pPr>
              <w:pStyle w:val="paragraph"/>
              <w:spacing w:before="0" w:beforeAutospacing="0" w:after="0" w:afterAutospacing="0"/>
              <w:textAlignment w:val="baseline"/>
              <w:rPr>
                <w:rFonts w:asciiTheme="minorHAnsi" w:hAnsiTheme="minorHAnsi" w:cstheme="minorHAnsi"/>
                <w:b/>
              </w:rPr>
            </w:pPr>
            <w:r w:rsidRPr="00DE02E7">
              <w:rPr>
                <w:rFonts w:asciiTheme="minorHAnsi" w:hAnsiTheme="minorHAnsi" w:cstheme="minorHAnsi"/>
                <w:b/>
              </w:rPr>
              <w:t xml:space="preserve">Key Vocabulary:  </w:t>
            </w:r>
          </w:p>
          <w:p w14:paraId="57C56733" w14:textId="77777777" w:rsidR="00797E0A" w:rsidRPr="00382C10" w:rsidRDefault="00797E0A" w:rsidP="00682BC7">
            <w:pPr>
              <w:rPr>
                <w:sz w:val="20"/>
              </w:rPr>
            </w:pPr>
            <w:r w:rsidRPr="00382C10">
              <w:rPr>
                <w:sz w:val="20"/>
              </w:rPr>
              <w:t xml:space="preserve">Catalyst, consequence, exposition. Representation, abstract. Articulation. </w:t>
            </w:r>
          </w:p>
          <w:p w14:paraId="4B14F7AD" w14:textId="77777777" w:rsidR="00797E0A" w:rsidRPr="00382C10" w:rsidRDefault="00797E0A" w:rsidP="00682BC7">
            <w:pPr>
              <w:pStyle w:val="NoSpacing"/>
              <w:rPr>
                <w:rStyle w:val="normaltextrun"/>
                <w:rFonts w:cstheme="minorHAnsi"/>
                <w:sz w:val="20"/>
              </w:rPr>
            </w:pPr>
            <w:r w:rsidRPr="00382C10">
              <w:rPr>
                <w:sz w:val="20"/>
              </w:rPr>
              <w:t xml:space="preserve">Repertoire. Objective, super objective, sculpting, reinventing. Intricate, thought provoking. </w:t>
            </w:r>
            <w:r w:rsidRPr="00382C10">
              <w:rPr>
                <w:rFonts w:cstheme="minorHAnsi"/>
                <w:sz w:val="20"/>
              </w:rPr>
              <w:t>Visually striking, Intended audience response/ atmosphere</w:t>
            </w:r>
          </w:p>
        </w:tc>
        <w:tc>
          <w:tcPr>
            <w:tcW w:w="6462" w:type="dxa"/>
          </w:tcPr>
          <w:p w14:paraId="7E6E941E" w14:textId="77777777" w:rsidR="00797E0A" w:rsidRPr="008A4889" w:rsidRDefault="00797E0A" w:rsidP="00682BC7">
            <w:pPr>
              <w:pStyle w:val="paragraph"/>
              <w:spacing w:before="0" w:beforeAutospacing="0" w:after="0" w:afterAutospacing="0"/>
              <w:textAlignment w:val="baseline"/>
              <w:rPr>
                <w:rFonts w:asciiTheme="minorHAnsi" w:hAnsiTheme="minorHAnsi" w:cstheme="minorHAnsi"/>
                <w:b/>
                <w:sz w:val="20"/>
              </w:rPr>
            </w:pPr>
            <w:r w:rsidRPr="008A4889">
              <w:rPr>
                <w:rFonts w:asciiTheme="minorHAnsi" w:hAnsiTheme="minorHAnsi" w:cstheme="minorHAnsi"/>
                <w:b/>
                <w:sz w:val="20"/>
              </w:rPr>
              <w:t xml:space="preserve">Key Vocabulary / phrases continued’:  </w:t>
            </w:r>
          </w:p>
          <w:p w14:paraId="73352ECB" w14:textId="77777777" w:rsidR="00797E0A" w:rsidRPr="00382C10" w:rsidRDefault="00797E0A" w:rsidP="00682BC7">
            <w:pPr>
              <w:pStyle w:val="NoSpacing"/>
              <w:rPr>
                <w:rFonts w:cstheme="minorHAnsi"/>
              </w:rPr>
            </w:pPr>
            <w:r w:rsidRPr="00382C10">
              <w:rPr>
                <w:rFonts w:cstheme="minorHAnsi"/>
              </w:rPr>
              <w:t>Composition. Choreography. Dynamo-rhythm</w:t>
            </w:r>
          </w:p>
          <w:p w14:paraId="5A51112A" w14:textId="77777777" w:rsidR="00797E0A" w:rsidRPr="00382C10" w:rsidRDefault="00797E0A" w:rsidP="00682BC7">
            <w:pPr>
              <w:pStyle w:val="NoSpacing"/>
              <w:rPr>
                <w:rFonts w:cstheme="minorHAnsi"/>
              </w:rPr>
            </w:pPr>
            <w:r w:rsidRPr="00382C10">
              <w:rPr>
                <w:rFonts w:cstheme="minorHAnsi"/>
              </w:rPr>
              <w:t xml:space="preserve">Isolation. Artistic expression. Resistance. Body’s impulses </w:t>
            </w:r>
          </w:p>
          <w:p w14:paraId="730C55FE" w14:textId="77777777" w:rsidR="00797E0A" w:rsidRPr="00D4645F" w:rsidRDefault="00797E0A" w:rsidP="00682BC7">
            <w:pPr>
              <w:pStyle w:val="NoSpacing"/>
            </w:pPr>
            <w:r w:rsidRPr="00382C10">
              <w:rPr>
                <w:rFonts w:eastAsia="Microsoft YaHei" w:cstheme="minorHAnsi"/>
                <w:color w:val="000000"/>
              </w:rPr>
              <w:t xml:space="preserve">a voyage where the characters traverse varied landscapes and lifetimes, some real, some imaginary. </w:t>
            </w:r>
            <w:r>
              <w:rPr>
                <w:rFonts w:eastAsia="Microsoft YaHei" w:cstheme="minorHAnsi"/>
                <w:color w:val="000000"/>
              </w:rPr>
              <w:t xml:space="preserve">making the invisible </w:t>
            </w:r>
            <w:proofErr w:type="gramStart"/>
            <w:r>
              <w:rPr>
                <w:rFonts w:eastAsia="Microsoft YaHei" w:cstheme="minorHAnsi"/>
                <w:color w:val="000000"/>
              </w:rPr>
              <w:t xml:space="preserve">visible, </w:t>
            </w:r>
            <w:r w:rsidRPr="00382C10">
              <w:rPr>
                <w:rFonts w:eastAsia="Microsoft YaHei" w:cstheme="minorHAnsi"/>
                <w:color w:val="000000"/>
              </w:rPr>
              <w:t xml:space="preserve"> allowing</w:t>
            </w:r>
            <w:proofErr w:type="gramEnd"/>
            <w:r w:rsidRPr="00382C10">
              <w:rPr>
                <w:rFonts w:eastAsia="Microsoft YaHei" w:cstheme="minorHAnsi"/>
                <w:color w:val="000000"/>
              </w:rPr>
              <w:t xml:space="preserve"> the actor to show thought through movement</w:t>
            </w:r>
          </w:p>
        </w:tc>
      </w:tr>
    </w:tbl>
    <w:p w14:paraId="6711F9F7" w14:textId="77777777" w:rsidR="00797E0A" w:rsidRDefault="00797E0A" w:rsidP="00797E0A"/>
    <w:tbl>
      <w:tblPr>
        <w:tblStyle w:val="TableGrid"/>
        <w:tblW w:w="15388" w:type="dxa"/>
        <w:tblLook w:val="04A0" w:firstRow="1" w:lastRow="0" w:firstColumn="1" w:lastColumn="0" w:noHBand="0" w:noVBand="1"/>
      </w:tblPr>
      <w:tblGrid>
        <w:gridCol w:w="4815"/>
        <w:gridCol w:w="6520"/>
        <w:gridCol w:w="4053"/>
      </w:tblGrid>
      <w:tr w:rsidR="00797E0A" w:rsidRPr="0063156A" w14:paraId="5F43F713" w14:textId="77777777" w:rsidTr="00682BC7">
        <w:trPr>
          <w:trHeight w:val="357"/>
        </w:trPr>
        <w:tc>
          <w:tcPr>
            <w:tcW w:w="15388" w:type="dxa"/>
            <w:gridSpan w:val="3"/>
          </w:tcPr>
          <w:p w14:paraId="37AF6860" w14:textId="7290FF77" w:rsidR="00797E0A" w:rsidRPr="00DE02E7" w:rsidRDefault="00172A03" w:rsidP="00682BC7">
            <w:pPr>
              <w:jc w:val="center"/>
              <w:rPr>
                <w:b/>
                <w:i/>
              </w:rPr>
            </w:pPr>
            <w:r>
              <w:rPr>
                <w:b/>
                <w:i/>
                <w:sz w:val="24"/>
              </w:rPr>
              <w:lastRenderedPageBreak/>
              <w:t>U</w:t>
            </w:r>
            <w:r w:rsidR="00797E0A">
              <w:rPr>
                <w:b/>
                <w:i/>
                <w:sz w:val="24"/>
              </w:rPr>
              <w:t>6 Term 3</w:t>
            </w:r>
            <w:r w:rsidR="00797E0A" w:rsidRPr="00DE02E7">
              <w:rPr>
                <w:b/>
                <w:i/>
                <w:sz w:val="24"/>
              </w:rPr>
              <w:t xml:space="preserve"> knowledge organiser</w:t>
            </w:r>
          </w:p>
        </w:tc>
      </w:tr>
      <w:tr w:rsidR="00797E0A" w:rsidRPr="0075523B" w14:paraId="63125F5F" w14:textId="77777777" w:rsidTr="00682BC7">
        <w:trPr>
          <w:trHeight w:val="357"/>
        </w:trPr>
        <w:tc>
          <w:tcPr>
            <w:tcW w:w="4815" w:type="dxa"/>
          </w:tcPr>
          <w:p w14:paraId="4D6A89B0" w14:textId="77777777" w:rsidR="00797E0A" w:rsidRDefault="00797E0A" w:rsidP="00682BC7">
            <w:pPr>
              <w:pStyle w:val="paragraph"/>
              <w:spacing w:before="0" w:beforeAutospacing="0" w:after="0" w:afterAutospacing="0"/>
              <w:textAlignment w:val="baseline"/>
              <w:rPr>
                <w:rStyle w:val="normaltextrun"/>
                <w:rFonts w:ascii="Calibri" w:hAnsi="Calibri" w:cs="Calibri"/>
                <w:b/>
                <w:szCs w:val="20"/>
              </w:rPr>
            </w:pPr>
            <w:r w:rsidRPr="00DE02E7">
              <w:rPr>
                <w:rStyle w:val="normaltextrun"/>
                <w:rFonts w:ascii="Calibri" w:hAnsi="Calibri" w:cs="Calibri"/>
                <w:b/>
                <w:szCs w:val="20"/>
              </w:rPr>
              <w:t xml:space="preserve">Aims this term: </w:t>
            </w:r>
          </w:p>
          <w:p w14:paraId="0B311376" w14:textId="77777777" w:rsidR="00797E0A" w:rsidRPr="00DE02E7" w:rsidRDefault="00797E0A" w:rsidP="00682BC7">
            <w:pPr>
              <w:pStyle w:val="paragraph"/>
              <w:spacing w:before="0" w:beforeAutospacing="0" w:after="0" w:afterAutospacing="0"/>
              <w:textAlignment w:val="baseline"/>
              <w:rPr>
                <w:rStyle w:val="normaltextrun"/>
                <w:rFonts w:ascii="Calibri" w:hAnsi="Calibri" w:cs="Calibri"/>
                <w:szCs w:val="20"/>
              </w:rPr>
            </w:pPr>
          </w:p>
          <w:p w14:paraId="28C8ABF2" w14:textId="77777777" w:rsidR="00797E0A" w:rsidRPr="00382C10" w:rsidRDefault="00797E0A" w:rsidP="00682BC7">
            <w:pPr>
              <w:pStyle w:val="paragraph"/>
              <w:spacing w:before="0" w:beforeAutospacing="0" w:after="0" w:afterAutospacing="0"/>
              <w:textAlignment w:val="baseline"/>
              <w:rPr>
                <w:rStyle w:val="normaltextrun"/>
                <w:rFonts w:asciiTheme="minorHAnsi" w:hAnsiTheme="minorHAnsi" w:cstheme="minorHAnsi"/>
                <w:sz w:val="22"/>
                <w:szCs w:val="22"/>
              </w:rPr>
            </w:pPr>
          </w:p>
          <w:p w14:paraId="35792587" w14:textId="483FFE06" w:rsidR="00797E0A" w:rsidRPr="00382C10" w:rsidRDefault="00797E0A" w:rsidP="00682BC7">
            <w:pPr>
              <w:pStyle w:val="paragraph"/>
              <w:spacing w:before="0" w:beforeAutospacing="0" w:after="0" w:afterAutospacing="0"/>
              <w:textAlignment w:val="baseline"/>
              <w:rPr>
                <w:rStyle w:val="normaltextrun"/>
                <w:rFonts w:asciiTheme="minorHAnsi" w:hAnsiTheme="minorHAnsi" w:cstheme="minorHAnsi"/>
                <w:sz w:val="22"/>
                <w:szCs w:val="22"/>
              </w:rPr>
            </w:pPr>
            <w:r w:rsidRPr="00382C10">
              <w:rPr>
                <w:rStyle w:val="normaltextrun"/>
                <w:rFonts w:asciiTheme="minorHAnsi" w:hAnsiTheme="minorHAnsi" w:cstheme="minorHAnsi"/>
                <w:sz w:val="22"/>
                <w:szCs w:val="22"/>
              </w:rPr>
              <w:t xml:space="preserve">Prepare for written </w:t>
            </w:r>
            <w:r w:rsidR="000A243B">
              <w:rPr>
                <w:rStyle w:val="normaltextrun"/>
                <w:rFonts w:asciiTheme="minorHAnsi" w:hAnsiTheme="minorHAnsi" w:cstheme="minorHAnsi"/>
                <w:sz w:val="22"/>
                <w:szCs w:val="22"/>
              </w:rPr>
              <w:t xml:space="preserve">final </w:t>
            </w:r>
            <w:r w:rsidRPr="00382C10">
              <w:rPr>
                <w:rStyle w:val="normaltextrun"/>
                <w:rFonts w:asciiTheme="minorHAnsi" w:hAnsiTheme="minorHAnsi" w:cstheme="minorHAnsi"/>
                <w:sz w:val="22"/>
                <w:szCs w:val="22"/>
              </w:rPr>
              <w:t>exam</w:t>
            </w:r>
          </w:p>
          <w:p w14:paraId="03A171E1" w14:textId="77777777" w:rsidR="00797E0A" w:rsidRPr="00382C10" w:rsidRDefault="00797E0A" w:rsidP="00682BC7">
            <w:pPr>
              <w:pStyle w:val="paragraph"/>
              <w:spacing w:before="0" w:beforeAutospacing="0" w:after="0" w:afterAutospacing="0"/>
              <w:textAlignment w:val="baseline"/>
              <w:rPr>
                <w:rFonts w:asciiTheme="minorHAnsi" w:hAnsiTheme="minorHAnsi" w:cstheme="minorHAnsi"/>
                <w:sz w:val="22"/>
                <w:szCs w:val="20"/>
              </w:rPr>
            </w:pPr>
          </w:p>
          <w:p w14:paraId="4D3130F5" w14:textId="77777777" w:rsidR="00797E0A" w:rsidRDefault="00172A03" w:rsidP="00682BC7">
            <w:pPr>
              <w:pStyle w:val="paragraph"/>
              <w:spacing w:before="0" w:beforeAutospacing="0" w:after="0" w:afterAutospacing="0"/>
              <w:textAlignment w:val="baseline"/>
              <w:rPr>
                <w:rFonts w:asciiTheme="minorHAnsi" w:hAnsiTheme="minorHAnsi" w:cstheme="minorHAnsi"/>
                <w:sz w:val="22"/>
                <w:szCs w:val="20"/>
              </w:rPr>
            </w:pPr>
            <w:r>
              <w:rPr>
                <w:rFonts w:asciiTheme="minorHAnsi" w:hAnsiTheme="minorHAnsi" w:cstheme="minorHAnsi"/>
                <w:sz w:val="22"/>
                <w:szCs w:val="20"/>
              </w:rPr>
              <w:t>Revise OCG</w:t>
            </w:r>
          </w:p>
          <w:p w14:paraId="15A298DD" w14:textId="77777777" w:rsidR="00172A03" w:rsidRDefault="00172A03" w:rsidP="00682BC7">
            <w:pPr>
              <w:pStyle w:val="paragraph"/>
              <w:spacing w:before="0" w:beforeAutospacing="0" w:after="0" w:afterAutospacing="0"/>
              <w:textAlignment w:val="baseline"/>
              <w:rPr>
                <w:rFonts w:asciiTheme="minorHAnsi" w:hAnsiTheme="minorHAnsi" w:cstheme="minorHAnsi"/>
                <w:sz w:val="22"/>
                <w:szCs w:val="20"/>
              </w:rPr>
            </w:pPr>
          </w:p>
          <w:p w14:paraId="23E93FE5" w14:textId="77777777" w:rsidR="00172A03" w:rsidRDefault="00172A03" w:rsidP="00682BC7">
            <w:pPr>
              <w:pStyle w:val="paragraph"/>
              <w:spacing w:before="0" w:beforeAutospacing="0" w:after="0" w:afterAutospacing="0"/>
              <w:textAlignment w:val="baseline"/>
              <w:rPr>
                <w:rFonts w:asciiTheme="minorHAnsi" w:hAnsiTheme="minorHAnsi" w:cstheme="minorHAnsi"/>
                <w:sz w:val="22"/>
                <w:szCs w:val="20"/>
              </w:rPr>
            </w:pPr>
            <w:r>
              <w:rPr>
                <w:rFonts w:asciiTheme="minorHAnsi" w:hAnsiTheme="minorHAnsi" w:cstheme="minorHAnsi"/>
                <w:sz w:val="22"/>
                <w:szCs w:val="20"/>
              </w:rPr>
              <w:t>Revise Live Pro</w:t>
            </w:r>
          </w:p>
          <w:p w14:paraId="616C03C2" w14:textId="77777777" w:rsidR="00172A03" w:rsidRDefault="00172A03" w:rsidP="00682BC7">
            <w:pPr>
              <w:pStyle w:val="paragraph"/>
              <w:spacing w:before="0" w:beforeAutospacing="0" w:after="0" w:afterAutospacing="0"/>
              <w:textAlignment w:val="baseline"/>
              <w:rPr>
                <w:rFonts w:asciiTheme="minorHAnsi" w:hAnsiTheme="minorHAnsi" w:cstheme="minorHAnsi"/>
                <w:sz w:val="22"/>
                <w:szCs w:val="20"/>
              </w:rPr>
            </w:pPr>
          </w:p>
          <w:p w14:paraId="372B1736" w14:textId="6B0351A5" w:rsidR="00172A03" w:rsidRPr="00DE02E7" w:rsidRDefault="00172A03" w:rsidP="00682BC7">
            <w:pPr>
              <w:pStyle w:val="paragraph"/>
              <w:spacing w:before="0" w:beforeAutospacing="0" w:after="0" w:afterAutospacing="0"/>
              <w:textAlignment w:val="baseline"/>
              <w:rPr>
                <w:rFonts w:ascii="Segoe UI" w:hAnsi="Segoe UI" w:cs="Segoe UI"/>
                <w:sz w:val="22"/>
                <w:szCs w:val="20"/>
              </w:rPr>
            </w:pPr>
            <w:r>
              <w:rPr>
                <w:rFonts w:asciiTheme="minorHAnsi" w:hAnsiTheme="minorHAnsi" w:cstheme="minorHAnsi"/>
                <w:sz w:val="22"/>
                <w:szCs w:val="20"/>
              </w:rPr>
              <w:t>Revise Hedda Gabler</w:t>
            </w:r>
          </w:p>
        </w:tc>
        <w:tc>
          <w:tcPr>
            <w:tcW w:w="6520" w:type="dxa"/>
          </w:tcPr>
          <w:p w14:paraId="0B265214" w14:textId="77777777" w:rsidR="00797E0A" w:rsidRPr="00382C10" w:rsidRDefault="00797E0A" w:rsidP="00682BC7">
            <w:pPr>
              <w:pStyle w:val="paragraph"/>
              <w:spacing w:before="0" w:beforeAutospacing="0" w:after="0" w:afterAutospacing="0"/>
              <w:textAlignment w:val="baseline"/>
              <w:rPr>
                <w:rStyle w:val="eop"/>
                <w:rFonts w:ascii="Calibri" w:hAnsi="Calibri" w:cs="Calibri"/>
                <w:sz w:val="22"/>
                <w:szCs w:val="20"/>
              </w:rPr>
            </w:pPr>
            <w:r w:rsidRPr="00382C10">
              <w:rPr>
                <w:rStyle w:val="normaltextrun"/>
                <w:rFonts w:ascii="Calibri" w:hAnsi="Calibri" w:cs="Calibri"/>
                <w:b/>
                <w:bCs/>
                <w:sz w:val="22"/>
                <w:szCs w:val="20"/>
              </w:rPr>
              <w:t>Key homework:</w:t>
            </w:r>
            <w:r w:rsidRPr="00382C10">
              <w:rPr>
                <w:rStyle w:val="eop"/>
                <w:rFonts w:ascii="Calibri" w:hAnsi="Calibri" w:cs="Calibri"/>
                <w:sz w:val="22"/>
                <w:szCs w:val="20"/>
              </w:rPr>
              <w:t> </w:t>
            </w:r>
          </w:p>
          <w:p w14:paraId="559AE5E4" w14:textId="5DC84F93" w:rsidR="00797E0A" w:rsidRDefault="00172A03" w:rsidP="00682BC7">
            <w:pPr>
              <w:pStyle w:val="paragraph"/>
              <w:spacing w:before="0" w:beforeAutospacing="0" w:after="0" w:afterAutospacing="0"/>
              <w:textAlignment w:val="baseline"/>
              <w:rPr>
                <w:rStyle w:val="eop"/>
                <w:rFonts w:ascii="Calibri" w:hAnsi="Calibri" w:cs="Calibri"/>
                <w:sz w:val="22"/>
              </w:rPr>
            </w:pPr>
            <w:r>
              <w:rPr>
                <w:rStyle w:val="eop"/>
                <w:rFonts w:ascii="Calibri" w:hAnsi="Calibri" w:cs="Calibri"/>
                <w:sz w:val="22"/>
              </w:rPr>
              <w:t>Past papers</w:t>
            </w:r>
          </w:p>
          <w:p w14:paraId="68A19A15" w14:textId="0A550177" w:rsidR="00172A03" w:rsidRDefault="00172A03" w:rsidP="00682BC7">
            <w:pPr>
              <w:pStyle w:val="paragraph"/>
              <w:spacing w:before="0" w:beforeAutospacing="0" w:after="0" w:afterAutospacing="0"/>
              <w:textAlignment w:val="baseline"/>
              <w:rPr>
                <w:rStyle w:val="eop"/>
                <w:rFonts w:ascii="Calibri" w:hAnsi="Calibri" w:cs="Calibri"/>
                <w:sz w:val="22"/>
              </w:rPr>
            </w:pPr>
            <w:r>
              <w:rPr>
                <w:rStyle w:val="eop"/>
                <w:rFonts w:ascii="Calibri" w:hAnsi="Calibri" w:cs="Calibri"/>
                <w:sz w:val="22"/>
              </w:rPr>
              <w:t>Reading exemplar materials</w:t>
            </w:r>
          </w:p>
          <w:p w14:paraId="7A25E63A" w14:textId="1029B1F3" w:rsidR="00172A03" w:rsidRDefault="00172A03" w:rsidP="00682BC7">
            <w:pPr>
              <w:pStyle w:val="paragraph"/>
              <w:spacing w:before="0" w:beforeAutospacing="0" w:after="0" w:afterAutospacing="0"/>
              <w:textAlignment w:val="baseline"/>
              <w:rPr>
                <w:rStyle w:val="eop"/>
                <w:rFonts w:ascii="Calibri" w:hAnsi="Calibri" w:cs="Calibri"/>
                <w:sz w:val="22"/>
              </w:rPr>
            </w:pPr>
            <w:r>
              <w:rPr>
                <w:rStyle w:val="eop"/>
                <w:rFonts w:ascii="Calibri" w:hAnsi="Calibri" w:cs="Calibri"/>
                <w:sz w:val="22"/>
              </w:rPr>
              <w:t>Completing essays under timed conditions</w:t>
            </w:r>
          </w:p>
          <w:p w14:paraId="2A9C5F71" w14:textId="77777777" w:rsidR="00172A03" w:rsidRPr="00BC7631" w:rsidRDefault="00172A03" w:rsidP="00682BC7">
            <w:pPr>
              <w:pStyle w:val="paragraph"/>
              <w:spacing w:before="0" w:beforeAutospacing="0" w:after="0" w:afterAutospacing="0"/>
              <w:textAlignment w:val="baseline"/>
              <w:rPr>
                <w:rFonts w:ascii="Segoe UI" w:hAnsi="Segoe UI" w:cs="Segoe UI"/>
                <w:sz w:val="10"/>
                <w:szCs w:val="20"/>
              </w:rPr>
            </w:pPr>
          </w:p>
          <w:p w14:paraId="327251B1" w14:textId="77777777" w:rsidR="00797E0A" w:rsidRPr="00382C10" w:rsidRDefault="00797E0A" w:rsidP="00682BC7">
            <w:pPr>
              <w:pStyle w:val="paragraph"/>
              <w:spacing w:before="0" w:beforeAutospacing="0" w:after="0" w:afterAutospacing="0"/>
              <w:textAlignment w:val="baseline"/>
              <w:rPr>
                <w:rFonts w:ascii="Segoe UI" w:hAnsi="Segoe UI" w:cs="Segoe UI"/>
                <w:sz w:val="22"/>
                <w:szCs w:val="20"/>
              </w:rPr>
            </w:pPr>
            <w:r w:rsidRPr="00382C10">
              <w:rPr>
                <w:rStyle w:val="normaltextrun"/>
                <w:rFonts w:ascii="Calibri" w:hAnsi="Calibri" w:cs="Calibri"/>
                <w:b/>
                <w:bCs/>
                <w:sz w:val="22"/>
                <w:szCs w:val="20"/>
              </w:rPr>
              <w:t>Key assessments:</w:t>
            </w:r>
            <w:r w:rsidRPr="00382C10">
              <w:rPr>
                <w:rStyle w:val="eop"/>
                <w:rFonts w:ascii="Calibri" w:hAnsi="Calibri" w:cs="Calibri"/>
                <w:sz w:val="22"/>
                <w:szCs w:val="20"/>
              </w:rPr>
              <w:t> </w:t>
            </w:r>
          </w:p>
          <w:p w14:paraId="1DC40BC7" w14:textId="2210D323" w:rsidR="00797E0A" w:rsidRDefault="00172A03" w:rsidP="00682BC7">
            <w:r>
              <w:t>Full exam written paper</w:t>
            </w:r>
          </w:p>
          <w:p w14:paraId="57EDDC9B" w14:textId="77777777" w:rsidR="00172A03" w:rsidRPr="00382C10" w:rsidRDefault="00172A03" w:rsidP="00682BC7"/>
          <w:p w14:paraId="05049050" w14:textId="77777777" w:rsidR="00797E0A" w:rsidRPr="00BC7631" w:rsidRDefault="00797E0A" w:rsidP="00682BC7">
            <w:pPr>
              <w:rPr>
                <w:sz w:val="8"/>
              </w:rPr>
            </w:pPr>
          </w:p>
          <w:p w14:paraId="1B20F753" w14:textId="77777777" w:rsidR="00797E0A" w:rsidRPr="00382C10" w:rsidRDefault="00797E0A" w:rsidP="00682BC7">
            <w:pPr>
              <w:rPr>
                <w:b/>
              </w:rPr>
            </w:pPr>
            <w:r w:rsidRPr="00382C10">
              <w:rPr>
                <w:b/>
              </w:rPr>
              <w:t xml:space="preserve">Key skills: </w:t>
            </w:r>
          </w:p>
          <w:p w14:paraId="6E198BDA" w14:textId="77777777" w:rsidR="00797E0A" w:rsidRDefault="00172A03" w:rsidP="00682BC7">
            <w:pPr>
              <w:rPr>
                <w:sz w:val="20"/>
                <w:szCs w:val="24"/>
              </w:rPr>
            </w:pPr>
            <w:r>
              <w:rPr>
                <w:sz w:val="20"/>
                <w:szCs w:val="24"/>
              </w:rPr>
              <w:t>Creative and highly original staging ideas</w:t>
            </w:r>
          </w:p>
          <w:p w14:paraId="51E1DAC4" w14:textId="77777777" w:rsidR="00172A03" w:rsidRDefault="00172A03" w:rsidP="00682BC7">
            <w:pPr>
              <w:rPr>
                <w:sz w:val="20"/>
                <w:szCs w:val="24"/>
              </w:rPr>
            </w:pPr>
            <w:r>
              <w:rPr>
                <w:sz w:val="20"/>
                <w:szCs w:val="24"/>
              </w:rPr>
              <w:t>Description, analysis, evaluation</w:t>
            </w:r>
          </w:p>
          <w:p w14:paraId="684DA0AA" w14:textId="77777777" w:rsidR="00172A03" w:rsidRDefault="00172A03" w:rsidP="00682BC7">
            <w:pPr>
              <w:rPr>
                <w:sz w:val="20"/>
                <w:szCs w:val="24"/>
              </w:rPr>
            </w:pPr>
            <w:r>
              <w:rPr>
                <w:sz w:val="20"/>
                <w:szCs w:val="24"/>
              </w:rPr>
              <w:t>Drawing on research to support ideas and evidence SCH context</w:t>
            </w:r>
          </w:p>
          <w:p w14:paraId="55F8A745" w14:textId="4BC1E3D1" w:rsidR="00172A03" w:rsidRPr="00382C10" w:rsidRDefault="00172A03" w:rsidP="00682BC7">
            <w:pPr>
              <w:rPr>
                <w:sz w:val="20"/>
                <w:szCs w:val="24"/>
              </w:rPr>
            </w:pPr>
          </w:p>
        </w:tc>
        <w:tc>
          <w:tcPr>
            <w:tcW w:w="4053" w:type="dxa"/>
          </w:tcPr>
          <w:p w14:paraId="3F35E2B9" w14:textId="77777777" w:rsidR="00797E0A" w:rsidRPr="00DE02E7" w:rsidRDefault="00797E0A" w:rsidP="00682BC7">
            <w:pPr>
              <w:rPr>
                <w:b/>
              </w:rPr>
            </w:pPr>
            <w:r w:rsidRPr="00DE02E7">
              <w:rPr>
                <w:b/>
              </w:rPr>
              <w:t xml:space="preserve">Independent study </w:t>
            </w:r>
          </w:p>
          <w:p w14:paraId="1147B930" w14:textId="77777777" w:rsidR="00797E0A" w:rsidRPr="00DE02E7" w:rsidRDefault="00797E0A" w:rsidP="00682BC7">
            <w:pPr>
              <w:rPr>
                <w:rFonts w:asciiTheme="majorHAnsi" w:eastAsia="Times New Roman" w:hAnsiTheme="majorHAnsi" w:cstheme="majorHAnsi"/>
                <w:color w:val="4D5156"/>
                <w:lang w:val="en" w:eastAsia="en-GB"/>
              </w:rPr>
            </w:pPr>
          </w:p>
          <w:p w14:paraId="07982216" w14:textId="77777777" w:rsidR="00797E0A" w:rsidRDefault="00797E0A" w:rsidP="00682BC7">
            <w:pPr>
              <w:pStyle w:val="NoSpacing"/>
              <w:rPr>
                <w:rStyle w:val="normaltextrun"/>
                <w:rFonts w:cstheme="minorHAnsi"/>
                <w:bCs/>
                <w:sz w:val="20"/>
              </w:rPr>
            </w:pPr>
            <w:r w:rsidRPr="00D01681">
              <w:rPr>
                <w:rStyle w:val="normaltextrun"/>
                <w:rFonts w:cstheme="minorHAnsi"/>
                <w:bCs/>
                <w:sz w:val="20"/>
              </w:rPr>
              <w:t xml:space="preserve">Regularly complete questions under timed conditions. </w:t>
            </w:r>
          </w:p>
          <w:p w14:paraId="72604995" w14:textId="77777777" w:rsidR="00797E0A" w:rsidRPr="00D01681" w:rsidRDefault="00797E0A" w:rsidP="00682BC7">
            <w:pPr>
              <w:pStyle w:val="NoSpacing"/>
              <w:rPr>
                <w:rStyle w:val="normaltextrun"/>
                <w:rFonts w:cstheme="minorHAnsi"/>
                <w:bCs/>
                <w:sz w:val="20"/>
              </w:rPr>
            </w:pPr>
            <w:r w:rsidRPr="00D01681">
              <w:rPr>
                <w:rFonts w:cstheme="minorHAnsi"/>
                <w:sz w:val="20"/>
              </w:rPr>
              <w:t xml:space="preserve">Complete a written paper independently and submit for marking.  </w:t>
            </w:r>
          </w:p>
          <w:p w14:paraId="72F3BDAE" w14:textId="77777777" w:rsidR="00797E0A" w:rsidRDefault="00797E0A" w:rsidP="00682BC7">
            <w:pPr>
              <w:pStyle w:val="NoSpacing"/>
              <w:rPr>
                <w:rStyle w:val="normaltextrun"/>
                <w:rFonts w:cstheme="minorHAnsi"/>
                <w:bCs/>
                <w:sz w:val="20"/>
                <w:szCs w:val="20"/>
              </w:rPr>
            </w:pPr>
            <w:r w:rsidRPr="00D01681">
              <w:rPr>
                <w:rStyle w:val="normaltextrun"/>
                <w:rFonts w:cstheme="minorHAnsi"/>
                <w:bCs/>
                <w:sz w:val="20"/>
                <w:szCs w:val="20"/>
              </w:rPr>
              <w:t xml:space="preserve">Reading / re-reading exemplar AQA materials (reflective reports/ written examination questions and answers). </w:t>
            </w:r>
          </w:p>
          <w:p w14:paraId="0BC0B36D" w14:textId="77777777" w:rsidR="00797E0A" w:rsidRPr="00D01681" w:rsidRDefault="00797E0A" w:rsidP="00682BC7">
            <w:pPr>
              <w:pStyle w:val="NoSpacing"/>
              <w:rPr>
                <w:rStyle w:val="normaltextrun"/>
                <w:rFonts w:cstheme="minorHAnsi"/>
                <w:b/>
                <w:bCs/>
                <w:sz w:val="20"/>
                <w:szCs w:val="20"/>
              </w:rPr>
            </w:pPr>
            <w:r w:rsidRPr="00D01681">
              <w:rPr>
                <w:rFonts w:cstheme="minorHAnsi"/>
                <w:sz w:val="20"/>
              </w:rPr>
              <w:t>Identify similarities and differences between your answers and those scoring full marks</w:t>
            </w:r>
            <w:r w:rsidRPr="00D01681">
              <w:rPr>
                <w:rStyle w:val="normaltextrun"/>
                <w:rFonts w:cstheme="minorHAnsi"/>
                <w:b/>
                <w:bCs/>
                <w:sz w:val="20"/>
                <w:szCs w:val="20"/>
              </w:rPr>
              <w:t xml:space="preserve"> </w:t>
            </w:r>
          </w:p>
          <w:p w14:paraId="5EA9E2E6" w14:textId="77777777" w:rsidR="00797E0A" w:rsidRPr="00D01681" w:rsidRDefault="00797E0A" w:rsidP="00682BC7">
            <w:pPr>
              <w:pStyle w:val="NoSpacing"/>
              <w:rPr>
                <w:rFonts w:cstheme="minorHAnsi"/>
                <w:sz w:val="20"/>
              </w:rPr>
            </w:pPr>
            <w:r w:rsidRPr="00D01681">
              <w:rPr>
                <w:rFonts w:cstheme="minorHAnsi"/>
                <w:sz w:val="20"/>
              </w:rPr>
              <w:t>Read AQA examiner reports.</w:t>
            </w:r>
          </w:p>
          <w:p w14:paraId="36728984" w14:textId="77777777" w:rsidR="00797E0A" w:rsidRPr="00D01681" w:rsidRDefault="00797E0A" w:rsidP="00682BC7">
            <w:pPr>
              <w:rPr>
                <w:rStyle w:val="normaltextrun"/>
                <w:rFonts w:ascii="Calibri" w:hAnsi="Calibri" w:cs="Calibri"/>
                <w:bCs/>
                <w:szCs w:val="20"/>
              </w:rPr>
            </w:pPr>
          </w:p>
        </w:tc>
      </w:tr>
      <w:tr w:rsidR="00797E0A" w:rsidRPr="00D03F42" w14:paraId="332FBCF3" w14:textId="77777777" w:rsidTr="00682BC7">
        <w:trPr>
          <w:trHeight w:val="357"/>
        </w:trPr>
        <w:tc>
          <w:tcPr>
            <w:tcW w:w="4815" w:type="dxa"/>
          </w:tcPr>
          <w:p w14:paraId="52E1B838" w14:textId="77777777" w:rsidR="00797E0A" w:rsidRPr="0063156A" w:rsidRDefault="00797E0A" w:rsidP="00682BC7">
            <w:pPr>
              <w:rPr>
                <w:rFonts w:cstheme="minorHAnsi"/>
                <w:b/>
                <w:bCs/>
                <w:sz w:val="20"/>
              </w:rPr>
            </w:pPr>
            <w:r w:rsidRPr="0063156A">
              <w:rPr>
                <w:rFonts w:cstheme="minorHAnsi"/>
                <w:b/>
                <w:bCs/>
                <w:sz w:val="20"/>
              </w:rPr>
              <w:t>Exemplary ‘Big’ Questions:</w:t>
            </w:r>
          </w:p>
          <w:p w14:paraId="38652E16" w14:textId="77777777" w:rsidR="00797E0A" w:rsidRDefault="00797E0A" w:rsidP="00682BC7">
            <w:pPr>
              <w:rPr>
                <w:rStyle w:val="normaltextrun"/>
                <w:rFonts w:ascii="Calibri" w:hAnsi="Calibri"/>
                <w:i/>
                <w:color w:val="000000"/>
                <w:sz w:val="20"/>
                <w:bdr w:val="none" w:sz="0" w:space="0" w:color="auto" w:frame="1"/>
              </w:rPr>
            </w:pPr>
            <w:r>
              <w:rPr>
                <w:rStyle w:val="normaltextrun"/>
                <w:rFonts w:ascii="Calibri" w:hAnsi="Calibri"/>
                <w:i/>
                <w:color w:val="000000"/>
                <w:sz w:val="20"/>
                <w:bdr w:val="none" w:sz="0" w:space="0" w:color="auto" w:frame="1"/>
              </w:rPr>
              <w:t xml:space="preserve">How can you draw on your knowledge of the SCH context of the play in your answers as a director, designer and actor? </w:t>
            </w:r>
          </w:p>
          <w:p w14:paraId="1CA5D17E" w14:textId="77777777" w:rsidR="00797E0A" w:rsidRDefault="00797E0A" w:rsidP="00682BC7">
            <w:pPr>
              <w:rPr>
                <w:rStyle w:val="normaltextrun"/>
                <w:rFonts w:ascii="Calibri" w:hAnsi="Calibri"/>
                <w:i/>
                <w:color w:val="000000"/>
                <w:sz w:val="20"/>
                <w:bdr w:val="none" w:sz="0" w:space="0" w:color="auto" w:frame="1"/>
              </w:rPr>
            </w:pPr>
            <w:r>
              <w:rPr>
                <w:rStyle w:val="normaltextrun"/>
                <w:rFonts w:ascii="Calibri" w:hAnsi="Calibri"/>
                <w:i/>
                <w:color w:val="000000"/>
                <w:sz w:val="20"/>
                <w:bdr w:val="none" w:sz="0" w:space="0" w:color="auto" w:frame="1"/>
              </w:rPr>
              <w:t>How do your staging ideas compare with the first production of OCG?</w:t>
            </w:r>
          </w:p>
          <w:p w14:paraId="20629DE6" w14:textId="77777777" w:rsidR="00797E0A" w:rsidRDefault="00797E0A" w:rsidP="00682BC7">
            <w:pPr>
              <w:rPr>
                <w:rStyle w:val="normaltextrun"/>
                <w:rFonts w:ascii="Calibri" w:hAnsi="Calibri"/>
                <w:i/>
                <w:color w:val="000000"/>
                <w:sz w:val="20"/>
                <w:bdr w:val="none" w:sz="0" w:space="0" w:color="auto" w:frame="1"/>
              </w:rPr>
            </w:pPr>
            <w:r>
              <w:rPr>
                <w:rStyle w:val="normaltextrun"/>
                <w:rFonts w:ascii="Calibri" w:hAnsi="Calibri"/>
                <w:i/>
                <w:color w:val="000000"/>
                <w:sz w:val="20"/>
                <w:bdr w:val="none" w:sz="0" w:space="0" w:color="auto" w:frame="1"/>
              </w:rPr>
              <w:t>What is the dramatic function of the scene?</w:t>
            </w:r>
          </w:p>
          <w:p w14:paraId="02505334" w14:textId="77777777" w:rsidR="00797E0A" w:rsidRPr="00382C10" w:rsidRDefault="00797E0A" w:rsidP="00682BC7">
            <w:pPr>
              <w:rPr>
                <w:rStyle w:val="normaltextrun"/>
                <w:rFonts w:ascii="Calibri" w:hAnsi="Calibri"/>
                <w:i/>
                <w:color w:val="000000"/>
                <w:sz w:val="20"/>
                <w:bdr w:val="none" w:sz="0" w:space="0" w:color="auto" w:frame="1"/>
              </w:rPr>
            </w:pPr>
            <w:r>
              <w:rPr>
                <w:rStyle w:val="normaltextrun"/>
                <w:rFonts w:ascii="Calibri" w:hAnsi="Calibri"/>
                <w:i/>
                <w:color w:val="000000"/>
                <w:sz w:val="20"/>
                <w:bdr w:val="none" w:sz="0" w:space="0" w:color="auto" w:frame="1"/>
              </w:rPr>
              <w:t xml:space="preserve">Which production is most suited to the demands of the question and why? </w:t>
            </w:r>
          </w:p>
        </w:tc>
        <w:tc>
          <w:tcPr>
            <w:tcW w:w="6520" w:type="dxa"/>
          </w:tcPr>
          <w:p w14:paraId="5E94B2C7" w14:textId="77777777" w:rsidR="00797E0A" w:rsidRDefault="00797E0A" w:rsidP="00682BC7">
            <w:pPr>
              <w:rPr>
                <w:rStyle w:val="normaltextrun"/>
                <w:rFonts w:cstheme="minorHAnsi"/>
                <w:b/>
                <w:sz w:val="20"/>
              </w:rPr>
            </w:pPr>
            <w:r>
              <w:rPr>
                <w:rStyle w:val="normaltextrun"/>
                <w:rFonts w:cstheme="minorHAnsi"/>
                <w:b/>
                <w:sz w:val="20"/>
              </w:rPr>
              <w:t xml:space="preserve">Wider reading </w:t>
            </w:r>
          </w:p>
          <w:p w14:paraId="099B61AD" w14:textId="77777777" w:rsidR="00797E0A" w:rsidRPr="0064736A" w:rsidRDefault="00797E0A" w:rsidP="00682BC7">
            <w:pPr>
              <w:rPr>
                <w:rStyle w:val="normaltextrun"/>
                <w:rFonts w:cstheme="minorHAnsi"/>
                <w:b/>
                <w:sz w:val="20"/>
              </w:rPr>
            </w:pPr>
          </w:p>
          <w:p w14:paraId="28FEEB1D" w14:textId="77777777" w:rsidR="00797E0A" w:rsidRPr="0064736A" w:rsidRDefault="00797E0A" w:rsidP="00682BC7">
            <w:pPr>
              <w:shd w:val="clear" w:color="auto" w:fill="FFFFFF"/>
              <w:outlineLvl w:val="0"/>
              <w:rPr>
                <w:rFonts w:eastAsia="Times New Roman" w:cstheme="minorHAnsi"/>
                <w:bCs/>
                <w:kern w:val="36"/>
                <w:sz w:val="20"/>
                <w:lang w:eastAsia="en-GB"/>
              </w:rPr>
            </w:pPr>
            <w:r w:rsidRPr="0064736A">
              <w:rPr>
                <w:rFonts w:eastAsia="Times New Roman" w:cstheme="minorHAnsi"/>
                <w:b/>
                <w:bCs/>
                <w:kern w:val="36"/>
                <w:sz w:val="20"/>
                <w:lang w:eastAsia="en-GB"/>
              </w:rPr>
              <w:t xml:space="preserve">‘Our Country's Good - Page to Stage: A Study-guide’ </w:t>
            </w:r>
            <w:r w:rsidRPr="0064736A">
              <w:rPr>
                <w:rFonts w:eastAsia="Times New Roman" w:cstheme="minorHAnsi"/>
                <w:bCs/>
                <w:kern w:val="36"/>
                <w:sz w:val="20"/>
                <w:lang w:eastAsia="en-GB"/>
              </w:rPr>
              <w:t>(A helpful study guide)</w:t>
            </w:r>
          </w:p>
          <w:p w14:paraId="568E7307" w14:textId="77777777" w:rsidR="00797E0A" w:rsidRPr="0064736A" w:rsidRDefault="00797E0A" w:rsidP="00682BC7">
            <w:pPr>
              <w:shd w:val="clear" w:color="auto" w:fill="FFFFFF"/>
              <w:outlineLvl w:val="0"/>
              <w:rPr>
                <w:rFonts w:eastAsia="Times New Roman" w:cstheme="minorHAnsi"/>
                <w:bCs/>
                <w:kern w:val="36"/>
                <w:sz w:val="20"/>
                <w:lang w:eastAsia="en-GB"/>
              </w:rPr>
            </w:pPr>
          </w:p>
          <w:p w14:paraId="31DFB5ED" w14:textId="77777777" w:rsidR="00797E0A" w:rsidRPr="0064736A" w:rsidRDefault="00797E0A" w:rsidP="00682BC7">
            <w:pPr>
              <w:pStyle w:val="NoSpacing"/>
              <w:rPr>
                <w:sz w:val="20"/>
              </w:rPr>
            </w:pPr>
            <w:r w:rsidRPr="0064736A">
              <w:rPr>
                <w:rStyle w:val="a-size-large"/>
                <w:rFonts w:cstheme="minorHAnsi"/>
                <w:b/>
                <w:sz w:val="20"/>
              </w:rPr>
              <w:t>Taking Stock: The Theatre of Max Stafford-Clark (</w:t>
            </w:r>
            <w:r w:rsidRPr="0064736A">
              <w:rPr>
                <w:rStyle w:val="a-size-large"/>
                <w:rFonts w:cstheme="minorHAnsi"/>
                <w:sz w:val="20"/>
              </w:rPr>
              <w:t>This book draws on diaries, photos and interviews to provide insight into Max Stafford Clark’s work as a director)</w:t>
            </w:r>
          </w:p>
          <w:p w14:paraId="6E530B87" w14:textId="77777777" w:rsidR="00797E0A" w:rsidRPr="00382C10" w:rsidRDefault="00797E0A" w:rsidP="00682BC7">
            <w:pPr>
              <w:shd w:val="clear" w:color="auto" w:fill="FFFFFF"/>
              <w:outlineLvl w:val="0"/>
              <w:rPr>
                <w:rStyle w:val="normaltextrun"/>
                <w:rFonts w:cstheme="minorHAnsi"/>
                <w:sz w:val="20"/>
              </w:rPr>
            </w:pPr>
          </w:p>
        </w:tc>
        <w:tc>
          <w:tcPr>
            <w:tcW w:w="4053" w:type="dxa"/>
          </w:tcPr>
          <w:p w14:paraId="02EE305C" w14:textId="77777777" w:rsidR="00797E0A" w:rsidRDefault="00797E0A" w:rsidP="00682BC7">
            <w:pPr>
              <w:pStyle w:val="paragraph"/>
              <w:spacing w:before="0" w:beforeAutospacing="0" w:after="0" w:afterAutospacing="0"/>
              <w:textAlignment w:val="baseline"/>
              <w:rPr>
                <w:rFonts w:asciiTheme="minorHAnsi" w:hAnsiTheme="minorHAnsi" w:cstheme="minorHAnsi"/>
                <w:b/>
              </w:rPr>
            </w:pPr>
            <w:r w:rsidRPr="00DE02E7">
              <w:rPr>
                <w:rFonts w:asciiTheme="minorHAnsi" w:hAnsiTheme="minorHAnsi" w:cstheme="minorHAnsi"/>
                <w:b/>
              </w:rPr>
              <w:t xml:space="preserve">Key Vocabulary:  </w:t>
            </w:r>
          </w:p>
          <w:p w14:paraId="06C1E5B5" w14:textId="77777777" w:rsidR="00797E0A" w:rsidRPr="00585C2F" w:rsidRDefault="00797E0A" w:rsidP="00682BC7">
            <w:pPr>
              <w:rPr>
                <w:b/>
              </w:rPr>
            </w:pPr>
            <w:r>
              <w:t xml:space="preserve">Reflection, refinement, realism, observation, given-circumstances, emotion memory, tempo rhythm, justice, criminality, transportation, </w:t>
            </w:r>
            <w:proofErr w:type="spellStart"/>
            <w:r>
              <w:t>historicalisation</w:t>
            </w:r>
            <w:proofErr w:type="spellEnd"/>
            <w:r>
              <w:t>.</w:t>
            </w:r>
          </w:p>
          <w:p w14:paraId="579611A5" w14:textId="77777777" w:rsidR="00797E0A" w:rsidRPr="00D4645F" w:rsidRDefault="00797E0A" w:rsidP="00682BC7">
            <w:pPr>
              <w:pStyle w:val="paragraph"/>
              <w:spacing w:before="0" w:beforeAutospacing="0" w:after="0" w:afterAutospacing="0"/>
              <w:textAlignment w:val="baseline"/>
            </w:pPr>
          </w:p>
        </w:tc>
      </w:tr>
    </w:tbl>
    <w:p w14:paraId="497094E9" w14:textId="77777777" w:rsidR="00797E0A" w:rsidRDefault="00797E0A" w:rsidP="00797E0A"/>
    <w:p w14:paraId="7F0D984A" w14:textId="77777777" w:rsidR="00797E0A" w:rsidRDefault="00797E0A" w:rsidP="00797E0A"/>
    <w:p w14:paraId="4798536E" w14:textId="77777777" w:rsidR="00797E0A" w:rsidRDefault="00797E0A" w:rsidP="00797E0A"/>
    <w:p w14:paraId="39C5893D" w14:textId="77777777" w:rsidR="00797E0A" w:rsidRDefault="00797E0A" w:rsidP="00797E0A"/>
    <w:p w14:paraId="6A2EC0AD" w14:textId="3FA56327" w:rsidR="00797E0A" w:rsidRDefault="00797E0A" w:rsidP="00797E0A"/>
    <w:p w14:paraId="46D9B0CD" w14:textId="286075F3" w:rsidR="00172A03" w:rsidRDefault="00172A03" w:rsidP="00797E0A"/>
    <w:p w14:paraId="1799BE13" w14:textId="001DADBB" w:rsidR="00172A03" w:rsidRDefault="00172A03" w:rsidP="00797E0A"/>
    <w:p w14:paraId="0D9E95B6" w14:textId="77777777" w:rsidR="00172A03" w:rsidRDefault="00172A03" w:rsidP="00797E0A"/>
    <w:p w14:paraId="1EA28CAF" w14:textId="77777777" w:rsidR="00797E0A" w:rsidRDefault="00797E0A" w:rsidP="00797E0A"/>
    <w:p w14:paraId="5CFBD543" w14:textId="77777777" w:rsidR="00797E0A" w:rsidRDefault="00797E0A" w:rsidP="00797E0A"/>
    <w:tbl>
      <w:tblPr>
        <w:tblStyle w:val="TableGrid"/>
        <w:tblW w:w="0" w:type="auto"/>
        <w:tblLook w:val="04A0" w:firstRow="1" w:lastRow="0" w:firstColumn="1" w:lastColumn="0" w:noHBand="0" w:noVBand="1"/>
      </w:tblPr>
      <w:tblGrid>
        <w:gridCol w:w="1555"/>
        <w:gridCol w:w="2693"/>
        <w:gridCol w:w="2693"/>
        <w:gridCol w:w="2835"/>
        <w:gridCol w:w="2835"/>
        <w:gridCol w:w="2746"/>
      </w:tblGrid>
      <w:tr w:rsidR="00797E0A" w14:paraId="1420A8D0" w14:textId="77777777" w:rsidTr="00682BC7">
        <w:trPr>
          <w:trHeight w:val="284"/>
        </w:trPr>
        <w:tc>
          <w:tcPr>
            <w:tcW w:w="1555" w:type="dxa"/>
          </w:tcPr>
          <w:p w14:paraId="44315450" w14:textId="77777777" w:rsidR="00797E0A" w:rsidRDefault="00797E0A" w:rsidP="00682BC7"/>
        </w:tc>
        <w:tc>
          <w:tcPr>
            <w:tcW w:w="2693" w:type="dxa"/>
          </w:tcPr>
          <w:p w14:paraId="337C6D43" w14:textId="77777777" w:rsidR="00797E0A" w:rsidRDefault="00797E0A" w:rsidP="00682BC7">
            <w:r>
              <w:t xml:space="preserve">Mon </w:t>
            </w:r>
          </w:p>
        </w:tc>
        <w:tc>
          <w:tcPr>
            <w:tcW w:w="2693" w:type="dxa"/>
          </w:tcPr>
          <w:p w14:paraId="477861E8" w14:textId="77777777" w:rsidR="00797E0A" w:rsidRDefault="00797E0A" w:rsidP="00682BC7">
            <w:r>
              <w:t>Tues</w:t>
            </w:r>
          </w:p>
        </w:tc>
        <w:tc>
          <w:tcPr>
            <w:tcW w:w="2835" w:type="dxa"/>
          </w:tcPr>
          <w:p w14:paraId="7050CE74" w14:textId="77777777" w:rsidR="00797E0A" w:rsidRDefault="00797E0A" w:rsidP="00682BC7">
            <w:r>
              <w:t>Wed</w:t>
            </w:r>
          </w:p>
        </w:tc>
        <w:tc>
          <w:tcPr>
            <w:tcW w:w="2835" w:type="dxa"/>
          </w:tcPr>
          <w:p w14:paraId="670D3BCA" w14:textId="77777777" w:rsidR="00797E0A" w:rsidRDefault="00797E0A" w:rsidP="00682BC7">
            <w:r>
              <w:t>Thurs</w:t>
            </w:r>
          </w:p>
        </w:tc>
        <w:tc>
          <w:tcPr>
            <w:tcW w:w="2746" w:type="dxa"/>
          </w:tcPr>
          <w:p w14:paraId="01BB93C5" w14:textId="77777777" w:rsidR="00797E0A" w:rsidRDefault="00797E0A" w:rsidP="00682BC7">
            <w:r>
              <w:t>Fri</w:t>
            </w:r>
          </w:p>
        </w:tc>
      </w:tr>
      <w:tr w:rsidR="00797E0A" w14:paraId="7B4CF796" w14:textId="77777777" w:rsidTr="00682BC7">
        <w:trPr>
          <w:trHeight w:val="266"/>
        </w:trPr>
        <w:tc>
          <w:tcPr>
            <w:tcW w:w="1555" w:type="dxa"/>
          </w:tcPr>
          <w:p w14:paraId="43F8E88A" w14:textId="77777777" w:rsidR="00797E0A" w:rsidRDefault="00797E0A" w:rsidP="00682BC7">
            <w:r>
              <w:t>A</w:t>
            </w:r>
          </w:p>
        </w:tc>
        <w:tc>
          <w:tcPr>
            <w:tcW w:w="2693" w:type="dxa"/>
            <w:shd w:val="clear" w:color="auto" w:fill="F2F2F2" w:themeFill="background1" w:themeFillShade="F2"/>
          </w:tcPr>
          <w:p w14:paraId="3EFDD0B9" w14:textId="77777777" w:rsidR="00797E0A" w:rsidRDefault="00797E0A" w:rsidP="00682BC7"/>
        </w:tc>
        <w:tc>
          <w:tcPr>
            <w:tcW w:w="2693" w:type="dxa"/>
            <w:shd w:val="clear" w:color="auto" w:fill="F2F2F2" w:themeFill="background1" w:themeFillShade="F2"/>
          </w:tcPr>
          <w:p w14:paraId="2A3D13D6" w14:textId="77777777" w:rsidR="00797E0A" w:rsidRDefault="00797E0A" w:rsidP="00682BC7"/>
        </w:tc>
        <w:tc>
          <w:tcPr>
            <w:tcW w:w="2835" w:type="dxa"/>
            <w:shd w:val="clear" w:color="auto" w:fill="F2F2F2" w:themeFill="background1" w:themeFillShade="F2"/>
          </w:tcPr>
          <w:p w14:paraId="042ECF4A" w14:textId="77777777" w:rsidR="00797E0A" w:rsidRDefault="00797E0A" w:rsidP="00682BC7"/>
        </w:tc>
        <w:tc>
          <w:tcPr>
            <w:tcW w:w="2835" w:type="dxa"/>
            <w:shd w:val="clear" w:color="auto" w:fill="F2F2F2" w:themeFill="background1" w:themeFillShade="F2"/>
          </w:tcPr>
          <w:p w14:paraId="12D2F57F" w14:textId="77777777" w:rsidR="00797E0A" w:rsidRDefault="00797E0A" w:rsidP="00682BC7">
            <w:r w:rsidRPr="0075523B">
              <w:rPr>
                <w:sz w:val="18"/>
              </w:rPr>
              <w:t>Inset</w:t>
            </w:r>
          </w:p>
        </w:tc>
        <w:tc>
          <w:tcPr>
            <w:tcW w:w="2746" w:type="dxa"/>
          </w:tcPr>
          <w:p w14:paraId="4220B1AC" w14:textId="77777777" w:rsidR="00797E0A" w:rsidRDefault="00797E0A" w:rsidP="00682BC7">
            <w:r w:rsidRPr="0075523B">
              <w:rPr>
                <w:sz w:val="16"/>
              </w:rPr>
              <w:t>(P 1</w:t>
            </w:r>
            <w:proofErr w:type="gramStart"/>
            <w:r w:rsidRPr="0075523B">
              <w:rPr>
                <w:sz w:val="16"/>
              </w:rPr>
              <w:t xml:space="preserve">) </w:t>
            </w:r>
            <w:r>
              <w:rPr>
                <w:sz w:val="18"/>
              </w:rPr>
              <w:t xml:space="preserve"> </w:t>
            </w:r>
            <w:r w:rsidRPr="0075523B">
              <w:rPr>
                <w:sz w:val="18"/>
              </w:rPr>
              <w:t>yr</w:t>
            </w:r>
            <w:proofErr w:type="gramEnd"/>
            <w:r w:rsidRPr="0075523B">
              <w:rPr>
                <w:sz w:val="18"/>
              </w:rPr>
              <w:t xml:space="preserve">12 </w:t>
            </w:r>
            <w:r>
              <w:rPr>
                <w:sz w:val="18"/>
              </w:rPr>
              <w:t>induction</w:t>
            </w:r>
          </w:p>
        </w:tc>
      </w:tr>
      <w:tr w:rsidR="00797E0A" w14:paraId="1CC60F97" w14:textId="77777777" w:rsidTr="00682BC7">
        <w:trPr>
          <w:trHeight w:val="284"/>
        </w:trPr>
        <w:tc>
          <w:tcPr>
            <w:tcW w:w="1555" w:type="dxa"/>
          </w:tcPr>
          <w:p w14:paraId="52C3291B" w14:textId="77777777" w:rsidR="00797E0A" w:rsidRDefault="00797E0A" w:rsidP="00682BC7">
            <w:r>
              <w:t>B</w:t>
            </w:r>
          </w:p>
        </w:tc>
        <w:tc>
          <w:tcPr>
            <w:tcW w:w="2693" w:type="dxa"/>
          </w:tcPr>
          <w:p w14:paraId="240CD524" w14:textId="77777777" w:rsidR="00797E0A" w:rsidRDefault="00797E0A" w:rsidP="00682BC7"/>
        </w:tc>
        <w:tc>
          <w:tcPr>
            <w:tcW w:w="2693" w:type="dxa"/>
          </w:tcPr>
          <w:p w14:paraId="1B5981E0" w14:textId="77777777" w:rsidR="00797E0A" w:rsidRDefault="00797E0A" w:rsidP="00682BC7"/>
        </w:tc>
        <w:tc>
          <w:tcPr>
            <w:tcW w:w="2835" w:type="dxa"/>
          </w:tcPr>
          <w:p w14:paraId="53D81FE7" w14:textId="77777777" w:rsidR="00797E0A" w:rsidRDefault="00797E0A" w:rsidP="00682BC7"/>
        </w:tc>
        <w:tc>
          <w:tcPr>
            <w:tcW w:w="2835" w:type="dxa"/>
          </w:tcPr>
          <w:p w14:paraId="254CBD3B" w14:textId="77777777" w:rsidR="00797E0A" w:rsidRDefault="00797E0A" w:rsidP="00682BC7"/>
        </w:tc>
        <w:tc>
          <w:tcPr>
            <w:tcW w:w="2746" w:type="dxa"/>
          </w:tcPr>
          <w:p w14:paraId="0C0451E2" w14:textId="77777777" w:rsidR="00797E0A" w:rsidRDefault="00797E0A" w:rsidP="00682BC7"/>
        </w:tc>
      </w:tr>
      <w:tr w:rsidR="00797E0A" w14:paraId="5CA41117" w14:textId="77777777" w:rsidTr="00682BC7">
        <w:trPr>
          <w:trHeight w:val="284"/>
        </w:trPr>
        <w:tc>
          <w:tcPr>
            <w:tcW w:w="1555" w:type="dxa"/>
          </w:tcPr>
          <w:p w14:paraId="7550C814" w14:textId="77777777" w:rsidR="00797E0A" w:rsidRDefault="00797E0A" w:rsidP="00682BC7">
            <w:r>
              <w:t>A</w:t>
            </w:r>
          </w:p>
        </w:tc>
        <w:tc>
          <w:tcPr>
            <w:tcW w:w="2693" w:type="dxa"/>
          </w:tcPr>
          <w:p w14:paraId="37189842" w14:textId="77777777" w:rsidR="00797E0A" w:rsidRDefault="00797E0A" w:rsidP="00682BC7"/>
        </w:tc>
        <w:tc>
          <w:tcPr>
            <w:tcW w:w="2693" w:type="dxa"/>
          </w:tcPr>
          <w:p w14:paraId="4595F285" w14:textId="77777777" w:rsidR="00797E0A" w:rsidRDefault="00797E0A" w:rsidP="00682BC7"/>
        </w:tc>
        <w:tc>
          <w:tcPr>
            <w:tcW w:w="2835" w:type="dxa"/>
          </w:tcPr>
          <w:p w14:paraId="2485AA4A" w14:textId="77777777" w:rsidR="00797E0A" w:rsidRDefault="00797E0A" w:rsidP="00682BC7">
            <w:r w:rsidRPr="00DF09DB">
              <w:rPr>
                <w:sz w:val="14"/>
              </w:rPr>
              <w:t>Y12 (parent info eve)</w:t>
            </w:r>
          </w:p>
        </w:tc>
        <w:tc>
          <w:tcPr>
            <w:tcW w:w="2835" w:type="dxa"/>
          </w:tcPr>
          <w:p w14:paraId="36E2A7C8" w14:textId="77777777" w:rsidR="00797E0A" w:rsidRDefault="00797E0A" w:rsidP="00682BC7"/>
        </w:tc>
        <w:tc>
          <w:tcPr>
            <w:tcW w:w="2746" w:type="dxa"/>
          </w:tcPr>
          <w:p w14:paraId="304B87C3" w14:textId="77777777" w:rsidR="00797E0A" w:rsidRPr="00DF09DB" w:rsidRDefault="00797E0A" w:rsidP="00682BC7">
            <w:pPr>
              <w:rPr>
                <w:b/>
              </w:rPr>
            </w:pPr>
            <w:r w:rsidRPr="00DF09DB">
              <w:rPr>
                <w:b/>
                <w:sz w:val="18"/>
                <w:highlight w:val="cyan"/>
              </w:rPr>
              <w:t>Societies fair</w:t>
            </w:r>
          </w:p>
        </w:tc>
      </w:tr>
      <w:tr w:rsidR="00797E0A" w14:paraId="0B45D3AD" w14:textId="77777777" w:rsidTr="00682BC7">
        <w:trPr>
          <w:trHeight w:val="266"/>
        </w:trPr>
        <w:tc>
          <w:tcPr>
            <w:tcW w:w="1555" w:type="dxa"/>
          </w:tcPr>
          <w:p w14:paraId="1D30839D" w14:textId="77777777" w:rsidR="00797E0A" w:rsidRDefault="00797E0A" w:rsidP="00682BC7">
            <w:r>
              <w:t>B</w:t>
            </w:r>
          </w:p>
        </w:tc>
        <w:tc>
          <w:tcPr>
            <w:tcW w:w="2693" w:type="dxa"/>
          </w:tcPr>
          <w:p w14:paraId="6935D2DB" w14:textId="77777777" w:rsidR="00797E0A" w:rsidRDefault="00797E0A" w:rsidP="00682BC7"/>
        </w:tc>
        <w:tc>
          <w:tcPr>
            <w:tcW w:w="2693" w:type="dxa"/>
          </w:tcPr>
          <w:p w14:paraId="50E71DEF" w14:textId="77777777" w:rsidR="00797E0A" w:rsidRDefault="00797E0A" w:rsidP="00682BC7"/>
        </w:tc>
        <w:tc>
          <w:tcPr>
            <w:tcW w:w="2835" w:type="dxa"/>
          </w:tcPr>
          <w:p w14:paraId="4D7435C3" w14:textId="77777777" w:rsidR="00797E0A" w:rsidRDefault="00797E0A" w:rsidP="00682BC7"/>
        </w:tc>
        <w:tc>
          <w:tcPr>
            <w:tcW w:w="2835" w:type="dxa"/>
          </w:tcPr>
          <w:p w14:paraId="7E3F4ECE" w14:textId="77777777" w:rsidR="00797E0A" w:rsidRDefault="00797E0A" w:rsidP="00682BC7">
            <w:r w:rsidRPr="00205624">
              <w:rPr>
                <w:sz w:val="14"/>
              </w:rPr>
              <w:t>Twilight inset until 6pm</w:t>
            </w:r>
          </w:p>
        </w:tc>
        <w:tc>
          <w:tcPr>
            <w:tcW w:w="2746" w:type="dxa"/>
            <w:shd w:val="clear" w:color="auto" w:fill="F2F2F2" w:themeFill="background1" w:themeFillShade="F2"/>
          </w:tcPr>
          <w:p w14:paraId="5DBF344A" w14:textId="77777777" w:rsidR="00797E0A" w:rsidRDefault="00797E0A" w:rsidP="00682BC7">
            <w:r>
              <w:t xml:space="preserve">Inset </w:t>
            </w:r>
            <w:r w:rsidRPr="00DF09DB">
              <w:rPr>
                <w:sz w:val="14"/>
              </w:rPr>
              <w:t>(entrance exams)</w:t>
            </w:r>
          </w:p>
        </w:tc>
      </w:tr>
      <w:tr w:rsidR="00797E0A" w14:paraId="243AAC8D" w14:textId="77777777" w:rsidTr="00682BC7">
        <w:trPr>
          <w:trHeight w:val="284"/>
        </w:trPr>
        <w:tc>
          <w:tcPr>
            <w:tcW w:w="1555" w:type="dxa"/>
          </w:tcPr>
          <w:p w14:paraId="10D650B1" w14:textId="77777777" w:rsidR="00797E0A" w:rsidRDefault="00797E0A" w:rsidP="00682BC7">
            <w:r>
              <w:t>A</w:t>
            </w:r>
          </w:p>
        </w:tc>
        <w:tc>
          <w:tcPr>
            <w:tcW w:w="2693" w:type="dxa"/>
          </w:tcPr>
          <w:p w14:paraId="08E25CAA" w14:textId="77777777" w:rsidR="00797E0A" w:rsidRDefault="00797E0A" w:rsidP="00682BC7"/>
        </w:tc>
        <w:tc>
          <w:tcPr>
            <w:tcW w:w="2693" w:type="dxa"/>
          </w:tcPr>
          <w:p w14:paraId="6F09885F" w14:textId="77777777" w:rsidR="00797E0A" w:rsidRDefault="00797E0A" w:rsidP="00682BC7"/>
        </w:tc>
        <w:tc>
          <w:tcPr>
            <w:tcW w:w="2835" w:type="dxa"/>
          </w:tcPr>
          <w:p w14:paraId="5BC1A191" w14:textId="77777777" w:rsidR="00797E0A" w:rsidRDefault="00797E0A" w:rsidP="00682BC7">
            <w:proofErr w:type="spellStart"/>
            <w:r w:rsidRPr="0075523B">
              <w:rPr>
                <w:sz w:val="14"/>
              </w:rPr>
              <w:t>Yr</w:t>
            </w:r>
            <w:proofErr w:type="spellEnd"/>
            <w:r w:rsidRPr="0075523B">
              <w:rPr>
                <w:sz w:val="14"/>
              </w:rPr>
              <w:t xml:space="preserve"> 12 Uni day? TBC</w:t>
            </w:r>
          </w:p>
        </w:tc>
        <w:tc>
          <w:tcPr>
            <w:tcW w:w="2835" w:type="dxa"/>
          </w:tcPr>
          <w:p w14:paraId="2E6017A9" w14:textId="77777777" w:rsidR="00797E0A" w:rsidRPr="000524A3" w:rsidRDefault="00797E0A" w:rsidP="00682BC7">
            <w:pPr>
              <w:rPr>
                <w:i/>
              </w:rPr>
            </w:pPr>
            <w:r w:rsidRPr="000524A3">
              <w:rPr>
                <w:i/>
                <w:sz w:val="16"/>
              </w:rPr>
              <w:t>Whole school photo</w:t>
            </w:r>
          </w:p>
        </w:tc>
        <w:tc>
          <w:tcPr>
            <w:tcW w:w="2746" w:type="dxa"/>
          </w:tcPr>
          <w:p w14:paraId="37787C05" w14:textId="77777777" w:rsidR="00797E0A" w:rsidRDefault="00797E0A" w:rsidP="00682BC7"/>
        </w:tc>
      </w:tr>
      <w:tr w:rsidR="00797E0A" w14:paraId="2824785B" w14:textId="77777777" w:rsidTr="00682BC7">
        <w:trPr>
          <w:trHeight w:val="266"/>
        </w:trPr>
        <w:tc>
          <w:tcPr>
            <w:tcW w:w="1555" w:type="dxa"/>
          </w:tcPr>
          <w:p w14:paraId="79FA63CD" w14:textId="77777777" w:rsidR="00797E0A" w:rsidRDefault="00797E0A" w:rsidP="00682BC7">
            <w:r>
              <w:t>B</w:t>
            </w:r>
          </w:p>
        </w:tc>
        <w:tc>
          <w:tcPr>
            <w:tcW w:w="2693" w:type="dxa"/>
          </w:tcPr>
          <w:p w14:paraId="15D3B3B9" w14:textId="77777777" w:rsidR="00797E0A" w:rsidRDefault="00797E0A" w:rsidP="00682BC7"/>
        </w:tc>
        <w:tc>
          <w:tcPr>
            <w:tcW w:w="2693" w:type="dxa"/>
          </w:tcPr>
          <w:p w14:paraId="75A28A9C" w14:textId="77777777" w:rsidR="00797E0A" w:rsidRDefault="00797E0A" w:rsidP="00682BC7"/>
        </w:tc>
        <w:tc>
          <w:tcPr>
            <w:tcW w:w="2835" w:type="dxa"/>
          </w:tcPr>
          <w:p w14:paraId="77AC6AAB" w14:textId="77777777" w:rsidR="00797E0A" w:rsidRDefault="00797E0A" w:rsidP="00682BC7"/>
        </w:tc>
        <w:tc>
          <w:tcPr>
            <w:tcW w:w="2835" w:type="dxa"/>
          </w:tcPr>
          <w:p w14:paraId="2C8526D2" w14:textId="77777777" w:rsidR="00797E0A" w:rsidRPr="00205624" w:rsidRDefault="00797E0A" w:rsidP="00682BC7">
            <w:pPr>
              <w:rPr>
                <w:sz w:val="12"/>
              </w:rPr>
            </w:pPr>
            <w:r w:rsidRPr="00205624">
              <w:rPr>
                <w:sz w:val="12"/>
              </w:rPr>
              <w:t xml:space="preserve">Yr11 photos </w:t>
            </w:r>
          </w:p>
        </w:tc>
        <w:tc>
          <w:tcPr>
            <w:tcW w:w="2746" w:type="dxa"/>
          </w:tcPr>
          <w:p w14:paraId="0B2F1425" w14:textId="77777777" w:rsidR="00797E0A" w:rsidRDefault="00797E0A" w:rsidP="00682BC7"/>
        </w:tc>
      </w:tr>
      <w:tr w:rsidR="00797E0A" w14:paraId="2A333187" w14:textId="77777777" w:rsidTr="00682BC7">
        <w:trPr>
          <w:trHeight w:val="284"/>
        </w:trPr>
        <w:tc>
          <w:tcPr>
            <w:tcW w:w="1555" w:type="dxa"/>
          </w:tcPr>
          <w:p w14:paraId="1A29F548" w14:textId="77777777" w:rsidR="00797E0A" w:rsidRDefault="00797E0A" w:rsidP="00682BC7">
            <w:r>
              <w:t xml:space="preserve">A </w:t>
            </w:r>
            <w:r w:rsidRPr="0067667B">
              <w:rPr>
                <w:i/>
                <w:sz w:val="14"/>
              </w:rPr>
              <w:t>(Thriller Sat?)</w:t>
            </w:r>
          </w:p>
        </w:tc>
        <w:tc>
          <w:tcPr>
            <w:tcW w:w="2693" w:type="dxa"/>
          </w:tcPr>
          <w:p w14:paraId="56B383CD" w14:textId="77777777" w:rsidR="00797E0A" w:rsidRDefault="00797E0A" w:rsidP="00682BC7"/>
        </w:tc>
        <w:tc>
          <w:tcPr>
            <w:tcW w:w="2693" w:type="dxa"/>
          </w:tcPr>
          <w:p w14:paraId="3FD4359A" w14:textId="77777777" w:rsidR="00797E0A" w:rsidRDefault="00797E0A" w:rsidP="00682BC7"/>
        </w:tc>
        <w:tc>
          <w:tcPr>
            <w:tcW w:w="2835" w:type="dxa"/>
          </w:tcPr>
          <w:p w14:paraId="4B191E86" w14:textId="77777777" w:rsidR="00797E0A" w:rsidRPr="0075523B" w:rsidRDefault="00797E0A" w:rsidP="00682BC7">
            <w:pPr>
              <w:rPr>
                <w:sz w:val="14"/>
              </w:rPr>
            </w:pPr>
            <w:r w:rsidRPr="0075523B">
              <w:rPr>
                <w:sz w:val="14"/>
              </w:rPr>
              <w:t>Y12/13 apprenticeship day?</w:t>
            </w:r>
          </w:p>
        </w:tc>
        <w:tc>
          <w:tcPr>
            <w:tcW w:w="2835" w:type="dxa"/>
          </w:tcPr>
          <w:p w14:paraId="1DB4E2C2" w14:textId="77777777" w:rsidR="00797E0A" w:rsidRDefault="00797E0A" w:rsidP="00682BC7"/>
        </w:tc>
        <w:tc>
          <w:tcPr>
            <w:tcW w:w="2746" w:type="dxa"/>
          </w:tcPr>
          <w:p w14:paraId="3F6BEB6B" w14:textId="77777777" w:rsidR="00797E0A" w:rsidRDefault="00797E0A" w:rsidP="00682BC7"/>
        </w:tc>
      </w:tr>
      <w:tr w:rsidR="00797E0A" w14:paraId="4D31D3F2" w14:textId="77777777" w:rsidTr="00682BC7">
        <w:trPr>
          <w:trHeight w:val="284"/>
        </w:trPr>
        <w:tc>
          <w:tcPr>
            <w:tcW w:w="1555" w:type="dxa"/>
          </w:tcPr>
          <w:p w14:paraId="08FFD0BA" w14:textId="77777777" w:rsidR="00797E0A" w:rsidRDefault="00797E0A" w:rsidP="00682BC7">
            <w:r>
              <w:t xml:space="preserve">B </w:t>
            </w:r>
            <w:r w:rsidRPr="0075523B">
              <w:rPr>
                <w:sz w:val="14"/>
              </w:rPr>
              <w:t xml:space="preserve">(yr7 </w:t>
            </w:r>
            <w:proofErr w:type="spellStart"/>
            <w:r w:rsidRPr="0075523B">
              <w:rPr>
                <w:sz w:val="14"/>
              </w:rPr>
              <w:t>castlerigg</w:t>
            </w:r>
            <w:proofErr w:type="spellEnd"/>
            <w:r w:rsidRPr="0075523B">
              <w:rPr>
                <w:sz w:val="14"/>
              </w:rPr>
              <w:t>)</w:t>
            </w:r>
          </w:p>
        </w:tc>
        <w:tc>
          <w:tcPr>
            <w:tcW w:w="2693" w:type="dxa"/>
          </w:tcPr>
          <w:p w14:paraId="58F72A63" w14:textId="77777777" w:rsidR="00797E0A" w:rsidRDefault="00797E0A" w:rsidP="00682BC7"/>
        </w:tc>
        <w:tc>
          <w:tcPr>
            <w:tcW w:w="2693" w:type="dxa"/>
          </w:tcPr>
          <w:p w14:paraId="1D22085C" w14:textId="77777777" w:rsidR="00797E0A" w:rsidRDefault="00797E0A" w:rsidP="00682BC7"/>
        </w:tc>
        <w:tc>
          <w:tcPr>
            <w:tcW w:w="2835" w:type="dxa"/>
          </w:tcPr>
          <w:p w14:paraId="3DA77695" w14:textId="77777777" w:rsidR="00797E0A" w:rsidRDefault="00797E0A" w:rsidP="00682BC7"/>
        </w:tc>
        <w:tc>
          <w:tcPr>
            <w:tcW w:w="2835" w:type="dxa"/>
          </w:tcPr>
          <w:p w14:paraId="5C7CFEB4" w14:textId="77777777" w:rsidR="00797E0A" w:rsidRDefault="00797E0A" w:rsidP="00682BC7"/>
        </w:tc>
        <w:tc>
          <w:tcPr>
            <w:tcW w:w="2746" w:type="dxa"/>
          </w:tcPr>
          <w:p w14:paraId="424431A8" w14:textId="77777777" w:rsidR="00797E0A" w:rsidRDefault="00797E0A" w:rsidP="00682BC7"/>
        </w:tc>
      </w:tr>
      <w:tr w:rsidR="00797E0A" w14:paraId="1806F3DB" w14:textId="77777777" w:rsidTr="00682BC7">
        <w:trPr>
          <w:trHeight w:val="266"/>
        </w:trPr>
        <w:tc>
          <w:tcPr>
            <w:tcW w:w="15357" w:type="dxa"/>
            <w:gridSpan w:val="6"/>
            <w:shd w:val="clear" w:color="auto" w:fill="F2F2F2" w:themeFill="background1" w:themeFillShade="F2"/>
          </w:tcPr>
          <w:p w14:paraId="0B9CC38F" w14:textId="77777777" w:rsidR="00797E0A" w:rsidRPr="00E21345" w:rsidRDefault="00797E0A" w:rsidP="00682BC7">
            <w:pPr>
              <w:jc w:val="center"/>
              <w:rPr>
                <w:i/>
              </w:rPr>
            </w:pPr>
            <w:r w:rsidRPr="00E21345">
              <w:rPr>
                <w:i/>
              </w:rPr>
              <w:t>Half term</w:t>
            </w:r>
          </w:p>
        </w:tc>
      </w:tr>
      <w:tr w:rsidR="00797E0A" w14:paraId="41F2DCE9" w14:textId="77777777" w:rsidTr="00682BC7">
        <w:trPr>
          <w:trHeight w:val="284"/>
        </w:trPr>
        <w:tc>
          <w:tcPr>
            <w:tcW w:w="1555" w:type="dxa"/>
          </w:tcPr>
          <w:p w14:paraId="5DC5E728" w14:textId="77777777" w:rsidR="00797E0A" w:rsidRDefault="00797E0A" w:rsidP="00682BC7">
            <w:r>
              <w:t>A</w:t>
            </w:r>
          </w:p>
        </w:tc>
        <w:tc>
          <w:tcPr>
            <w:tcW w:w="2693" w:type="dxa"/>
          </w:tcPr>
          <w:p w14:paraId="0C41D821" w14:textId="77777777" w:rsidR="00797E0A" w:rsidRDefault="00797E0A" w:rsidP="00682BC7"/>
        </w:tc>
        <w:tc>
          <w:tcPr>
            <w:tcW w:w="2693" w:type="dxa"/>
          </w:tcPr>
          <w:p w14:paraId="550D215C" w14:textId="77777777" w:rsidR="00797E0A" w:rsidRDefault="00797E0A" w:rsidP="00682BC7"/>
        </w:tc>
        <w:tc>
          <w:tcPr>
            <w:tcW w:w="2835" w:type="dxa"/>
          </w:tcPr>
          <w:p w14:paraId="73C5A92D" w14:textId="77777777" w:rsidR="00797E0A" w:rsidRDefault="00797E0A" w:rsidP="00682BC7"/>
        </w:tc>
        <w:tc>
          <w:tcPr>
            <w:tcW w:w="2835" w:type="dxa"/>
          </w:tcPr>
          <w:p w14:paraId="00F80CA0" w14:textId="77777777" w:rsidR="00797E0A" w:rsidRDefault="00797E0A" w:rsidP="00682BC7"/>
        </w:tc>
        <w:tc>
          <w:tcPr>
            <w:tcW w:w="2746" w:type="dxa"/>
          </w:tcPr>
          <w:p w14:paraId="4709118B" w14:textId="77777777" w:rsidR="00797E0A" w:rsidRDefault="00797E0A" w:rsidP="00682BC7"/>
        </w:tc>
      </w:tr>
      <w:tr w:rsidR="00797E0A" w14:paraId="5D3BBC7A" w14:textId="77777777" w:rsidTr="00682BC7">
        <w:trPr>
          <w:trHeight w:val="284"/>
        </w:trPr>
        <w:tc>
          <w:tcPr>
            <w:tcW w:w="1555" w:type="dxa"/>
          </w:tcPr>
          <w:p w14:paraId="1D11ACAA" w14:textId="77777777" w:rsidR="00797E0A" w:rsidRDefault="00797E0A" w:rsidP="00682BC7">
            <w:r>
              <w:t>B</w:t>
            </w:r>
          </w:p>
        </w:tc>
        <w:tc>
          <w:tcPr>
            <w:tcW w:w="2693" w:type="dxa"/>
          </w:tcPr>
          <w:p w14:paraId="4A19BD50" w14:textId="77777777" w:rsidR="00797E0A" w:rsidRDefault="00797E0A" w:rsidP="00682BC7"/>
        </w:tc>
        <w:tc>
          <w:tcPr>
            <w:tcW w:w="2693" w:type="dxa"/>
          </w:tcPr>
          <w:p w14:paraId="588091CF" w14:textId="77777777" w:rsidR="00797E0A" w:rsidRDefault="00797E0A" w:rsidP="00682BC7">
            <w:r w:rsidRPr="0075523B">
              <w:rPr>
                <w:sz w:val="18"/>
                <w:highlight w:val="cyan"/>
              </w:rPr>
              <w:t>6</w:t>
            </w:r>
            <w:r w:rsidRPr="0075523B">
              <w:rPr>
                <w:sz w:val="18"/>
                <w:highlight w:val="cyan"/>
                <w:vertAlign w:val="superscript"/>
              </w:rPr>
              <w:t>th</w:t>
            </w:r>
            <w:r w:rsidRPr="0075523B">
              <w:rPr>
                <w:sz w:val="18"/>
                <w:highlight w:val="cyan"/>
              </w:rPr>
              <w:t xml:space="preserve"> form open eve</w:t>
            </w:r>
          </w:p>
        </w:tc>
        <w:tc>
          <w:tcPr>
            <w:tcW w:w="2835" w:type="dxa"/>
          </w:tcPr>
          <w:p w14:paraId="576693AE" w14:textId="77777777" w:rsidR="00797E0A" w:rsidRDefault="00797E0A" w:rsidP="00682BC7"/>
        </w:tc>
        <w:tc>
          <w:tcPr>
            <w:tcW w:w="2835" w:type="dxa"/>
          </w:tcPr>
          <w:p w14:paraId="153C601E" w14:textId="77777777" w:rsidR="00797E0A" w:rsidRDefault="00797E0A" w:rsidP="00682BC7"/>
        </w:tc>
        <w:tc>
          <w:tcPr>
            <w:tcW w:w="2746" w:type="dxa"/>
          </w:tcPr>
          <w:p w14:paraId="48401393" w14:textId="77777777" w:rsidR="00797E0A" w:rsidRDefault="00797E0A" w:rsidP="00682BC7"/>
        </w:tc>
      </w:tr>
      <w:tr w:rsidR="00797E0A" w14:paraId="7705AF90" w14:textId="77777777" w:rsidTr="00682BC7">
        <w:trPr>
          <w:trHeight w:val="266"/>
        </w:trPr>
        <w:tc>
          <w:tcPr>
            <w:tcW w:w="1555" w:type="dxa"/>
          </w:tcPr>
          <w:p w14:paraId="57BA7880" w14:textId="77777777" w:rsidR="00797E0A" w:rsidRDefault="00797E0A" w:rsidP="00682BC7">
            <w:r>
              <w:t>A</w:t>
            </w:r>
          </w:p>
        </w:tc>
        <w:tc>
          <w:tcPr>
            <w:tcW w:w="2693" w:type="dxa"/>
          </w:tcPr>
          <w:p w14:paraId="27AD9AB9" w14:textId="77777777" w:rsidR="00797E0A" w:rsidRDefault="00797E0A" w:rsidP="00682BC7"/>
        </w:tc>
        <w:tc>
          <w:tcPr>
            <w:tcW w:w="2693" w:type="dxa"/>
          </w:tcPr>
          <w:p w14:paraId="4A1564FA" w14:textId="77777777" w:rsidR="00797E0A" w:rsidRDefault="00797E0A" w:rsidP="00682BC7"/>
        </w:tc>
        <w:tc>
          <w:tcPr>
            <w:tcW w:w="2835" w:type="dxa"/>
          </w:tcPr>
          <w:p w14:paraId="31CFA662" w14:textId="77777777" w:rsidR="00797E0A" w:rsidRPr="0067667B" w:rsidRDefault="00797E0A" w:rsidP="00682BC7">
            <w:pPr>
              <w:rPr>
                <w:sz w:val="14"/>
              </w:rPr>
            </w:pPr>
            <w:r w:rsidRPr="0067667B">
              <w:rPr>
                <w:sz w:val="14"/>
              </w:rPr>
              <w:t>Y11 parents eve</w:t>
            </w:r>
          </w:p>
        </w:tc>
        <w:tc>
          <w:tcPr>
            <w:tcW w:w="2835" w:type="dxa"/>
          </w:tcPr>
          <w:p w14:paraId="062ED619" w14:textId="77777777" w:rsidR="00797E0A" w:rsidRDefault="00797E0A" w:rsidP="00682BC7"/>
        </w:tc>
        <w:tc>
          <w:tcPr>
            <w:tcW w:w="2746" w:type="dxa"/>
          </w:tcPr>
          <w:p w14:paraId="4DD81E0D" w14:textId="77777777" w:rsidR="00797E0A" w:rsidRDefault="00797E0A" w:rsidP="00682BC7"/>
        </w:tc>
      </w:tr>
      <w:tr w:rsidR="00797E0A" w14:paraId="0DDBC41C" w14:textId="77777777" w:rsidTr="00682BC7">
        <w:trPr>
          <w:trHeight w:val="408"/>
        </w:trPr>
        <w:tc>
          <w:tcPr>
            <w:tcW w:w="1555" w:type="dxa"/>
          </w:tcPr>
          <w:p w14:paraId="302D1529" w14:textId="77777777" w:rsidR="00797E0A" w:rsidRDefault="00797E0A" w:rsidP="00682BC7">
            <w:r>
              <w:t>B</w:t>
            </w:r>
          </w:p>
        </w:tc>
        <w:tc>
          <w:tcPr>
            <w:tcW w:w="2693" w:type="dxa"/>
          </w:tcPr>
          <w:p w14:paraId="4C918476" w14:textId="77777777" w:rsidR="00797E0A" w:rsidRDefault="00797E0A" w:rsidP="00682BC7"/>
        </w:tc>
        <w:tc>
          <w:tcPr>
            <w:tcW w:w="2693" w:type="dxa"/>
          </w:tcPr>
          <w:p w14:paraId="0593700C" w14:textId="77777777" w:rsidR="00797E0A" w:rsidRDefault="00797E0A" w:rsidP="00682BC7">
            <w:r w:rsidRPr="0075523B">
              <w:rPr>
                <w:sz w:val="16"/>
                <w:highlight w:val="yellow"/>
              </w:rPr>
              <w:t>Live Pro: lecture theatre PM Ad Infinitum</w:t>
            </w:r>
          </w:p>
        </w:tc>
        <w:tc>
          <w:tcPr>
            <w:tcW w:w="2835" w:type="dxa"/>
          </w:tcPr>
          <w:p w14:paraId="043E3349" w14:textId="77777777" w:rsidR="00797E0A" w:rsidRDefault="00797E0A" w:rsidP="00682BC7"/>
        </w:tc>
        <w:tc>
          <w:tcPr>
            <w:tcW w:w="2835" w:type="dxa"/>
          </w:tcPr>
          <w:p w14:paraId="61423077" w14:textId="77777777" w:rsidR="00797E0A" w:rsidRDefault="00797E0A" w:rsidP="00682BC7">
            <w:r w:rsidRPr="0067667B">
              <w:rPr>
                <w:sz w:val="16"/>
              </w:rPr>
              <w:t>Y13 parents eve</w:t>
            </w:r>
          </w:p>
        </w:tc>
        <w:tc>
          <w:tcPr>
            <w:tcW w:w="2746" w:type="dxa"/>
          </w:tcPr>
          <w:p w14:paraId="434A20DE" w14:textId="77777777" w:rsidR="00797E0A" w:rsidRDefault="00797E0A" w:rsidP="00682BC7"/>
        </w:tc>
      </w:tr>
      <w:tr w:rsidR="00797E0A" w14:paraId="0DD709E5" w14:textId="77777777" w:rsidTr="00682BC7">
        <w:trPr>
          <w:trHeight w:val="284"/>
        </w:trPr>
        <w:tc>
          <w:tcPr>
            <w:tcW w:w="1555" w:type="dxa"/>
          </w:tcPr>
          <w:p w14:paraId="42FF2962" w14:textId="77777777" w:rsidR="00797E0A" w:rsidRDefault="00797E0A" w:rsidP="00682BC7">
            <w:r>
              <w:t>A</w:t>
            </w:r>
          </w:p>
        </w:tc>
        <w:tc>
          <w:tcPr>
            <w:tcW w:w="2693" w:type="dxa"/>
          </w:tcPr>
          <w:p w14:paraId="51E36BD1" w14:textId="77777777" w:rsidR="00797E0A" w:rsidRDefault="00797E0A" w:rsidP="00682BC7"/>
        </w:tc>
        <w:tc>
          <w:tcPr>
            <w:tcW w:w="2693" w:type="dxa"/>
          </w:tcPr>
          <w:p w14:paraId="1CAC1B40" w14:textId="77777777" w:rsidR="00797E0A" w:rsidRDefault="00797E0A" w:rsidP="00682BC7"/>
        </w:tc>
        <w:tc>
          <w:tcPr>
            <w:tcW w:w="2835" w:type="dxa"/>
          </w:tcPr>
          <w:p w14:paraId="119E366D" w14:textId="77777777" w:rsidR="00797E0A" w:rsidRDefault="00797E0A" w:rsidP="00682BC7"/>
        </w:tc>
        <w:tc>
          <w:tcPr>
            <w:tcW w:w="2835" w:type="dxa"/>
          </w:tcPr>
          <w:p w14:paraId="7D9AB4B5" w14:textId="77777777" w:rsidR="00797E0A" w:rsidRDefault="00797E0A" w:rsidP="00682BC7"/>
        </w:tc>
        <w:tc>
          <w:tcPr>
            <w:tcW w:w="2746" w:type="dxa"/>
          </w:tcPr>
          <w:p w14:paraId="33137E0A" w14:textId="77777777" w:rsidR="00797E0A" w:rsidRDefault="00797E0A" w:rsidP="00682BC7"/>
        </w:tc>
      </w:tr>
      <w:tr w:rsidR="00797E0A" w14:paraId="0B298F7B" w14:textId="77777777" w:rsidTr="00682BC7">
        <w:trPr>
          <w:trHeight w:val="266"/>
        </w:trPr>
        <w:tc>
          <w:tcPr>
            <w:tcW w:w="1555" w:type="dxa"/>
          </w:tcPr>
          <w:p w14:paraId="0DA35BE1" w14:textId="77777777" w:rsidR="00797E0A" w:rsidRDefault="00797E0A" w:rsidP="00682BC7">
            <w:proofErr w:type="gramStart"/>
            <w:r>
              <w:t xml:space="preserve">B  </w:t>
            </w:r>
            <w:r w:rsidRPr="0075523B">
              <w:rPr>
                <w:i/>
                <w:sz w:val="18"/>
              </w:rPr>
              <w:t>Yr</w:t>
            </w:r>
            <w:proofErr w:type="gramEnd"/>
            <w:r w:rsidRPr="0075523B">
              <w:rPr>
                <w:i/>
                <w:sz w:val="18"/>
              </w:rPr>
              <w:t>11 mocks</w:t>
            </w:r>
          </w:p>
        </w:tc>
        <w:tc>
          <w:tcPr>
            <w:tcW w:w="2693" w:type="dxa"/>
          </w:tcPr>
          <w:p w14:paraId="4F08775E" w14:textId="77777777" w:rsidR="00797E0A" w:rsidRDefault="00797E0A" w:rsidP="00682BC7"/>
        </w:tc>
        <w:tc>
          <w:tcPr>
            <w:tcW w:w="2693" w:type="dxa"/>
          </w:tcPr>
          <w:p w14:paraId="12D82692" w14:textId="77777777" w:rsidR="00797E0A" w:rsidRDefault="00797E0A" w:rsidP="00682BC7"/>
        </w:tc>
        <w:tc>
          <w:tcPr>
            <w:tcW w:w="2835" w:type="dxa"/>
          </w:tcPr>
          <w:p w14:paraId="094C6537" w14:textId="77777777" w:rsidR="00797E0A" w:rsidRDefault="00797E0A" w:rsidP="00682BC7"/>
        </w:tc>
        <w:tc>
          <w:tcPr>
            <w:tcW w:w="2835" w:type="dxa"/>
          </w:tcPr>
          <w:p w14:paraId="52D3AEF8" w14:textId="77777777" w:rsidR="00797E0A" w:rsidRDefault="00797E0A" w:rsidP="00682BC7"/>
        </w:tc>
        <w:tc>
          <w:tcPr>
            <w:tcW w:w="2746" w:type="dxa"/>
          </w:tcPr>
          <w:p w14:paraId="1DEC3E95" w14:textId="77777777" w:rsidR="00797E0A" w:rsidRPr="0075523B" w:rsidRDefault="00797E0A" w:rsidP="00682BC7">
            <w:pPr>
              <w:rPr>
                <w:sz w:val="14"/>
              </w:rPr>
            </w:pPr>
            <w:r w:rsidRPr="0075523B">
              <w:rPr>
                <w:sz w:val="14"/>
              </w:rPr>
              <w:t>½ day</w:t>
            </w:r>
          </w:p>
        </w:tc>
      </w:tr>
      <w:tr w:rsidR="00797E0A" w14:paraId="0C138334" w14:textId="77777777" w:rsidTr="00682BC7">
        <w:trPr>
          <w:trHeight w:val="284"/>
        </w:trPr>
        <w:tc>
          <w:tcPr>
            <w:tcW w:w="1555" w:type="dxa"/>
          </w:tcPr>
          <w:p w14:paraId="547221BF" w14:textId="77777777" w:rsidR="00797E0A" w:rsidRDefault="00797E0A" w:rsidP="00682BC7">
            <w:r>
              <w:t xml:space="preserve">A </w:t>
            </w:r>
            <w:proofErr w:type="spellStart"/>
            <w:r w:rsidRPr="0075523B">
              <w:rPr>
                <w:i/>
                <w:sz w:val="18"/>
              </w:rPr>
              <w:t>Yr</w:t>
            </w:r>
            <w:proofErr w:type="spellEnd"/>
            <w:r w:rsidRPr="0075523B">
              <w:rPr>
                <w:i/>
                <w:sz w:val="18"/>
              </w:rPr>
              <w:t xml:space="preserve"> 11 mocks</w:t>
            </w:r>
          </w:p>
        </w:tc>
        <w:tc>
          <w:tcPr>
            <w:tcW w:w="2693" w:type="dxa"/>
          </w:tcPr>
          <w:p w14:paraId="398581D7" w14:textId="77777777" w:rsidR="00797E0A" w:rsidRDefault="00797E0A" w:rsidP="00682BC7"/>
        </w:tc>
        <w:tc>
          <w:tcPr>
            <w:tcW w:w="2693" w:type="dxa"/>
          </w:tcPr>
          <w:p w14:paraId="51D2ECB2" w14:textId="77777777" w:rsidR="00797E0A" w:rsidRDefault="00797E0A" w:rsidP="00682BC7"/>
        </w:tc>
        <w:tc>
          <w:tcPr>
            <w:tcW w:w="2835" w:type="dxa"/>
          </w:tcPr>
          <w:p w14:paraId="23CF4F78" w14:textId="77777777" w:rsidR="00797E0A" w:rsidRDefault="00797E0A" w:rsidP="00682BC7"/>
        </w:tc>
        <w:tc>
          <w:tcPr>
            <w:tcW w:w="2835" w:type="dxa"/>
          </w:tcPr>
          <w:p w14:paraId="63286A29" w14:textId="77777777" w:rsidR="00797E0A" w:rsidRDefault="00797E0A" w:rsidP="00682BC7"/>
        </w:tc>
        <w:tc>
          <w:tcPr>
            <w:tcW w:w="2746" w:type="dxa"/>
          </w:tcPr>
          <w:p w14:paraId="207D903F" w14:textId="77777777" w:rsidR="00797E0A" w:rsidRPr="0075523B" w:rsidRDefault="00797E0A" w:rsidP="00682BC7">
            <w:pPr>
              <w:rPr>
                <w:sz w:val="14"/>
              </w:rPr>
            </w:pPr>
            <w:r w:rsidRPr="0075523B">
              <w:rPr>
                <w:sz w:val="14"/>
              </w:rPr>
              <w:t>½ day</w:t>
            </w:r>
          </w:p>
        </w:tc>
      </w:tr>
      <w:tr w:rsidR="00797E0A" w14:paraId="1ADC793F" w14:textId="77777777" w:rsidTr="00682BC7">
        <w:trPr>
          <w:trHeight w:val="284"/>
        </w:trPr>
        <w:tc>
          <w:tcPr>
            <w:tcW w:w="15357" w:type="dxa"/>
            <w:gridSpan w:val="6"/>
            <w:shd w:val="clear" w:color="auto" w:fill="F2F2F2" w:themeFill="background1" w:themeFillShade="F2"/>
          </w:tcPr>
          <w:p w14:paraId="639D0BD9" w14:textId="77777777" w:rsidR="00797E0A" w:rsidRDefault="00797E0A" w:rsidP="00682BC7">
            <w:pPr>
              <w:jc w:val="center"/>
            </w:pPr>
            <w:r>
              <w:t>Christmas</w:t>
            </w:r>
          </w:p>
        </w:tc>
      </w:tr>
      <w:tr w:rsidR="00797E0A" w14:paraId="7FA426E1" w14:textId="77777777" w:rsidTr="00682BC7">
        <w:trPr>
          <w:trHeight w:val="266"/>
        </w:trPr>
        <w:tc>
          <w:tcPr>
            <w:tcW w:w="1555" w:type="dxa"/>
          </w:tcPr>
          <w:p w14:paraId="17243191" w14:textId="77777777" w:rsidR="00797E0A" w:rsidRDefault="00797E0A" w:rsidP="00682BC7">
            <w:r>
              <w:t xml:space="preserve">B </w:t>
            </w:r>
            <w:proofErr w:type="spellStart"/>
            <w:r w:rsidRPr="0075523B">
              <w:rPr>
                <w:i/>
                <w:sz w:val="18"/>
              </w:rPr>
              <w:t>Yr</w:t>
            </w:r>
            <w:proofErr w:type="spellEnd"/>
            <w:r w:rsidRPr="0075523B">
              <w:rPr>
                <w:i/>
                <w:sz w:val="18"/>
              </w:rPr>
              <w:t xml:space="preserve"> 13 mocks</w:t>
            </w:r>
          </w:p>
        </w:tc>
        <w:tc>
          <w:tcPr>
            <w:tcW w:w="5386" w:type="dxa"/>
            <w:gridSpan w:val="2"/>
            <w:shd w:val="clear" w:color="auto" w:fill="F2F2F2" w:themeFill="background1" w:themeFillShade="F2"/>
          </w:tcPr>
          <w:p w14:paraId="628E4CAF" w14:textId="77777777" w:rsidR="00797E0A" w:rsidRPr="00E21345" w:rsidRDefault="00797E0A" w:rsidP="00682BC7">
            <w:pPr>
              <w:jc w:val="center"/>
              <w:rPr>
                <w:i/>
              </w:rPr>
            </w:pPr>
            <w:r w:rsidRPr="00E21345">
              <w:rPr>
                <w:i/>
              </w:rPr>
              <w:t>Christmas</w:t>
            </w:r>
          </w:p>
        </w:tc>
        <w:tc>
          <w:tcPr>
            <w:tcW w:w="2835" w:type="dxa"/>
          </w:tcPr>
          <w:p w14:paraId="0820BA95" w14:textId="77777777" w:rsidR="00797E0A" w:rsidRDefault="00797E0A" w:rsidP="00682BC7"/>
        </w:tc>
        <w:tc>
          <w:tcPr>
            <w:tcW w:w="2835" w:type="dxa"/>
          </w:tcPr>
          <w:p w14:paraId="6AA293E8" w14:textId="77777777" w:rsidR="00797E0A" w:rsidRDefault="00797E0A" w:rsidP="00682BC7"/>
        </w:tc>
        <w:tc>
          <w:tcPr>
            <w:tcW w:w="2746" w:type="dxa"/>
          </w:tcPr>
          <w:p w14:paraId="7A112ACE" w14:textId="77777777" w:rsidR="00797E0A" w:rsidRDefault="00797E0A" w:rsidP="00682BC7"/>
        </w:tc>
      </w:tr>
      <w:tr w:rsidR="00797E0A" w14:paraId="39E06C08" w14:textId="77777777" w:rsidTr="00682BC7">
        <w:trPr>
          <w:trHeight w:val="284"/>
        </w:trPr>
        <w:tc>
          <w:tcPr>
            <w:tcW w:w="1555" w:type="dxa"/>
          </w:tcPr>
          <w:p w14:paraId="5774844B" w14:textId="77777777" w:rsidR="00797E0A" w:rsidRDefault="00797E0A" w:rsidP="00682BC7">
            <w:r>
              <w:t xml:space="preserve">A </w:t>
            </w:r>
            <w:proofErr w:type="spellStart"/>
            <w:r w:rsidRPr="0075523B">
              <w:rPr>
                <w:i/>
                <w:sz w:val="18"/>
              </w:rPr>
              <w:t>Yr</w:t>
            </w:r>
            <w:proofErr w:type="spellEnd"/>
            <w:r w:rsidRPr="0075523B">
              <w:rPr>
                <w:i/>
                <w:sz w:val="18"/>
              </w:rPr>
              <w:t xml:space="preserve"> 13 mocks</w:t>
            </w:r>
          </w:p>
        </w:tc>
        <w:tc>
          <w:tcPr>
            <w:tcW w:w="2693" w:type="dxa"/>
          </w:tcPr>
          <w:p w14:paraId="2C040325" w14:textId="77777777" w:rsidR="00797E0A" w:rsidRDefault="00797E0A" w:rsidP="00682BC7"/>
        </w:tc>
        <w:tc>
          <w:tcPr>
            <w:tcW w:w="2693" w:type="dxa"/>
          </w:tcPr>
          <w:p w14:paraId="30F96A60" w14:textId="77777777" w:rsidR="00797E0A" w:rsidRDefault="00797E0A" w:rsidP="00682BC7"/>
        </w:tc>
        <w:tc>
          <w:tcPr>
            <w:tcW w:w="2835" w:type="dxa"/>
          </w:tcPr>
          <w:p w14:paraId="6B72A6BC" w14:textId="77777777" w:rsidR="00797E0A" w:rsidRDefault="00797E0A" w:rsidP="00682BC7"/>
        </w:tc>
        <w:tc>
          <w:tcPr>
            <w:tcW w:w="2835" w:type="dxa"/>
          </w:tcPr>
          <w:p w14:paraId="28736D8A" w14:textId="77777777" w:rsidR="00797E0A" w:rsidRDefault="00797E0A" w:rsidP="00682BC7"/>
        </w:tc>
        <w:tc>
          <w:tcPr>
            <w:tcW w:w="2746" w:type="dxa"/>
          </w:tcPr>
          <w:p w14:paraId="6F3E08B1" w14:textId="77777777" w:rsidR="00797E0A" w:rsidRDefault="00797E0A" w:rsidP="00682BC7"/>
        </w:tc>
      </w:tr>
      <w:tr w:rsidR="00797E0A" w14:paraId="1B58FD14" w14:textId="77777777" w:rsidTr="00682BC7">
        <w:trPr>
          <w:trHeight w:val="284"/>
        </w:trPr>
        <w:tc>
          <w:tcPr>
            <w:tcW w:w="1555" w:type="dxa"/>
          </w:tcPr>
          <w:p w14:paraId="719D40F3" w14:textId="77777777" w:rsidR="00797E0A" w:rsidRDefault="00797E0A" w:rsidP="00682BC7">
            <w:r>
              <w:t>B</w:t>
            </w:r>
          </w:p>
        </w:tc>
        <w:tc>
          <w:tcPr>
            <w:tcW w:w="2693" w:type="dxa"/>
          </w:tcPr>
          <w:p w14:paraId="38D1A682" w14:textId="77777777" w:rsidR="00797E0A" w:rsidRDefault="00797E0A" w:rsidP="00682BC7"/>
        </w:tc>
        <w:tc>
          <w:tcPr>
            <w:tcW w:w="2693" w:type="dxa"/>
          </w:tcPr>
          <w:p w14:paraId="5DEDA95C" w14:textId="77777777" w:rsidR="00797E0A" w:rsidRDefault="00797E0A" w:rsidP="00682BC7"/>
        </w:tc>
        <w:tc>
          <w:tcPr>
            <w:tcW w:w="2835" w:type="dxa"/>
          </w:tcPr>
          <w:p w14:paraId="018709FD" w14:textId="77777777" w:rsidR="00797E0A" w:rsidRDefault="00797E0A" w:rsidP="00682BC7"/>
        </w:tc>
        <w:tc>
          <w:tcPr>
            <w:tcW w:w="2835" w:type="dxa"/>
          </w:tcPr>
          <w:p w14:paraId="3496E10A" w14:textId="77777777" w:rsidR="00797E0A" w:rsidRDefault="00797E0A" w:rsidP="00682BC7"/>
        </w:tc>
        <w:tc>
          <w:tcPr>
            <w:tcW w:w="2746" w:type="dxa"/>
          </w:tcPr>
          <w:p w14:paraId="1B4403F8" w14:textId="77777777" w:rsidR="00797E0A" w:rsidRDefault="00797E0A" w:rsidP="00682BC7"/>
        </w:tc>
      </w:tr>
      <w:tr w:rsidR="00797E0A" w14:paraId="4330AE0D" w14:textId="77777777" w:rsidTr="00682BC7">
        <w:trPr>
          <w:trHeight w:val="266"/>
        </w:trPr>
        <w:tc>
          <w:tcPr>
            <w:tcW w:w="1555" w:type="dxa"/>
          </w:tcPr>
          <w:p w14:paraId="3FF19808" w14:textId="77777777" w:rsidR="00797E0A" w:rsidRDefault="00797E0A" w:rsidP="00682BC7">
            <w:r>
              <w:t>A</w:t>
            </w:r>
          </w:p>
        </w:tc>
        <w:tc>
          <w:tcPr>
            <w:tcW w:w="2693" w:type="dxa"/>
          </w:tcPr>
          <w:p w14:paraId="32625019" w14:textId="77777777" w:rsidR="00797E0A" w:rsidRDefault="00797E0A" w:rsidP="00682BC7"/>
        </w:tc>
        <w:tc>
          <w:tcPr>
            <w:tcW w:w="2693" w:type="dxa"/>
          </w:tcPr>
          <w:p w14:paraId="00A7A182" w14:textId="77777777" w:rsidR="00797E0A" w:rsidRDefault="00797E0A" w:rsidP="00682BC7"/>
        </w:tc>
        <w:tc>
          <w:tcPr>
            <w:tcW w:w="2835" w:type="dxa"/>
          </w:tcPr>
          <w:p w14:paraId="39EBA436" w14:textId="77777777" w:rsidR="00797E0A" w:rsidRDefault="00797E0A" w:rsidP="00682BC7"/>
        </w:tc>
        <w:tc>
          <w:tcPr>
            <w:tcW w:w="2835" w:type="dxa"/>
          </w:tcPr>
          <w:p w14:paraId="20077700" w14:textId="77777777" w:rsidR="00797E0A" w:rsidRDefault="00797E0A" w:rsidP="00682BC7"/>
        </w:tc>
        <w:tc>
          <w:tcPr>
            <w:tcW w:w="2746" w:type="dxa"/>
          </w:tcPr>
          <w:p w14:paraId="596CEF99" w14:textId="77777777" w:rsidR="00797E0A" w:rsidRDefault="00797E0A" w:rsidP="00682BC7"/>
        </w:tc>
      </w:tr>
      <w:tr w:rsidR="00797E0A" w14:paraId="309F261F" w14:textId="77777777" w:rsidTr="00682BC7">
        <w:trPr>
          <w:trHeight w:val="461"/>
        </w:trPr>
        <w:tc>
          <w:tcPr>
            <w:tcW w:w="1555" w:type="dxa"/>
          </w:tcPr>
          <w:p w14:paraId="3D921106" w14:textId="77777777" w:rsidR="00797E0A" w:rsidRDefault="00797E0A" w:rsidP="00682BC7">
            <w:r>
              <w:t>B</w:t>
            </w:r>
          </w:p>
        </w:tc>
        <w:tc>
          <w:tcPr>
            <w:tcW w:w="2693" w:type="dxa"/>
          </w:tcPr>
          <w:p w14:paraId="27A3E707" w14:textId="77777777" w:rsidR="00797E0A" w:rsidRDefault="00797E0A" w:rsidP="00682BC7"/>
        </w:tc>
        <w:tc>
          <w:tcPr>
            <w:tcW w:w="2693" w:type="dxa"/>
          </w:tcPr>
          <w:p w14:paraId="55E2B4D5" w14:textId="77777777" w:rsidR="00797E0A" w:rsidRDefault="00797E0A" w:rsidP="00682BC7">
            <w:r w:rsidRPr="0075523B">
              <w:rPr>
                <w:sz w:val="18"/>
                <w:highlight w:val="yellow"/>
              </w:rPr>
              <w:t>AM/ PM Lowry Careers in theatre</w:t>
            </w:r>
          </w:p>
        </w:tc>
        <w:tc>
          <w:tcPr>
            <w:tcW w:w="2835" w:type="dxa"/>
          </w:tcPr>
          <w:p w14:paraId="75403F8B" w14:textId="77777777" w:rsidR="00797E0A" w:rsidRDefault="00797E0A" w:rsidP="00682BC7"/>
        </w:tc>
        <w:tc>
          <w:tcPr>
            <w:tcW w:w="2835" w:type="dxa"/>
          </w:tcPr>
          <w:p w14:paraId="3CD2B47A" w14:textId="77777777" w:rsidR="00797E0A" w:rsidRDefault="00797E0A" w:rsidP="00682BC7"/>
        </w:tc>
        <w:tc>
          <w:tcPr>
            <w:tcW w:w="2746" w:type="dxa"/>
          </w:tcPr>
          <w:p w14:paraId="7A628542" w14:textId="77777777" w:rsidR="00797E0A" w:rsidRDefault="00797E0A" w:rsidP="00682BC7"/>
        </w:tc>
      </w:tr>
      <w:tr w:rsidR="00797E0A" w14:paraId="744376F1" w14:textId="77777777" w:rsidTr="00682BC7">
        <w:trPr>
          <w:trHeight w:val="284"/>
        </w:trPr>
        <w:tc>
          <w:tcPr>
            <w:tcW w:w="1555" w:type="dxa"/>
          </w:tcPr>
          <w:p w14:paraId="64863186" w14:textId="77777777" w:rsidR="00797E0A" w:rsidRDefault="00797E0A" w:rsidP="00682BC7">
            <w:r>
              <w:t>A</w:t>
            </w:r>
          </w:p>
        </w:tc>
        <w:tc>
          <w:tcPr>
            <w:tcW w:w="2693" w:type="dxa"/>
          </w:tcPr>
          <w:p w14:paraId="0B26DFB6" w14:textId="77777777" w:rsidR="00797E0A" w:rsidRDefault="00797E0A" w:rsidP="00682BC7"/>
        </w:tc>
        <w:tc>
          <w:tcPr>
            <w:tcW w:w="2693" w:type="dxa"/>
          </w:tcPr>
          <w:p w14:paraId="6D611085" w14:textId="77777777" w:rsidR="00797E0A" w:rsidRDefault="00797E0A" w:rsidP="00682BC7"/>
        </w:tc>
        <w:tc>
          <w:tcPr>
            <w:tcW w:w="2835" w:type="dxa"/>
          </w:tcPr>
          <w:p w14:paraId="3FC3C27E" w14:textId="77777777" w:rsidR="00797E0A" w:rsidRDefault="00797E0A" w:rsidP="00682BC7"/>
        </w:tc>
        <w:tc>
          <w:tcPr>
            <w:tcW w:w="2835" w:type="dxa"/>
          </w:tcPr>
          <w:p w14:paraId="54091F22" w14:textId="77777777" w:rsidR="00797E0A" w:rsidRDefault="00797E0A" w:rsidP="00682BC7">
            <w:r w:rsidRPr="00E02091">
              <w:rPr>
                <w:sz w:val="12"/>
              </w:rPr>
              <w:t>Sierra Leone trip</w:t>
            </w:r>
          </w:p>
        </w:tc>
        <w:tc>
          <w:tcPr>
            <w:tcW w:w="2746" w:type="dxa"/>
          </w:tcPr>
          <w:p w14:paraId="7CFC4080" w14:textId="77777777" w:rsidR="00797E0A" w:rsidRDefault="00797E0A" w:rsidP="00682BC7">
            <w:r w:rsidRPr="00E02091">
              <w:rPr>
                <w:sz w:val="12"/>
              </w:rPr>
              <w:t>Sierra Leone trip</w:t>
            </w:r>
          </w:p>
        </w:tc>
      </w:tr>
      <w:tr w:rsidR="00797E0A" w14:paraId="6611BC1E" w14:textId="77777777" w:rsidTr="00682BC7">
        <w:trPr>
          <w:trHeight w:val="266"/>
        </w:trPr>
        <w:tc>
          <w:tcPr>
            <w:tcW w:w="15357" w:type="dxa"/>
            <w:gridSpan w:val="6"/>
            <w:shd w:val="clear" w:color="auto" w:fill="F2F2F2" w:themeFill="background1" w:themeFillShade="F2"/>
          </w:tcPr>
          <w:p w14:paraId="5B36F2E9" w14:textId="77777777" w:rsidR="00797E0A" w:rsidRPr="00E21345" w:rsidRDefault="00797E0A" w:rsidP="00682BC7">
            <w:pPr>
              <w:jc w:val="center"/>
              <w:rPr>
                <w:i/>
              </w:rPr>
            </w:pPr>
            <w:r w:rsidRPr="00E02091">
              <w:rPr>
                <w:i/>
                <w:shd w:val="clear" w:color="auto" w:fill="F2F2F2" w:themeFill="background1" w:themeFillShade="F2"/>
              </w:rPr>
              <w:t>Half</w:t>
            </w:r>
            <w:r w:rsidRPr="00E21345">
              <w:rPr>
                <w:i/>
              </w:rPr>
              <w:t xml:space="preserve"> term</w:t>
            </w:r>
          </w:p>
        </w:tc>
      </w:tr>
      <w:tr w:rsidR="00797E0A" w14:paraId="2560B196" w14:textId="77777777" w:rsidTr="00682BC7">
        <w:trPr>
          <w:trHeight w:val="284"/>
        </w:trPr>
        <w:tc>
          <w:tcPr>
            <w:tcW w:w="1555" w:type="dxa"/>
          </w:tcPr>
          <w:p w14:paraId="516AC52E" w14:textId="77777777" w:rsidR="00797E0A" w:rsidRDefault="00797E0A" w:rsidP="00682BC7">
            <w:r>
              <w:t>B</w:t>
            </w:r>
          </w:p>
        </w:tc>
        <w:tc>
          <w:tcPr>
            <w:tcW w:w="2693" w:type="dxa"/>
          </w:tcPr>
          <w:p w14:paraId="081B6056" w14:textId="77777777" w:rsidR="00797E0A" w:rsidRDefault="00797E0A" w:rsidP="00682BC7"/>
        </w:tc>
        <w:tc>
          <w:tcPr>
            <w:tcW w:w="2693" w:type="dxa"/>
          </w:tcPr>
          <w:p w14:paraId="1D4B88EE" w14:textId="77777777" w:rsidR="00797E0A" w:rsidRDefault="00797E0A" w:rsidP="00682BC7"/>
        </w:tc>
        <w:tc>
          <w:tcPr>
            <w:tcW w:w="2835" w:type="dxa"/>
          </w:tcPr>
          <w:p w14:paraId="75D0C316" w14:textId="77777777" w:rsidR="00797E0A" w:rsidRDefault="00797E0A" w:rsidP="00682BC7"/>
        </w:tc>
        <w:tc>
          <w:tcPr>
            <w:tcW w:w="2835" w:type="dxa"/>
          </w:tcPr>
          <w:p w14:paraId="64D91EC6" w14:textId="77777777" w:rsidR="00797E0A" w:rsidRDefault="00797E0A" w:rsidP="00682BC7"/>
        </w:tc>
        <w:tc>
          <w:tcPr>
            <w:tcW w:w="2746" w:type="dxa"/>
          </w:tcPr>
          <w:p w14:paraId="787E6E77" w14:textId="77777777" w:rsidR="00797E0A" w:rsidRDefault="00797E0A" w:rsidP="00682BC7"/>
        </w:tc>
      </w:tr>
      <w:tr w:rsidR="00797E0A" w14:paraId="07C44E72" w14:textId="77777777" w:rsidTr="00682BC7">
        <w:trPr>
          <w:trHeight w:val="284"/>
        </w:trPr>
        <w:tc>
          <w:tcPr>
            <w:tcW w:w="1555" w:type="dxa"/>
          </w:tcPr>
          <w:p w14:paraId="09897FC4" w14:textId="77777777" w:rsidR="00797E0A" w:rsidRDefault="00797E0A" w:rsidP="00682BC7">
            <w:r>
              <w:t xml:space="preserve">A </w:t>
            </w:r>
            <w:r w:rsidRPr="00E02091">
              <w:rPr>
                <w:sz w:val="14"/>
              </w:rPr>
              <w:t xml:space="preserve">A-level </w:t>
            </w:r>
            <w:proofErr w:type="spellStart"/>
            <w:r w:rsidRPr="00E02091">
              <w:rPr>
                <w:sz w:val="14"/>
              </w:rPr>
              <w:t>prac</w:t>
            </w:r>
            <w:proofErr w:type="spellEnd"/>
            <w:r w:rsidRPr="00E02091">
              <w:rPr>
                <w:sz w:val="14"/>
              </w:rPr>
              <w:t xml:space="preserve"> exam</w:t>
            </w:r>
          </w:p>
        </w:tc>
        <w:tc>
          <w:tcPr>
            <w:tcW w:w="2693" w:type="dxa"/>
          </w:tcPr>
          <w:p w14:paraId="7AF7457C" w14:textId="77777777" w:rsidR="00797E0A" w:rsidRDefault="00797E0A" w:rsidP="00682BC7"/>
        </w:tc>
        <w:tc>
          <w:tcPr>
            <w:tcW w:w="2693" w:type="dxa"/>
          </w:tcPr>
          <w:p w14:paraId="7B31AA97" w14:textId="77777777" w:rsidR="00797E0A" w:rsidRDefault="00797E0A" w:rsidP="00682BC7"/>
        </w:tc>
        <w:tc>
          <w:tcPr>
            <w:tcW w:w="2835" w:type="dxa"/>
          </w:tcPr>
          <w:p w14:paraId="3B6A6F7F" w14:textId="77777777" w:rsidR="00797E0A" w:rsidRDefault="00797E0A" w:rsidP="00682BC7"/>
        </w:tc>
        <w:tc>
          <w:tcPr>
            <w:tcW w:w="2835" w:type="dxa"/>
          </w:tcPr>
          <w:p w14:paraId="7D4432B9" w14:textId="77777777" w:rsidR="00797E0A" w:rsidRDefault="00797E0A" w:rsidP="00682BC7"/>
        </w:tc>
        <w:tc>
          <w:tcPr>
            <w:tcW w:w="2746" w:type="dxa"/>
          </w:tcPr>
          <w:p w14:paraId="3C5AF05F" w14:textId="77777777" w:rsidR="00797E0A" w:rsidRDefault="00797E0A" w:rsidP="00682BC7"/>
        </w:tc>
      </w:tr>
      <w:tr w:rsidR="00797E0A" w14:paraId="3EA31660" w14:textId="77777777" w:rsidTr="00682BC7">
        <w:trPr>
          <w:trHeight w:val="266"/>
        </w:trPr>
        <w:tc>
          <w:tcPr>
            <w:tcW w:w="1555" w:type="dxa"/>
          </w:tcPr>
          <w:p w14:paraId="11022E67" w14:textId="77777777" w:rsidR="00797E0A" w:rsidRDefault="00797E0A" w:rsidP="00682BC7">
            <w:r>
              <w:t>B</w:t>
            </w:r>
          </w:p>
        </w:tc>
        <w:tc>
          <w:tcPr>
            <w:tcW w:w="2693" w:type="dxa"/>
          </w:tcPr>
          <w:p w14:paraId="1BBAE7BB" w14:textId="77777777" w:rsidR="00797E0A" w:rsidRDefault="00797E0A" w:rsidP="00682BC7"/>
        </w:tc>
        <w:tc>
          <w:tcPr>
            <w:tcW w:w="2693" w:type="dxa"/>
          </w:tcPr>
          <w:p w14:paraId="6C58C141" w14:textId="77777777" w:rsidR="00797E0A" w:rsidRDefault="00797E0A" w:rsidP="00682BC7"/>
        </w:tc>
        <w:tc>
          <w:tcPr>
            <w:tcW w:w="2835" w:type="dxa"/>
          </w:tcPr>
          <w:p w14:paraId="23FAD007" w14:textId="77777777" w:rsidR="00797E0A" w:rsidRDefault="00797E0A" w:rsidP="00682BC7"/>
        </w:tc>
        <w:tc>
          <w:tcPr>
            <w:tcW w:w="2835" w:type="dxa"/>
          </w:tcPr>
          <w:p w14:paraId="680B684B" w14:textId="77777777" w:rsidR="00797E0A" w:rsidRDefault="00797E0A" w:rsidP="00682BC7"/>
        </w:tc>
        <w:tc>
          <w:tcPr>
            <w:tcW w:w="2746" w:type="dxa"/>
          </w:tcPr>
          <w:p w14:paraId="18ACF797" w14:textId="77777777" w:rsidR="00797E0A" w:rsidRDefault="00797E0A" w:rsidP="00682BC7"/>
        </w:tc>
      </w:tr>
      <w:tr w:rsidR="00797E0A" w14:paraId="2CE5C98F" w14:textId="77777777" w:rsidTr="00172A03">
        <w:trPr>
          <w:trHeight w:val="284"/>
        </w:trPr>
        <w:tc>
          <w:tcPr>
            <w:tcW w:w="1555" w:type="dxa"/>
          </w:tcPr>
          <w:p w14:paraId="119E3566" w14:textId="77777777" w:rsidR="00797E0A" w:rsidRDefault="00797E0A" w:rsidP="00682BC7">
            <w:r>
              <w:t xml:space="preserve">A </w:t>
            </w:r>
            <w:r>
              <w:rPr>
                <w:sz w:val="14"/>
              </w:rPr>
              <w:t xml:space="preserve">GCSE </w:t>
            </w:r>
            <w:proofErr w:type="spellStart"/>
            <w:r>
              <w:rPr>
                <w:sz w:val="14"/>
              </w:rPr>
              <w:t>prac</w:t>
            </w:r>
            <w:proofErr w:type="spellEnd"/>
            <w:r>
              <w:rPr>
                <w:sz w:val="14"/>
              </w:rPr>
              <w:t xml:space="preserve"> exam</w:t>
            </w:r>
          </w:p>
        </w:tc>
        <w:tc>
          <w:tcPr>
            <w:tcW w:w="2693" w:type="dxa"/>
            <w:tcBorders>
              <w:bottom w:val="single" w:sz="4" w:space="0" w:color="auto"/>
            </w:tcBorders>
          </w:tcPr>
          <w:p w14:paraId="7D733955" w14:textId="77777777" w:rsidR="00797E0A" w:rsidRDefault="00797E0A" w:rsidP="00682BC7"/>
        </w:tc>
        <w:tc>
          <w:tcPr>
            <w:tcW w:w="2693" w:type="dxa"/>
            <w:tcBorders>
              <w:bottom w:val="single" w:sz="4" w:space="0" w:color="auto"/>
            </w:tcBorders>
          </w:tcPr>
          <w:p w14:paraId="486B6352" w14:textId="77777777" w:rsidR="00797E0A" w:rsidRDefault="00797E0A" w:rsidP="00682BC7"/>
        </w:tc>
        <w:tc>
          <w:tcPr>
            <w:tcW w:w="2835" w:type="dxa"/>
            <w:tcBorders>
              <w:bottom w:val="single" w:sz="4" w:space="0" w:color="auto"/>
            </w:tcBorders>
          </w:tcPr>
          <w:p w14:paraId="5ACE1AED" w14:textId="77777777" w:rsidR="00797E0A" w:rsidRDefault="00797E0A" w:rsidP="00682BC7"/>
        </w:tc>
        <w:tc>
          <w:tcPr>
            <w:tcW w:w="2835" w:type="dxa"/>
            <w:tcBorders>
              <w:bottom w:val="single" w:sz="4" w:space="0" w:color="auto"/>
            </w:tcBorders>
          </w:tcPr>
          <w:p w14:paraId="2FEBE3A5" w14:textId="77777777" w:rsidR="00797E0A" w:rsidRDefault="00797E0A" w:rsidP="00682BC7"/>
        </w:tc>
        <w:tc>
          <w:tcPr>
            <w:tcW w:w="2746" w:type="dxa"/>
            <w:tcBorders>
              <w:bottom w:val="single" w:sz="4" w:space="0" w:color="auto"/>
            </w:tcBorders>
          </w:tcPr>
          <w:p w14:paraId="0788F9DA" w14:textId="77777777" w:rsidR="00797E0A" w:rsidRDefault="00797E0A" w:rsidP="00682BC7"/>
        </w:tc>
      </w:tr>
      <w:tr w:rsidR="00797E0A" w14:paraId="41D86DE5" w14:textId="77777777" w:rsidTr="00172A03">
        <w:trPr>
          <w:trHeight w:val="284"/>
        </w:trPr>
        <w:tc>
          <w:tcPr>
            <w:tcW w:w="1555" w:type="dxa"/>
          </w:tcPr>
          <w:p w14:paraId="0672309E" w14:textId="48A304FC" w:rsidR="00797E0A" w:rsidRDefault="00797E0A" w:rsidP="00172A03">
            <w:r>
              <w:t>B</w:t>
            </w:r>
            <w:r w:rsidR="00172A03">
              <w:t xml:space="preserve"> </w:t>
            </w:r>
          </w:p>
        </w:tc>
        <w:tc>
          <w:tcPr>
            <w:tcW w:w="2693" w:type="dxa"/>
            <w:tcBorders>
              <w:top w:val="single" w:sz="4" w:space="0" w:color="auto"/>
            </w:tcBorders>
          </w:tcPr>
          <w:p w14:paraId="65BFE3AE" w14:textId="77777777" w:rsidR="00797E0A" w:rsidRDefault="00797E0A" w:rsidP="00682BC7"/>
        </w:tc>
        <w:tc>
          <w:tcPr>
            <w:tcW w:w="2693" w:type="dxa"/>
            <w:tcBorders>
              <w:top w:val="single" w:sz="4" w:space="0" w:color="auto"/>
            </w:tcBorders>
          </w:tcPr>
          <w:p w14:paraId="0D8E7297" w14:textId="77777777" w:rsidR="00797E0A" w:rsidRDefault="00797E0A" w:rsidP="00682BC7"/>
        </w:tc>
        <w:tc>
          <w:tcPr>
            <w:tcW w:w="2835" w:type="dxa"/>
            <w:tcBorders>
              <w:top w:val="single" w:sz="4" w:space="0" w:color="auto"/>
            </w:tcBorders>
          </w:tcPr>
          <w:p w14:paraId="2CCEBF4F" w14:textId="77777777" w:rsidR="00797E0A" w:rsidRDefault="00797E0A" w:rsidP="00682BC7"/>
        </w:tc>
        <w:tc>
          <w:tcPr>
            <w:tcW w:w="2835" w:type="dxa"/>
            <w:tcBorders>
              <w:top w:val="single" w:sz="4" w:space="0" w:color="auto"/>
            </w:tcBorders>
          </w:tcPr>
          <w:p w14:paraId="128DF2DF" w14:textId="77777777" w:rsidR="00797E0A" w:rsidRDefault="00797E0A" w:rsidP="00682BC7"/>
        </w:tc>
        <w:tc>
          <w:tcPr>
            <w:tcW w:w="2746" w:type="dxa"/>
            <w:tcBorders>
              <w:top w:val="single" w:sz="4" w:space="0" w:color="auto"/>
            </w:tcBorders>
          </w:tcPr>
          <w:p w14:paraId="6AAB1F30" w14:textId="77777777" w:rsidR="00797E0A" w:rsidRDefault="00797E0A" w:rsidP="00682BC7"/>
        </w:tc>
      </w:tr>
      <w:tr w:rsidR="00797E0A" w14:paraId="3F2D8FC8" w14:textId="77777777" w:rsidTr="00682BC7">
        <w:trPr>
          <w:trHeight w:val="266"/>
        </w:trPr>
        <w:tc>
          <w:tcPr>
            <w:tcW w:w="1555" w:type="dxa"/>
          </w:tcPr>
          <w:p w14:paraId="26FCD4E4" w14:textId="77777777" w:rsidR="00797E0A" w:rsidRDefault="00797E0A" w:rsidP="00682BC7">
            <w:r>
              <w:t>A</w:t>
            </w:r>
          </w:p>
        </w:tc>
        <w:tc>
          <w:tcPr>
            <w:tcW w:w="2693" w:type="dxa"/>
          </w:tcPr>
          <w:p w14:paraId="4C7FFB7B" w14:textId="77777777" w:rsidR="00797E0A" w:rsidRDefault="00797E0A" w:rsidP="00682BC7"/>
        </w:tc>
        <w:tc>
          <w:tcPr>
            <w:tcW w:w="2693" w:type="dxa"/>
          </w:tcPr>
          <w:p w14:paraId="64DF708D" w14:textId="77777777" w:rsidR="00797E0A" w:rsidRDefault="00797E0A" w:rsidP="00682BC7"/>
        </w:tc>
        <w:tc>
          <w:tcPr>
            <w:tcW w:w="2835" w:type="dxa"/>
          </w:tcPr>
          <w:p w14:paraId="6AEDCD60" w14:textId="77777777" w:rsidR="00797E0A" w:rsidRDefault="00797E0A" w:rsidP="00682BC7"/>
        </w:tc>
        <w:tc>
          <w:tcPr>
            <w:tcW w:w="2835" w:type="dxa"/>
          </w:tcPr>
          <w:p w14:paraId="3FECDB41" w14:textId="77777777" w:rsidR="00797E0A" w:rsidRDefault="00797E0A" w:rsidP="00682BC7"/>
        </w:tc>
        <w:tc>
          <w:tcPr>
            <w:tcW w:w="2746" w:type="dxa"/>
          </w:tcPr>
          <w:p w14:paraId="7CA41E5B" w14:textId="77777777" w:rsidR="00797E0A" w:rsidRDefault="00797E0A" w:rsidP="00682BC7"/>
        </w:tc>
      </w:tr>
      <w:tr w:rsidR="00797E0A" w14:paraId="40DC85B5" w14:textId="77777777" w:rsidTr="00682BC7">
        <w:trPr>
          <w:trHeight w:val="284"/>
        </w:trPr>
        <w:tc>
          <w:tcPr>
            <w:tcW w:w="15357" w:type="dxa"/>
            <w:gridSpan w:val="6"/>
            <w:shd w:val="clear" w:color="auto" w:fill="F2F2F2" w:themeFill="background1" w:themeFillShade="F2"/>
          </w:tcPr>
          <w:p w14:paraId="51F1B5E9" w14:textId="77777777" w:rsidR="00797E0A" w:rsidRPr="00E21345" w:rsidRDefault="00797E0A" w:rsidP="00682BC7">
            <w:pPr>
              <w:jc w:val="center"/>
              <w:rPr>
                <w:i/>
              </w:rPr>
            </w:pPr>
            <w:r w:rsidRPr="00E21345">
              <w:rPr>
                <w:i/>
              </w:rPr>
              <w:t>Easter</w:t>
            </w:r>
          </w:p>
        </w:tc>
      </w:tr>
      <w:tr w:rsidR="00797E0A" w14:paraId="346A4B4B" w14:textId="77777777" w:rsidTr="00682BC7">
        <w:trPr>
          <w:trHeight w:val="266"/>
        </w:trPr>
        <w:tc>
          <w:tcPr>
            <w:tcW w:w="1555" w:type="dxa"/>
          </w:tcPr>
          <w:p w14:paraId="67025754" w14:textId="77777777" w:rsidR="00797E0A" w:rsidRDefault="00797E0A" w:rsidP="00682BC7">
            <w:r>
              <w:t>B</w:t>
            </w:r>
          </w:p>
        </w:tc>
        <w:tc>
          <w:tcPr>
            <w:tcW w:w="2693" w:type="dxa"/>
          </w:tcPr>
          <w:p w14:paraId="5FDD24E7" w14:textId="77777777" w:rsidR="00797E0A" w:rsidRDefault="00797E0A" w:rsidP="00682BC7"/>
        </w:tc>
        <w:tc>
          <w:tcPr>
            <w:tcW w:w="2693" w:type="dxa"/>
          </w:tcPr>
          <w:p w14:paraId="41DDA7A1" w14:textId="77777777" w:rsidR="00797E0A" w:rsidRDefault="00797E0A" w:rsidP="00682BC7"/>
        </w:tc>
        <w:tc>
          <w:tcPr>
            <w:tcW w:w="2835" w:type="dxa"/>
          </w:tcPr>
          <w:p w14:paraId="6F74B309" w14:textId="77777777" w:rsidR="00797E0A" w:rsidRDefault="00797E0A" w:rsidP="00682BC7"/>
        </w:tc>
        <w:tc>
          <w:tcPr>
            <w:tcW w:w="2835" w:type="dxa"/>
          </w:tcPr>
          <w:p w14:paraId="6B056185" w14:textId="77777777" w:rsidR="00797E0A" w:rsidRDefault="00797E0A" w:rsidP="00682BC7"/>
        </w:tc>
        <w:tc>
          <w:tcPr>
            <w:tcW w:w="2746" w:type="dxa"/>
          </w:tcPr>
          <w:p w14:paraId="487B11E5" w14:textId="77777777" w:rsidR="00797E0A" w:rsidRDefault="00797E0A" w:rsidP="00682BC7"/>
        </w:tc>
      </w:tr>
      <w:tr w:rsidR="00797E0A" w14:paraId="720BE080" w14:textId="77777777" w:rsidTr="00682BC7">
        <w:trPr>
          <w:trHeight w:val="284"/>
        </w:trPr>
        <w:tc>
          <w:tcPr>
            <w:tcW w:w="1555" w:type="dxa"/>
          </w:tcPr>
          <w:p w14:paraId="6CD75290" w14:textId="77777777" w:rsidR="00797E0A" w:rsidRDefault="00797E0A" w:rsidP="00682BC7">
            <w:r>
              <w:t>A</w:t>
            </w:r>
          </w:p>
        </w:tc>
        <w:tc>
          <w:tcPr>
            <w:tcW w:w="2693" w:type="dxa"/>
          </w:tcPr>
          <w:p w14:paraId="1B8741BF" w14:textId="77777777" w:rsidR="00797E0A" w:rsidRDefault="00797E0A" w:rsidP="00682BC7"/>
        </w:tc>
        <w:tc>
          <w:tcPr>
            <w:tcW w:w="2693" w:type="dxa"/>
          </w:tcPr>
          <w:p w14:paraId="2EF1F15D" w14:textId="77777777" w:rsidR="00797E0A" w:rsidRDefault="00797E0A" w:rsidP="00682BC7"/>
        </w:tc>
        <w:tc>
          <w:tcPr>
            <w:tcW w:w="2835" w:type="dxa"/>
          </w:tcPr>
          <w:p w14:paraId="12C54060" w14:textId="77777777" w:rsidR="00797E0A" w:rsidRDefault="00797E0A" w:rsidP="00682BC7"/>
        </w:tc>
        <w:tc>
          <w:tcPr>
            <w:tcW w:w="2835" w:type="dxa"/>
          </w:tcPr>
          <w:p w14:paraId="34435035" w14:textId="77777777" w:rsidR="00797E0A" w:rsidRDefault="00797E0A" w:rsidP="00682BC7"/>
        </w:tc>
        <w:tc>
          <w:tcPr>
            <w:tcW w:w="2746" w:type="dxa"/>
          </w:tcPr>
          <w:p w14:paraId="1568D6FA" w14:textId="77777777" w:rsidR="00797E0A" w:rsidRDefault="00797E0A" w:rsidP="00682BC7"/>
        </w:tc>
      </w:tr>
      <w:tr w:rsidR="00797E0A" w14:paraId="46080110" w14:textId="77777777" w:rsidTr="00682BC7">
        <w:trPr>
          <w:trHeight w:val="284"/>
        </w:trPr>
        <w:tc>
          <w:tcPr>
            <w:tcW w:w="1555" w:type="dxa"/>
          </w:tcPr>
          <w:p w14:paraId="4CB08ABB" w14:textId="77777777" w:rsidR="00797E0A" w:rsidRDefault="00797E0A" w:rsidP="00682BC7">
            <w:r>
              <w:t>B</w:t>
            </w:r>
          </w:p>
        </w:tc>
        <w:tc>
          <w:tcPr>
            <w:tcW w:w="2693" w:type="dxa"/>
            <w:shd w:val="clear" w:color="auto" w:fill="F2F2F2" w:themeFill="background1" w:themeFillShade="F2"/>
          </w:tcPr>
          <w:p w14:paraId="2BC70811" w14:textId="77777777" w:rsidR="00797E0A" w:rsidRDefault="00797E0A" w:rsidP="00682BC7">
            <w:r w:rsidRPr="008830FE">
              <w:rPr>
                <w:sz w:val="18"/>
              </w:rPr>
              <w:t xml:space="preserve">Bank </w:t>
            </w:r>
            <w:proofErr w:type="spellStart"/>
            <w:r w:rsidRPr="008830FE">
              <w:rPr>
                <w:sz w:val="18"/>
              </w:rPr>
              <w:t>hol</w:t>
            </w:r>
            <w:proofErr w:type="spellEnd"/>
          </w:p>
        </w:tc>
        <w:tc>
          <w:tcPr>
            <w:tcW w:w="2693" w:type="dxa"/>
          </w:tcPr>
          <w:p w14:paraId="0D8D4FBE" w14:textId="77777777" w:rsidR="00797E0A" w:rsidRDefault="00797E0A" w:rsidP="00682BC7"/>
        </w:tc>
        <w:tc>
          <w:tcPr>
            <w:tcW w:w="2835" w:type="dxa"/>
          </w:tcPr>
          <w:p w14:paraId="0138DE28" w14:textId="77777777" w:rsidR="00797E0A" w:rsidRDefault="00797E0A" w:rsidP="00682BC7"/>
        </w:tc>
        <w:tc>
          <w:tcPr>
            <w:tcW w:w="2835" w:type="dxa"/>
          </w:tcPr>
          <w:p w14:paraId="7DAF457F" w14:textId="77777777" w:rsidR="00797E0A" w:rsidRDefault="00797E0A" w:rsidP="00682BC7"/>
        </w:tc>
        <w:tc>
          <w:tcPr>
            <w:tcW w:w="2746" w:type="dxa"/>
          </w:tcPr>
          <w:p w14:paraId="480A1658" w14:textId="77777777" w:rsidR="00797E0A" w:rsidRDefault="00797E0A" w:rsidP="00682BC7"/>
        </w:tc>
      </w:tr>
      <w:tr w:rsidR="00797E0A" w14:paraId="2C483112" w14:textId="77777777" w:rsidTr="00172A03">
        <w:trPr>
          <w:trHeight w:val="266"/>
        </w:trPr>
        <w:tc>
          <w:tcPr>
            <w:tcW w:w="1555" w:type="dxa"/>
          </w:tcPr>
          <w:p w14:paraId="3C1DAD83" w14:textId="77777777" w:rsidR="00797E0A" w:rsidRDefault="00797E0A" w:rsidP="00682BC7">
            <w:r>
              <w:lastRenderedPageBreak/>
              <w:t>A</w:t>
            </w:r>
          </w:p>
        </w:tc>
        <w:tc>
          <w:tcPr>
            <w:tcW w:w="2693" w:type="dxa"/>
            <w:tcBorders>
              <w:bottom w:val="double" w:sz="4" w:space="0" w:color="FFC000" w:themeColor="accent4"/>
            </w:tcBorders>
          </w:tcPr>
          <w:p w14:paraId="5996473E" w14:textId="77777777" w:rsidR="00797E0A" w:rsidRDefault="00797E0A" w:rsidP="00682BC7"/>
        </w:tc>
        <w:tc>
          <w:tcPr>
            <w:tcW w:w="2693" w:type="dxa"/>
            <w:tcBorders>
              <w:bottom w:val="double" w:sz="4" w:space="0" w:color="FFC000" w:themeColor="accent4"/>
            </w:tcBorders>
          </w:tcPr>
          <w:p w14:paraId="7537E864" w14:textId="77777777" w:rsidR="00797E0A" w:rsidRDefault="00797E0A" w:rsidP="00682BC7"/>
        </w:tc>
        <w:tc>
          <w:tcPr>
            <w:tcW w:w="2835" w:type="dxa"/>
            <w:tcBorders>
              <w:bottom w:val="double" w:sz="4" w:space="0" w:color="FFC000" w:themeColor="accent4"/>
            </w:tcBorders>
          </w:tcPr>
          <w:p w14:paraId="7CDB407B" w14:textId="77777777" w:rsidR="00797E0A" w:rsidRDefault="00797E0A" w:rsidP="00682BC7"/>
        </w:tc>
        <w:tc>
          <w:tcPr>
            <w:tcW w:w="2835" w:type="dxa"/>
            <w:tcBorders>
              <w:bottom w:val="double" w:sz="4" w:space="0" w:color="FFC000" w:themeColor="accent4"/>
            </w:tcBorders>
          </w:tcPr>
          <w:p w14:paraId="0245AE24" w14:textId="77777777" w:rsidR="00797E0A" w:rsidRDefault="00797E0A" w:rsidP="00682BC7"/>
        </w:tc>
        <w:tc>
          <w:tcPr>
            <w:tcW w:w="2746" w:type="dxa"/>
            <w:tcBorders>
              <w:bottom w:val="double" w:sz="4" w:space="0" w:color="FFC000" w:themeColor="accent4"/>
            </w:tcBorders>
          </w:tcPr>
          <w:p w14:paraId="46364D81" w14:textId="77777777" w:rsidR="00797E0A" w:rsidRDefault="00797E0A" w:rsidP="00682BC7"/>
        </w:tc>
      </w:tr>
      <w:tr w:rsidR="00797E0A" w14:paraId="2EA5D9FB" w14:textId="77777777" w:rsidTr="00172A03">
        <w:trPr>
          <w:trHeight w:val="284"/>
        </w:trPr>
        <w:tc>
          <w:tcPr>
            <w:tcW w:w="1555" w:type="dxa"/>
          </w:tcPr>
          <w:p w14:paraId="688F5CE6" w14:textId="5D7F977B" w:rsidR="00797E0A" w:rsidRDefault="00797E0A" w:rsidP="00682BC7">
            <w:r>
              <w:t>B</w:t>
            </w:r>
            <w:r w:rsidR="00172A03" w:rsidRPr="00172A03">
              <w:rPr>
                <w:sz w:val="14"/>
              </w:rPr>
              <w:t xml:space="preserve"> </w:t>
            </w:r>
            <w:r w:rsidR="00172A03" w:rsidRPr="00172A03">
              <w:rPr>
                <w:sz w:val="14"/>
              </w:rPr>
              <w:t>External exams usually start around here</w:t>
            </w:r>
          </w:p>
        </w:tc>
        <w:tc>
          <w:tcPr>
            <w:tcW w:w="2693" w:type="dxa"/>
            <w:tcBorders>
              <w:top w:val="double" w:sz="4" w:space="0" w:color="FFC000" w:themeColor="accent4"/>
            </w:tcBorders>
          </w:tcPr>
          <w:p w14:paraId="5EEBC9D5" w14:textId="77777777" w:rsidR="00797E0A" w:rsidRDefault="00797E0A" w:rsidP="00682BC7"/>
        </w:tc>
        <w:tc>
          <w:tcPr>
            <w:tcW w:w="2693" w:type="dxa"/>
            <w:tcBorders>
              <w:top w:val="double" w:sz="4" w:space="0" w:color="FFC000" w:themeColor="accent4"/>
            </w:tcBorders>
          </w:tcPr>
          <w:p w14:paraId="16AAC7E6" w14:textId="77777777" w:rsidR="00797E0A" w:rsidRDefault="00797E0A" w:rsidP="00682BC7"/>
        </w:tc>
        <w:tc>
          <w:tcPr>
            <w:tcW w:w="2835" w:type="dxa"/>
            <w:tcBorders>
              <w:top w:val="double" w:sz="4" w:space="0" w:color="FFC000" w:themeColor="accent4"/>
            </w:tcBorders>
          </w:tcPr>
          <w:p w14:paraId="30C37C07" w14:textId="77777777" w:rsidR="00797E0A" w:rsidRDefault="00797E0A" w:rsidP="00682BC7"/>
        </w:tc>
        <w:tc>
          <w:tcPr>
            <w:tcW w:w="2835" w:type="dxa"/>
            <w:tcBorders>
              <w:top w:val="double" w:sz="4" w:space="0" w:color="FFC000" w:themeColor="accent4"/>
            </w:tcBorders>
          </w:tcPr>
          <w:p w14:paraId="5679D83B" w14:textId="77777777" w:rsidR="00797E0A" w:rsidRDefault="00797E0A" w:rsidP="00682BC7"/>
        </w:tc>
        <w:tc>
          <w:tcPr>
            <w:tcW w:w="2746" w:type="dxa"/>
            <w:tcBorders>
              <w:top w:val="double" w:sz="4" w:space="0" w:color="FFC000" w:themeColor="accent4"/>
            </w:tcBorders>
          </w:tcPr>
          <w:p w14:paraId="1B693869" w14:textId="77777777" w:rsidR="00797E0A" w:rsidRDefault="00797E0A" w:rsidP="00682BC7"/>
        </w:tc>
      </w:tr>
      <w:tr w:rsidR="00797E0A" w14:paraId="75F06CCF" w14:textId="77777777" w:rsidTr="00682BC7">
        <w:trPr>
          <w:trHeight w:val="266"/>
        </w:trPr>
        <w:tc>
          <w:tcPr>
            <w:tcW w:w="1555" w:type="dxa"/>
          </w:tcPr>
          <w:p w14:paraId="2BA830C0" w14:textId="77777777" w:rsidR="00797E0A" w:rsidRDefault="00797E0A" w:rsidP="00682BC7">
            <w:r>
              <w:t>A</w:t>
            </w:r>
          </w:p>
        </w:tc>
        <w:tc>
          <w:tcPr>
            <w:tcW w:w="2693" w:type="dxa"/>
          </w:tcPr>
          <w:p w14:paraId="6E6302EC" w14:textId="77777777" w:rsidR="00797E0A" w:rsidRDefault="00797E0A" w:rsidP="00682BC7"/>
        </w:tc>
        <w:tc>
          <w:tcPr>
            <w:tcW w:w="2693" w:type="dxa"/>
          </w:tcPr>
          <w:p w14:paraId="67741B62" w14:textId="77777777" w:rsidR="00797E0A" w:rsidRDefault="00797E0A" w:rsidP="00682BC7"/>
        </w:tc>
        <w:tc>
          <w:tcPr>
            <w:tcW w:w="2835" w:type="dxa"/>
          </w:tcPr>
          <w:p w14:paraId="6C4B5DFC" w14:textId="77777777" w:rsidR="00797E0A" w:rsidRDefault="00797E0A" w:rsidP="00682BC7"/>
        </w:tc>
        <w:tc>
          <w:tcPr>
            <w:tcW w:w="2835" w:type="dxa"/>
          </w:tcPr>
          <w:p w14:paraId="22616F28" w14:textId="77777777" w:rsidR="00797E0A" w:rsidRDefault="00797E0A" w:rsidP="00682BC7"/>
        </w:tc>
        <w:tc>
          <w:tcPr>
            <w:tcW w:w="2746" w:type="dxa"/>
          </w:tcPr>
          <w:p w14:paraId="0EF20682" w14:textId="77777777" w:rsidR="00797E0A" w:rsidRDefault="00797E0A" w:rsidP="00682BC7"/>
        </w:tc>
      </w:tr>
      <w:tr w:rsidR="00797E0A" w14:paraId="2F6D28C5" w14:textId="77777777" w:rsidTr="00682BC7">
        <w:trPr>
          <w:trHeight w:val="284"/>
        </w:trPr>
        <w:tc>
          <w:tcPr>
            <w:tcW w:w="15357" w:type="dxa"/>
            <w:gridSpan w:val="6"/>
            <w:shd w:val="clear" w:color="auto" w:fill="F2F2F2" w:themeFill="background1" w:themeFillShade="F2"/>
          </w:tcPr>
          <w:p w14:paraId="238B3B42" w14:textId="77777777" w:rsidR="00797E0A" w:rsidRPr="00E21345" w:rsidRDefault="00797E0A" w:rsidP="00682BC7">
            <w:pPr>
              <w:jc w:val="center"/>
              <w:rPr>
                <w:i/>
              </w:rPr>
            </w:pPr>
            <w:r w:rsidRPr="00E21345">
              <w:rPr>
                <w:i/>
              </w:rPr>
              <w:t>Half term</w:t>
            </w:r>
          </w:p>
        </w:tc>
      </w:tr>
      <w:tr w:rsidR="00797E0A" w14:paraId="01893FDB" w14:textId="77777777" w:rsidTr="00172A03">
        <w:trPr>
          <w:trHeight w:val="284"/>
        </w:trPr>
        <w:tc>
          <w:tcPr>
            <w:tcW w:w="1555" w:type="dxa"/>
          </w:tcPr>
          <w:p w14:paraId="09C1E696" w14:textId="77777777" w:rsidR="00797E0A" w:rsidRDefault="00797E0A" w:rsidP="00682BC7">
            <w:r>
              <w:t xml:space="preserve">B </w:t>
            </w:r>
            <w:r w:rsidRPr="00205624">
              <w:rPr>
                <w:i/>
                <w:sz w:val="16"/>
              </w:rPr>
              <w:t xml:space="preserve">Exams </w:t>
            </w:r>
          </w:p>
        </w:tc>
        <w:tc>
          <w:tcPr>
            <w:tcW w:w="2693" w:type="dxa"/>
            <w:shd w:val="clear" w:color="auto" w:fill="FFFFFF" w:themeFill="background1"/>
          </w:tcPr>
          <w:p w14:paraId="6EB7B3E0" w14:textId="77777777" w:rsidR="00797E0A" w:rsidRDefault="00797E0A" w:rsidP="00682BC7">
            <w:r w:rsidRPr="008830FE">
              <w:rPr>
                <w:sz w:val="16"/>
              </w:rPr>
              <w:t xml:space="preserve">UCAS </w:t>
            </w:r>
            <w:proofErr w:type="spellStart"/>
            <w:r w:rsidRPr="008830FE">
              <w:rPr>
                <w:sz w:val="16"/>
              </w:rPr>
              <w:t>reg</w:t>
            </w:r>
            <w:proofErr w:type="spellEnd"/>
            <w:r w:rsidRPr="008830FE">
              <w:rPr>
                <w:sz w:val="16"/>
              </w:rPr>
              <w:t xml:space="preserve"> day</w:t>
            </w:r>
          </w:p>
        </w:tc>
        <w:tc>
          <w:tcPr>
            <w:tcW w:w="2693" w:type="dxa"/>
            <w:shd w:val="clear" w:color="auto" w:fill="FFFFFF" w:themeFill="background1"/>
          </w:tcPr>
          <w:p w14:paraId="187C78BC" w14:textId="77777777" w:rsidR="00797E0A" w:rsidRDefault="00797E0A" w:rsidP="00682BC7">
            <w:r w:rsidRPr="008830FE">
              <w:rPr>
                <w:sz w:val="18"/>
              </w:rPr>
              <w:t>Exams KS3 yr10, yr12</w:t>
            </w:r>
            <w:r>
              <w:rPr>
                <w:sz w:val="18"/>
              </w:rPr>
              <w:t xml:space="preserve"> start</w:t>
            </w:r>
          </w:p>
        </w:tc>
        <w:tc>
          <w:tcPr>
            <w:tcW w:w="2835" w:type="dxa"/>
            <w:shd w:val="clear" w:color="auto" w:fill="FFFFFF" w:themeFill="background1"/>
          </w:tcPr>
          <w:p w14:paraId="7A308E8C" w14:textId="77777777" w:rsidR="00797E0A" w:rsidRDefault="00797E0A" w:rsidP="00682BC7"/>
        </w:tc>
        <w:tc>
          <w:tcPr>
            <w:tcW w:w="2835" w:type="dxa"/>
            <w:shd w:val="clear" w:color="auto" w:fill="FFFFFF" w:themeFill="background1"/>
          </w:tcPr>
          <w:p w14:paraId="33D9914A" w14:textId="77777777" w:rsidR="00797E0A" w:rsidRDefault="00797E0A" w:rsidP="00682BC7"/>
        </w:tc>
        <w:tc>
          <w:tcPr>
            <w:tcW w:w="2746" w:type="dxa"/>
            <w:shd w:val="clear" w:color="auto" w:fill="FFFFFF" w:themeFill="background1"/>
          </w:tcPr>
          <w:p w14:paraId="3CA7843F" w14:textId="77777777" w:rsidR="00797E0A" w:rsidRDefault="00797E0A" w:rsidP="00682BC7"/>
        </w:tc>
      </w:tr>
      <w:tr w:rsidR="00797E0A" w14:paraId="1C9025C1" w14:textId="77777777" w:rsidTr="00172A03">
        <w:trPr>
          <w:trHeight w:val="266"/>
        </w:trPr>
        <w:tc>
          <w:tcPr>
            <w:tcW w:w="1555" w:type="dxa"/>
          </w:tcPr>
          <w:p w14:paraId="0963554E" w14:textId="77777777" w:rsidR="00797E0A" w:rsidRDefault="00797E0A" w:rsidP="00682BC7">
            <w:r>
              <w:t>A</w:t>
            </w:r>
          </w:p>
        </w:tc>
        <w:tc>
          <w:tcPr>
            <w:tcW w:w="2693" w:type="dxa"/>
            <w:shd w:val="clear" w:color="auto" w:fill="FFFFFF" w:themeFill="background1"/>
          </w:tcPr>
          <w:p w14:paraId="42CC5346" w14:textId="77777777" w:rsidR="00797E0A" w:rsidRDefault="00797E0A" w:rsidP="00682BC7"/>
        </w:tc>
        <w:tc>
          <w:tcPr>
            <w:tcW w:w="2693" w:type="dxa"/>
            <w:shd w:val="clear" w:color="auto" w:fill="FFFFFF" w:themeFill="background1"/>
          </w:tcPr>
          <w:p w14:paraId="33A383C7" w14:textId="77777777" w:rsidR="00797E0A" w:rsidRDefault="00797E0A" w:rsidP="00682BC7"/>
        </w:tc>
        <w:tc>
          <w:tcPr>
            <w:tcW w:w="2835" w:type="dxa"/>
            <w:shd w:val="clear" w:color="auto" w:fill="FFFFFF" w:themeFill="background1"/>
          </w:tcPr>
          <w:p w14:paraId="23033546" w14:textId="77777777" w:rsidR="00797E0A" w:rsidRDefault="00797E0A" w:rsidP="00682BC7"/>
        </w:tc>
        <w:tc>
          <w:tcPr>
            <w:tcW w:w="2835" w:type="dxa"/>
            <w:shd w:val="clear" w:color="auto" w:fill="FFFFFF" w:themeFill="background1"/>
          </w:tcPr>
          <w:p w14:paraId="4D1F78F3" w14:textId="77777777" w:rsidR="00797E0A" w:rsidRDefault="00797E0A" w:rsidP="00682BC7"/>
        </w:tc>
        <w:tc>
          <w:tcPr>
            <w:tcW w:w="2746" w:type="dxa"/>
            <w:shd w:val="clear" w:color="auto" w:fill="FFFFFF" w:themeFill="background1"/>
          </w:tcPr>
          <w:p w14:paraId="4B6FD6CC" w14:textId="77777777" w:rsidR="00797E0A" w:rsidRDefault="00797E0A" w:rsidP="00682BC7">
            <w:r w:rsidRPr="008830FE">
              <w:rPr>
                <w:sz w:val="18"/>
              </w:rPr>
              <w:t>Exams KS3 yr10, yr12</w:t>
            </w:r>
            <w:r>
              <w:rPr>
                <w:sz w:val="18"/>
              </w:rPr>
              <w:t xml:space="preserve"> end</w:t>
            </w:r>
          </w:p>
        </w:tc>
      </w:tr>
      <w:tr w:rsidR="00797E0A" w14:paraId="27CD8764" w14:textId="77777777" w:rsidTr="00682BC7">
        <w:trPr>
          <w:trHeight w:val="284"/>
        </w:trPr>
        <w:tc>
          <w:tcPr>
            <w:tcW w:w="1555" w:type="dxa"/>
          </w:tcPr>
          <w:p w14:paraId="61052831" w14:textId="77777777" w:rsidR="00797E0A" w:rsidRDefault="00797E0A" w:rsidP="00682BC7">
            <w:r>
              <w:t>B</w:t>
            </w:r>
          </w:p>
        </w:tc>
        <w:tc>
          <w:tcPr>
            <w:tcW w:w="2693" w:type="dxa"/>
          </w:tcPr>
          <w:p w14:paraId="1DE3B9CB" w14:textId="77777777" w:rsidR="00797E0A" w:rsidRDefault="00797E0A" w:rsidP="00682BC7">
            <w:r w:rsidRPr="008830FE">
              <w:rPr>
                <w:sz w:val="18"/>
              </w:rPr>
              <w:t>Inset day</w:t>
            </w:r>
          </w:p>
        </w:tc>
        <w:tc>
          <w:tcPr>
            <w:tcW w:w="2693" w:type="dxa"/>
          </w:tcPr>
          <w:p w14:paraId="445B59FE" w14:textId="77777777" w:rsidR="00797E0A" w:rsidRDefault="00797E0A" w:rsidP="00682BC7"/>
        </w:tc>
        <w:tc>
          <w:tcPr>
            <w:tcW w:w="2835" w:type="dxa"/>
          </w:tcPr>
          <w:p w14:paraId="7F98366B" w14:textId="77777777" w:rsidR="00797E0A" w:rsidRDefault="00797E0A" w:rsidP="00682BC7"/>
        </w:tc>
        <w:tc>
          <w:tcPr>
            <w:tcW w:w="2835" w:type="dxa"/>
          </w:tcPr>
          <w:p w14:paraId="0D6C9C36" w14:textId="77777777" w:rsidR="00797E0A" w:rsidRDefault="00797E0A" w:rsidP="00682BC7"/>
        </w:tc>
        <w:tc>
          <w:tcPr>
            <w:tcW w:w="2746" w:type="dxa"/>
          </w:tcPr>
          <w:p w14:paraId="1AB1887B" w14:textId="77777777" w:rsidR="00797E0A" w:rsidRDefault="00797E0A" w:rsidP="00682BC7"/>
        </w:tc>
      </w:tr>
      <w:tr w:rsidR="00797E0A" w14:paraId="5B1DA3EA" w14:textId="77777777" w:rsidTr="00172A03">
        <w:trPr>
          <w:trHeight w:val="266"/>
        </w:trPr>
        <w:tc>
          <w:tcPr>
            <w:tcW w:w="1555" w:type="dxa"/>
          </w:tcPr>
          <w:p w14:paraId="12CFBD5B" w14:textId="77777777" w:rsidR="00797E0A" w:rsidRDefault="00797E0A" w:rsidP="00682BC7">
            <w:r>
              <w:t>A</w:t>
            </w:r>
          </w:p>
        </w:tc>
        <w:tc>
          <w:tcPr>
            <w:tcW w:w="2693" w:type="dxa"/>
            <w:tcBorders>
              <w:bottom w:val="double" w:sz="4" w:space="0" w:color="FFC000" w:themeColor="accent4"/>
            </w:tcBorders>
          </w:tcPr>
          <w:p w14:paraId="469FFE1C" w14:textId="77777777" w:rsidR="00797E0A" w:rsidRDefault="00797E0A" w:rsidP="00682BC7"/>
        </w:tc>
        <w:tc>
          <w:tcPr>
            <w:tcW w:w="2693" w:type="dxa"/>
            <w:tcBorders>
              <w:bottom w:val="double" w:sz="4" w:space="0" w:color="FFC000" w:themeColor="accent4"/>
            </w:tcBorders>
          </w:tcPr>
          <w:p w14:paraId="02E45EE7" w14:textId="77777777" w:rsidR="00797E0A" w:rsidRDefault="00797E0A" w:rsidP="00682BC7"/>
        </w:tc>
        <w:tc>
          <w:tcPr>
            <w:tcW w:w="2835" w:type="dxa"/>
          </w:tcPr>
          <w:p w14:paraId="0E197885" w14:textId="77777777" w:rsidR="00797E0A" w:rsidRDefault="00797E0A" w:rsidP="00682BC7"/>
        </w:tc>
        <w:tc>
          <w:tcPr>
            <w:tcW w:w="2835" w:type="dxa"/>
          </w:tcPr>
          <w:p w14:paraId="02314D6E" w14:textId="77777777" w:rsidR="00797E0A" w:rsidRDefault="00797E0A" w:rsidP="00682BC7">
            <w:r>
              <w:t>Yr12 parent’s eve</w:t>
            </w:r>
          </w:p>
        </w:tc>
        <w:tc>
          <w:tcPr>
            <w:tcW w:w="2746" w:type="dxa"/>
          </w:tcPr>
          <w:p w14:paraId="3874278A" w14:textId="77777777" w:rsidR="00797E0A" w:rsidRDefault="00797E0A" w:rsidP="00682BC7"/>
        </w:tc>
      </w:tr>
      <w:tr w:rsidR="00797E0A" w14:paraId="05AE5CB6" w14:textId="77777777" w:rsidTr="00172A03">
        <w:trPr>
          <w:trHeight w:val="284"/>
        </w:trPr>
        <w:tc>
          <w:tcPr>
            <w:tcW w:w="1555" w:type="dxa"/>
          </w:tcPr>
          <w:p w14:paraId="1B261D21" w14:textId="77777777" w:rsidR="00797E0A" w:rsidRDefault="00797E0A" w:rsidP="00682BC7">
            <w:r>
              <w:t>B</w:t>
            </w:r>
          </w:p>
        </w:tc>
        <w:tc>
          <w:tcPr>
            <w:tcW w:w="2693" w:type="dxa"/>
            <w:tcBorders>
              <w:top w:val="double" w:sz="4" w:space="0" w:color="FFC000" w:themeColor="accent4"/>
            </w:tcBorders>
          </w:tcPr>
          <w:p w14:paraId="20383BA7" w14:textId="77777777" w:rsidR="00797E0A" w:rsidRDefault="00797E0A" w:rsidP="00682BC7"/>
        </w:tc>
        <w:tc>
          <w:tcPr>
            <w:tcW w:w="2693" w:type="dxa"/>
            <w:tcBorders>
              <w:top w:val="double" w:sz="4" w:space="0" w:color="FFC000" w:themeColor="accent4"/>
            </w:tcBorders>
          </w:tcPr>
          <w:p w14:paraId="28554625" w14:textId="77777777" w:rsidR="00797E0A" w:rsidRDefault="00797E0A" w:rsidP="00682BC7"/>
        </w:tc>
        <w:tc>
          <w:tcPr>
            <w:tcW w:w="2835" w:type="dxa"/>
          </w:tcPr>
          <w:p w14:paraId="6A70B010" w14:textId="77777777" w:rsidR="00797E0A" w:rsidRDefault="00797E0A" w:rsidP="00682BC7"/>
        </w:tc>
        <w:tc>
          <w:tcPr>
            <w:tcW w:w="2835" w:type="dxa"/>
          </w:tcPr>
          <w:p w14:paraId="001F3F9E" w14:textId="77777777" w:rsidR="00797E0A" w:rsidRDefault="00797E0A" w:rsidP="00682BC7"/>
        </w:tc>
        <w:tc>
          <w:tcPr>
            <w:tcW w:w="2746" w:type="dxa"/>
          </w:tcPr>
          <w:p w14:paraId="49D82FCB" w14:textId="77777777" w:rsidR="00797E0A" w:rsidRDefault="00797E0A" w:rsidP="00682BC7"/>
        </w:tc>
      </w:tr>
      <w:tr w:rsidR="00797E0A" w14:paraId="5F820023" w14:textId="77777777" w:rsidTr="00682BC7">
        <w:trPr>
          <w:trHeight w:val="284"/>
        </w:trPr>
        <w:tc>
          <w:tcPr>
            <w:tcW w:w="1555" w:type="dxa"/>
          </w:tcPr>
          <w:p w14:paraId="0D276B71" w14:textId="77777777" w:rsidR="00797E0A" w:rsidRDefault="00797E0A" w:rsidP="00682BC7">
            <w:r>
              <w:t>A</w:t>
            </w:r>
          </w:p>
        </w:tc>
        <w:tc>
          <w:tcPr>
            <w:tcW w:w="2693" w:type="dxa"/>
          </w:tcPr>
          <w:p w14:paraId="3C517FCE" w14:textId="77777777" w:rsidR="00797E0A" w:rsidRDefault="00797E0A" w:rsidP="00682BC7"/>
        </w:tc>
        <w:tc>
          <w:tcPr>
            <w:tcW w:w="2693" w:type="dxa"/>
          </w:tcPr>
          <w:p w14:paraId="1DA0CCB1" w14:textId="77777777" w:rsidR="00797E0A" w:rsidRDefault="00797E0A" w:rsidP="00682BC7"/>
        </w:tc>
        <w:tc>
          <w:tcPr>
            <w:tcW w:w="2835" w:type="dxa"/>
          </w:tcPr>
          <w:p w14:paraId="3CD96763" w14:textId="77777777" w:rsidR="00797E0A" w:rsidRDefault="00797E0A" w:rsidP="00682BC7"/>
        </w:tc>
        <w:tc>
          <w:tcPr>
            <w:tcW w:w="2835" w:type="dxa"/>
          </w:tcPr>
          <w:p w14:paraId="7B600692" w14:textId="77777777" w:rsidR="00797E0A" w:rsidRDefault="00797E0A" w:rsidP="00682BC7"/>
        </w:tc>
        <w:tc>
          <w:tcPr>
            <w:tcW w:w="2746" w:type="dxa"/>
          </w:tcPr>
          <w:p w14:paraId="2DE9056D" w14:textId="77777777" w:rsidR="00797E0A" w:rsidRDefault="00797E0A" w:rsidP="00682BC7"/>
        </w:tc>
      </w:tr>
      <w:tr w:rsidR="00797E0A" w14:paraId="2DBD1291" w14:textId="77777777" w:rsidTr="00682BC7">
        <w:trPr>
          <w:trHeight w:val="266"/>
        </w:trPr>
        <w:tc>
          <w:tcPr>
            <w:tcW w:w="1555" w:type="dxa"/>
          </w:tcPr>
          <w:p w14:paraId="194C1AE1" w14:textId="77777777" w:rsidR="00797E0A" w:rsidRDefault="00797E0A" w:rsidP="00682BC7">
            <w:r>
              <w:t>B</w:t>
            </w:r>
          </w:p>
        </w:tc>
        <w:tc>
          <w:tcPr>
            <w:tcW w:w="2693" w:type="dxa"/>
          </w:tcPr>
          <w:p w14:paraId="17AFED40" w14:textId="77777777" w:rsidR="00797E0A" w:rsidRDefault="00797E0A" w:rsidP="00682BC7"/>
        </w:tc>
        <w:tc>
          <w:tcPr>
            <w:tcW w:w="2693" w:type="dxa"/>
          </w:tcPr>
          <w:p w14:paraId="532D7CFA" w14:textId="77777777" w:rsidR="00797E0A" w:rsidRDefault="00797E0A" w:rsidP="00682BC7"/>
        </w:tc>
        <w:tc>
          <w:tcPr>
            <w:tcW w:w="2835" w:type="dxa"/>
          </w:tcPr>
          <w:p w14:paraId="13205CAA" w14:textId="77777777" w:rsidR="00797E0A" w:rsidRDefault="00797E0A" w:rsidP="00682BC7">
            <w:r w:rsidRPr="008830FE">
              <w:rPr>
                <w:sz w:val="18"/>
              </w:rPr>
              <w:t xml:space="preserve">½ day </w:t>
            </w:r>
          </w:p>
        </w:tc>
        <w:tc>
          <w:tcPr>
            <w:tcW w:w="5581" w:type="dxa"/>
            <w:gridSpan w:val="2"/>
            <w:shd w:val="clear" w:color="auto" w:fill="F2F2F2" w:themeFill="background1" w:themeFillShade="F2"/>
          </w:tcPr>
          <w:p w14:paraId="5B8F9111" w14:textId="77777777" w:rsidR="00797E0A" w:rsidRPr="008830FE" w:rsidRDefault="00797E0A" w:rsidP="00682BC7">
            <w:pPr>
              <w:jc w:val="center"/>
              <w:rPr>
                <w:i/>
              </w:rPr>
            </w:pPr>
            <w:r w:rsidRPr="008830FE">
              <w:rPr>
                <w:i/>
              </w:rPr>
              <w:t>Summer</w:t>
            </w:r>
          </w:p>
        </w:tc>
      </w:tr>
      <w:tr w:rsidR="00797E0A" w14:paraId="04A7F3AD" w14:textId="77777777" w:rsidTr="00682BC7">
        <w:trPr>
          <w:trHeight w:val="284"/>
        </w:trPr>
        <w:tc>
          <w:tcPr>
            <w:tcW w:w="15357" w:type="dxa"/>
            <w:gridSpan w:val="6"/>
            <w:shd w:val="clear" w:color="auto" w:fill="F2F2F2" w:themeFill="background1" w:themeFillShade="F2"/>
          </w:tcPr>
          <w:p w14:paraId="497E12E7" w14:textId="77777777" w:rsidR="00797E0A" w:rsidRPr="008830FE" w:rsidRDefault="00797E0A" w:rsidP="00682BC7">
            <w:pPr>
              <w:jc w:val="center"/>
              <w:rPr>
                <w:i/>
              </w:rPr>
            </w:pPr>
            <w:r w:rsidRPr="008830FE">
              <w:rPr>
                <w:i/>
              </w:rPr>
              <w:t>Summer</w:t>
            </w:r>
          </w:p>
        </w:tc>
      </w:tr>
      <w:tr w:rsidR="00797E0A" w14:paraId="67C5F284" w14:textId="77777777" w:rsidTr="00682BC7">
        <w:trPr>
          <w:trHeight w:val="284"/>
        </w:trPr>
        <w:tc>
          <w:tcPr>
            <w:tcW w:w="1555" w:type="dxa"/>
          </w:tcPr>
          <w:p w14:paraId="3A3BD976" w14:textId="77777777" w:rsidR="00797E0A" w:rsidRDefault="00797E0A" w:rsidP="00682BC7"/>
        </w:tc>
        <w:tc>
          <w:tcPr>
            <w:tcW w:w="2693" w:type="dxa"/>
          </w:tcPr>
          <w:p w14:paraId="251264C0" w14:textId="77777777" w:rsidR="00797E0A" w:rsidRDefault="00797E0A" w:rsidP="00682BC7"/>
        </w:tc>
        <w:tc>
          <w:tcPr>
            <w:tcW w:w="2693" w:type="dxa"/>
          </w:tcPr>
          <w:p w14:paraId="4DAFEE45" w14:textId="77777777" w:rsidR="00797E0A" w:rsidRDefault="00797E0A" w:rsidP="00682BC7"/>
        </w:tc>
        <w:tc>
          <w:tcPr>
            <w:tcW w:w="2835" w:type="dxa"/>
          </w:tcPr>
          <w:p w14:paraId="7154A2B5" w14:textId="77777777" w:rsidR="00797E0A" w:rsidRDefault="00797E0A" w:rsidP="00682BC7"/>
        </w:tc>
        <w:tc>
          <w:tcPr>
            <w:tcW w:w="2835" w:type="dxa"/>
          </w:tcPr>
          <w:p w14:paraId="56F2EB32" w14:textId="77777777" w:rsidR="00797E0A" w:rsidRDefault="00797E0A" w:rsidP="00682BC7"/>
        </w:tc>
        <w:tc>
          <w:tcPr>
            <w:tcW w:w="2746" w:type="dxa"/>
          </w:tcPr>
          <w:p w14:paraId="4035B74E" w14:textId="77777777" w:rsidR="00797E0A" w:rsidRDefault="00797E0A" w:rsidP="00682BC7"/>
        </w:tc>
      </w:tr>
      <w:tr w:rsidR="00797E0A" w14:paraId="45549B73" w14:textId="77777777" w:rsidTr="00682BC7">
        <w:trPr>
          <w:trHeight w:val="266"/>
        </w:trPr>
        <w:tc>
          <w:tcPr>
            <w:tcW w:w="1555" w:type="dxa"/>
          </w:tcPr>
          <w:p w14:paraId="2FF5A139" w14:textId="77777777" w:rsidR="00797E0A" w:rsidRDefault="00797E0A" w:rsidP="00682BC7"/>
        </w:tc>
        <w:tc>
          <w:tcPr>
            <w:tcW w:w="2693" w:type="dxa"/>
          </w:tcPr>
          <w:p w14:paraId="7D36D76D" w14:textId="77777777" w:rsidR="00797E0A" w:rsidRDefault="00797E0A" w:rsidP="00682BC7"/>
        </w:tc>
        <w:tc>
          <w:tcPr>
            <w:tcW w:w="2693" w:type="dxa"/>
          </w:tcPr>
          <w:p w14:paraId="3BF37AFE" w14:textId="77777777" w:rsidR="00797E0A" w:rsidRDefault="00797E0A" w:rsidP="00682BC7"/>
        </w:tc>
        <w:tc>
          <w:tcPr>
            <w:tcW w:w="2835" w:type="dxa"/>
          </w:tcPr>
          <w:p w14:paraId="06C228A3" w14:textId="77777777" w:rsidR="00797E0A" w:rsidRDefault="00797E0A" w:rsidP="00682BC7"/>
        </w:tc>
        <w:tc>
          <w:tcPr>
            <w:tcW w:w="2835" w:type="dxa"/>
          </w:tcPr>
          <w:p w14:paraId="619D97D4" w14:textId="77777777" w:rsidR="00797E0A" w:rsidRDefault="00797E0A" w:rsidP="00682BC7"/>
        </w:tc>
        <w:tc>
          <w:tcPr>
            <w:tcW w:w="2746" w:type="dxa"/>
          </w:tcPr>
          <w:p w14:paraId="75D69D11" w14:textId="77777777" w:rsidR="00797E0A" w:rsidRDefault="00797E0A" w:rsidP="00682BC7"/>
        </w:tc>
      </w:tr>
    </w:tbl>
    <w:p w14:paraId="59DC516F" w14:textId="77777777" w:rsidR="00797E0A" w:rsidRDefault="00797E0A" w:rsidP="00797E0A"/>
    <w:p w14:paraId="742CF42D" w14:textId="77777777" w:rsidR="00797E0A" w:rsidRDefault="00797E0A"/>
    <w:sectPr w:rsidR="00797E0A" w:rsidSect="006E249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25886"/>
    <w:multiLevelType w:val="hybridMultilevel"/>
    <w:tmpl w:val="BEDA57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0170E6"/>
    <w:multiLevelType w:val="hybridMultilevel"/>
    <w:tmpl w:val="FA52A0C2"/>
    <w:lvl w:ilvl="0" w:tplc="BE3695B0">
      <w:start w:val="2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D05FA2"/>
    <w:multiLevelType w:val="hybridMultilevel"/>
    <w:tmpl w:val="4042A0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8C442F"/>
    <w:multiLevelType w:val="hybridMultilevel"/>
    <w:tmpl w:val="283865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4F46B3"/>
    <w:multiLevelType w:val="hybridMultilevel"/>
    <w:tmpl w:val="EEEC7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E0A"/>
    <w:rsid w:val="000A243B"/>
    <w:rsid w:val="00172A03"/>
    <w:rsid w:val="00213204"/>
    <w:rsid w:val="006F6EDB"/>
    <w:rsid w:val="00797E0A"/>
    <w:rsid w:val="00AE22CD"/>
    <w:rsid w:val="00EA0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53314"/>
  <w15:chartTrackingRefBased/>
  <w15:docId w15:val="{B7D184D5-DBED-4A4F-89F9-D24D8F035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7E0A"/>
  </w:style>
  <w:style w:type="paragraph" w:styleId="Heading1">
    <w:name w:val="heading 1"/>
    <w:basedOn w:val="Normal"/>
    <w:link w:val="Heading1Char"/>
    <w:uiPriority w:val="9"/>
    <w:qFormat/>
    <w:rsid w:val="00797E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E0A"/>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797E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97E0A"/>
    <w:rPr>
      <w:color w:val="0563C1" w:themeColor="hyperlink"/>
      <w:u w:val="single"/>
    </w:rPr>
  </w:style>
  <w:style w:type="paragraph" w:styleId="ListParagraph">
    <w:name w:val="List Paragraph"/>
    <w:basedOn w:val="Normal"/>
    <w:uiPriority w:val="34"/>
    <w:qFormat/>
    <w:rsid w:val="00797E0A"/>
    <w:pPr>
      <w:ind w:left="720"/>
      <w:contextualSpacing/>
    </w:pPr>
  </w:style>
  <w:style w:type="paragraph" w:styleId="NoSpacing">
    <w:name w:val="No Spacing"/>
    <w:uiPriority w:val="1"/>
    <w:qFormat/>
    <w:rsid w:val="00797E0A"/>
    <w:pPr>
      <w:spacing w:after="0" w:line="240" w:lineRule="auto"/>
    </w:pPr>
  </w:style>
  <w:style w:type="paragraph" w:customStyle="1" w:styleId="paragraph">
    <w:name w:val="paragraph"/>
    <w:basedOn w:val="Normal"/>
    <w:rsid w:val="00797E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97E0A"/>
  </w:style>
  <w:style w:type="character" w:customStyle="1" w:styleId="eop">
    <w:name w:val="eop"/>
    <w:basedOn w:val="DefaultParagraphFont"/>
    <w:rsid w:val="00797E0A"/>
  </w:style>
  <w:style w:type="character" w:customStyle="1" w:styleId="a-size-large">
    <w:name w:val="a-size-large"/>
    <w:basedOn w:val="DefaultParagraphFont"/>
    <w:rsid w:val="00797E0A"/>
  </w:style>
  <w:style w:type="character" w:customStyle="1" w:styleId="a-size-extra-large">
    <w:name w:val="a-size-extra-large"/>
    <w:basedOn w:val="DefaultParagraphFont"/>
    <w:rsid w:val="00797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qa.org.uk/subjects/drama/a-level/drama-and-theatre-7262/subject-content/prescribed-practitioner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theatrere.co.uk/" TargetMode="External"/><Relationship Id="rId4" Type="http://schemas.openxmlformats.org/officeDocument/2006/relationships/numbering" Target="numbering.xml"/><Relationship Id="rId9" Type="http://schemas.openxmlformats.org/officeDocument/2006/relationships/hyperlink" Target="https://ad-infinitum.org/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9CED144DA514459D99F8D2AABF0DF8" ma:contentTypeVersion="14" ma:contentTypeDescription="Create a new document." ma:contentTypeScope="" ma:versionID="84134530be59d1d36989599f90f67160">
  <xsd:schema xmlns:xsd="http://www.w3.org/2001/XMLSchema" xmlns:xs="http://www.w3.org/2001/XMLSchema" xmlns:p="http://schemas.microsoft.com/office/2006/metadata/properties" xmlns:ns3="40c436a9-000f-42d8-b782-73e5cddedcac" xmlns:ns4="86a65825-1d7f-4d1a-851b-817e472e971c" targetNamespace="http://schemas.microsoft.com/office/2006/metadata/properties" ma:root="true" ma:fieldsID="890e9553437b4f0dd9081aed26b606bf" ns3:_="" ns4:_="">
    <xsd:import namespace="40c436a9-000f-42d8-b782-73e5cddedcac"/>
    <xsd:import namespace="86a65825-1d7f-4d1a-851b-817e472e971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436a9-000f-42d8-b782-73e5cddedc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a65825-1d7f-4d1a-851b-817e472e971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2ECA5F-F1AF-4226-942D-6B5D498757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c436a9-000f-42d8-b782-73e5cddedcac"/>
    <ds:schemaRef ds:uri="86a65825-1d7f-4d1a-851b-817e472e97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BB9252-C003-41A8-B03B-F6A176E5B93A}">
  <ds:schemaRefs>
    <ds:schemaRef ds:uri="http://schemas.microsoft.com/sharepoint/v3/contenttype/forms"/>
  </ds:schemaRefs>
</ds:datastoreItem>
</file>

<file path=customXml/itemProps3.xml><?xml version="1.0" encoding="utf-8"?>
<ds:datastoreItem xmlns:ds="http://schemas.openxmlformats.org/officeDocument/2006/customXml" ds:itemID="{37EA6DBC-5EB4-4CB7-A3AD-0FA089929DD6}">
  <ds:schemaRefs>
    <ds:schemaRef ds:uri="http://purl.org/dc/dcmitype/"/>
    <ds:schemaRef ds:uri="http://schemas.microsoft.com/office/2006/documentManagement/types"/>
    <ds:schemaRef ds:uri="40c436a9-000f-42d8-b782-73e5cddedcac"/>
    <ds:schemaRef ds:uri="http://schemas.microsoft.com/office/infopath/2007/PartnerControls"/>
    <ds:schemaRef ds:uri="http://purl.org/dc/elements/1.1/"/>
    <ds:schemaRef ds:uri="http://purl.org/dc/terms/"/>
    <ds:schemaRef ds:uri="http://schemas.microsoft.com/office/2006/metadata/properties"/>
    <ds:schemaRef ds:uri="http://schemas.openxmlformats.org/package/2006/metadata/core-properties"/>
    <ds:schemaRef ds:uri="86a65825-1d7f-4d1a-851b-817e472e971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2061</Words>
  <Characters>11749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West Kirby Grammar School for Girls</Company>
  <LinksUpToDate>false</LinksUpToDate>
  <CharactersWithSpaces>13783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4</cp:revision>
  <dcterms:created xsi:type="dcterms:W3CDTF">2022-08-30T20:24:00Z</dcterms:created>
  <dcterms:modified xsi:type="dcterms:W3CDTF">2022-08-30T21:07:00Z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0x010100DF9CED144DA514459D99F8D2AABF0DF8</vt:lpwstr>
  </property>
</Properties>
</file>