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1B71" w:rsidRPr="00497FB9" w:rsidRDefault="00D00B1E" w:rsidP="00556963">
      <w:pPr>
        <w:rPr>
          <w:b/>
          <w:sz w:val="36"/>
          <w:u w:val="single"/>
        </w:rPr>
      </w:pPr>
      <w:r>
        <w:rPr>
          <w:b/>
          <w:noProof/>
          <w:sz w:val="36"/>
          <w:u w:val="singl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-180975</wp:posOffset>
            </wp:positionH>
            <wp:positionV relativeFrom="paragraph">
              <wp:posOffset>0</wp:posOffset>
            </wp:positionV>
            <wp:extent cx="4800600" cy="561975"/>
            <wp:effectExtent l="0" t="0" r="0" b="9525"/>
            <wp:wrapTight wrapText="bothSides">
              <wp:wrapPolygon edited="0">
                <wp:start x="17400" y="0"/>
                <wp:lineTo x="2400" y="0"/>
                <wp:lineTo x="857" y="732"/>
                <wp:lineTo x="943" y="13912"/>
                <wp:lineTo x="3857" y="20502"/>
                <wp:lineTo x="4629" y="21234"/>
                <wp:lineTo x="7800" y="21234"/>
                <wp:lineTo x="10543" y="20502"/>
                <wp:lineTo x="20571" y="13912"/>
                <wp:lineTo x="20743" y="9519"/>
                <wp:lineTo x="20057" y="6590"/>
                <wp:lineTo x="17743" y="0"/>
                <wp:lineTo x="17400" y="0"/>
              </wp:wrapPolygon>
            </wp:wrapTight>
            <wp:docPr id="7" name="Picture 7" descr="\\sac-fs1-001\staff-Home$\missryates\Downloads\generatedtext (1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sac-fs1-001\staff-Home$\missryates\Downloads\generatedtext (13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28"/>
                    <a:stretch/>
                  </pic:blipFill>
                  <pic:spPr bwMode="auto">
                    <a:xfrm>
                      <a:off x="0" y="0"/>
                      <a:ext cx="48006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21A">
        <w:rPr>
          <w:noProof/>
        </w:rPr>
        <w:drawing>
          <wp:anchor distT="0" distB="0" distL="114300" distR="114300" simplePos="0" relativeHeight="251656189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9525</wp:posOffset>
            </wp:positionV>
            <wp:extent cx="1613670" cy="1866900"/>
            <wp:effectExtent l="0" t="0" r="5715" b="0"/>
            <wp:wrapTight wrapText="bothSides">
              <wp:wrapPolygon edited="0">
                <wp:start x="0" y="0"/>
                <wp:lineTo x="0" y="21380"/>
                <wp:lineTo x="21421" y="21380"/>
                <wp:lineTo x="21421" y="0"/>
                <wp:lineTo x="0" y="0"/>
              </wp:wrapPolygon>
            </wp:wrapTight>
            <wp:docPr id="6" name="Picture 6" descr="Frédéric Chopin | Discography | Disco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édéric Chopin | Discography | Discog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67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AE2">
        <w:rPr>
          <w:noProof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column">
              <wp:posOffset>6368415</wp:posOffset>
            </wp:positionH>
            <wp:positionV relativeFrom="paragraph">
              <wp:posOffset>13335</wp:posOffset>
            </wp:positionV>
            <wp:extent cx="1567815" cy="2028825"/>
            <wp:effectExtent l="0" t="0" r="0" b="9525"/>
            <wp:wrapTight wrapText="bothSides">
              <wp:wrapPolygon edited="0">
                <wp:start x="0" y="0"/>
                <wp:lineTo x="0" y="21499"/>
                <wp:lineTo x="21259" y="21499"/>
                <wp:lineTo x="21259" y="0"/>
                <wp:lineTo x="0" y="0"/>
              </wp:wrapPolygon>
            </wp:wrapTight>
            <wp:docPr id="5" name="Picture 5" descr="Johannes Brahms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ohannes Brahms - Wikip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2C6" w:rsidRPr="004150B0" w:rsidRDefault="00D0177E" w:rsidP="002222C6">
      <w:pPr>
        <w:pStyle w:val="NoSpacing"/>
        <w:rPr>
          <w:sz w:val="24"/>
          <w:szCs w:val="24"/>
        </w:rPr>
      </w:pPr>
      <w:r w:rsidRPr="00B1403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6A66DAE" wp14:editId="39CA7292">
                <wp:simplePos x="0" y="0"/>
                <wp:positionH relativeFrom="column">
                  <wp:posOffset>7996555</wp:posOffset>
                </wp:positionH>
                <wp:positionV relativeFrom="paragraph">
                  <wp:posOffset>11430</wp:posOffset>
                </wp:positionV>
                <wp:extent cx="1863090" cy="4260850"/>
                <wp:effectExtent l="0" t="0" r="22860" b="254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3090" cy="4260850"/>
                        </a:xfrm>
                        <a:prstGeom prst="rect">
                          <a:avLst/>
                        </a:prstGeom>
                        <a:solidFill>
                          <a:srgbClr val="FF996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177E" w:rsidRPr="00D00B1E" w:rsidRDefault="00D0177E" w:rsidP="00D0177E">
                            <w:pPr>
                              <w:pStyle w:val="NoSpacing"/>
                            </w:pPr>
                            <w:r w:rsidRPr="00D00B1E">
                              <w:rPr>
                                <w:u w:val="single"/>
                              </w:rPr>
                              <w:t xml:space="preserve">Key </w:t>
                            </w:r>
                            <w:r w:rsidR="00E61B5E" w:rsidRPr="00D00B1E">
                              <w:rPr>
                                <w:u w:val="single"/>
                              </w:rPr>
                              <w:t xml:space="preserve">General </w:t>
                            </w:r>
                            <w:r w:rsidRPr="00D00B1E">
                              <w:rPr>
                                <w:u w:val="single"/>
                              </w:rPr>
                              <w:t>Terms</w:t>
                            </w:r>
                          </w:p>
                          <w:p w:rsidR="00D0177E" w:rsidRPr="00D00B1E" w:rsidRDefault="00D0177E" w:rsidP="00D0177E"/>
                          <w:p w:rsidR="00E61B5E" w:rsidRPr="00D00B1E" w:rsidRDefault="00E61B5E" w:rsidP="00E61B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>Rubato</w:t>
                            </w:r>
                            <w:r w:rsidR="00FC3648" w:rsidRPr="00D00B1E">
                              <w:t xml:space="preserve"> – free tempo</w:t>
                            </w:r>
                          </w:p>
                          <w:p w:rsidR="00E61B5E" w:rsidRPr="00D00B1E" w:rsidRDefault="00E61B5E" w:rsidP="00E61B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>Appoggiatura</w:t>
                            </w:r>
                            <w:r w:rsidR="00FC3648" w:rsidRPr="00D00B1E">
                              <w:t xml:space="preserve"> – a non-chord note that adds dissonance</w:t>
                            </w:r>
                          </w:p>
                          <w:p w:rsidR="00E61B5E" w:rsidRPr="00D00B1E" w:rsidRDefault="00E61B5E" w:rsidP="00E61B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>Suspension</w:t>
                            </w:r>
                            <w:r w:rsidR="00FC3648" w:rsidRPr="00D00B1E">
                              <w:t xml:space="preserve"> – tension followed by release (4-3 most common)</w:t>
                            </w:r>
                          </w:p>
                          <w:p w:rsidR="00E61B5E" w:rsidRPr="00D00B1E" w:rsidRDefault="00FC3648" w:rsidP="00E61B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 xml:space="preserve">Motif </w:t>
                            </w:r>
                            <w:r w:rsidR="0076444F" w:rsidRPr="00D00B1E">
                              <w:t>- a recurring musical idea that is often small</w:t>
                            </w:r>
                          </w:p>
                          <w:p w:rsidR="00FC3648" w:rsidRPr="00D00B1E" w:rsidRDefault="00FC3648" w:rsidP="00E61B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>Inversion</w:t>
                            </w:r>
                            <w:r w:rsidR="0076444F" w:rsidRPr="00D00B1E">
                              <w:t xml:space="preserve"> - turning the music upside down</w:t>
                            </w:r>
                          </w:p>
                          <w:p w:rsidR="00FC3648" w:rsidRPr="00D00B1E" w:rsidRDefault="00FC3648" w:rsidP="00E61B5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>Retrograde</w:t>
                            </w:r>
                            <w:r w:rsidR="0076444F" w:rsidRPr="00D00B1E">
                              <w:t xml:space="preserve"> - playing the music backwards</w:t>
                            </w:r>
                          </w:p>
                          <w:p w:rsidR="00FC3648" w:rsidRPr="00D00B1E" w:rsidRDefault="00FC3648" w:rsidP="0076444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D00B1E">
                              <w:t xml:space="preserve">Substructure </w:t>
                            </w:r>
                            <w:r w:rsidR="0076444F" w:rsidRPr="00D00B1E">
                              <w:t>– the structure within sections of the wider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A66D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9.65pt;margin-top:.9pt;width:146.7pt;height:33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" fillcolor="#ff9961">
                <v:textbox>
                  <w:txbxContent>
                    <w:p w:rsidR="00D0177E" w:rsidRPr="00D00B1E" w:rsidRDefault="00D0177E" w:rsidP="00D0177E">
                      <w:pPr>
                        <w:pStyle w:val="NoSpacing"/>
                      </w:pPr>
                      <w:r w:rsidRPr="00D00B1E">
                        <w:rPr>
                          <w:u w:val="single"/>
                        </w:rPr>
                        <w:t xml:space="preserve">Key </w:t>
                      </w:r>
                      <w:r w:rsidR="00E61B5E" w:rsidRPr="00D00B1E">
                        <w:rPr>
                          <w:u w:val="single"/>
                        </w:rPr>
                        <w:t xml:space="preserve">General </w:t>
                      </w:r>
                      <w:r w:rsidRPr="00D00B1E">
                        <w:rPr>
                          <w:u w:val="single"/>
                        </w:rPr>
                        <w:t>Terms</w:t>
                      </w:r>
                    </w:p>
                    <w:p w:rsidR="00D0177E" w:rsidRPr="00D00B1E" w:rsidRDefault="00D0177E" w:rsidP="00D0177E"/>
                    <w:p w:rsidR="00E61B5E" w:rsidRPr="00D00B1E" w:rsidRDefault="00E61B5E" w:rsidP="00E61B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>Rubato</w:t>
                      </w:r>
                      <w:r w:rsidR="00FC3648" w:rsidRPr="00D00B1E">
                        <w:t xml:space="preserve"> – free tempo</w:t>
                      </w:r>
                    </w:p>
                    <w:p w:rsidR="00E61B5E" w:rsidRPr="00D00B1E" w:rsidRDefault="00E61B5E" w:rsidP="00E61B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>Appoggiatura</w:t>
                      </w:r>
                      <w:r w:rsidR="00FC3648" w:rsidRPr="00D00B1E">
                        <w:t xml:space="preserve"> – a non-chord note that adds dissonance</w:t>
                      </w:r>
                    </w:p>
                    <w:p w:rsidR="00E61B5E" w:rsidRPr="00D00B1E" w:rsidRDefault="00E61B5E" w:rsidP="00E61B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>Suspension</w:t>
                      </w:r>
                      <w:r w:rsidR="00FC3648" w:rsidRPr="00D00B1E">
                        <w:t xml:space="preserve"> – tension followed by release (4-3 most common)</w:t>
                      </w:r>
                    </w:p>
                    <w:p w:rsidR="00E61B5E" w:rsidRPr="00D00B1E" w:rsidRDefault="00FC3648" w:rsidP="00E61B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 xml:space="preserve">Motif </w:t>
                      </w:r>
                      <w:r w:rsidR="0076444F" w:rsidRPr="00D00B1E">
                        <w:t>- a recurring musical idea that is often small</w:t>
                      </w:r>
                    </w:p>
                    <w:p w:rsidR="00FC3648" w:rsidRPr="00D00B1E" w:rsidRDefault="00FC3648" w:rsidP="00E61B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>Inversion</w:t>
                      </w:r>
                      <w:r w:rsidR="0076444F" w:rsidRPr="00D00B1E">
                        <w:t xml:space="preserve"> - turning the music upside down</w:t>
                      </w:r>
                    </w:p>
                    <w:p w:rsidR="00FC3648" w:rsidRPr="00D00B1E" w:rsidRDefault="00FC3648" w:rsidP="00E61B5E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>Retrograde</w:t>
                      </w:r>
                      <w:r w:rsidR="0076444F" w:rsidRPr="00D00B1E">
                        <w:t xml:space="preserve"> - playing the music backwards</w:t>
                      </w:r>
                    </w:p>
                    <w:p w:rsidR="00FC3648" w:rsidRPr="00D00B1E" w:rsidRDefault="00FC3648" w:rsidP="0076444F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D00B1E">
                        <w:t xml:space="preserve">Substructure </w:t>
                      </w:r>
                      <w:r w:rsidR="0076444F" w:rsidRPr="00D00B1E">
                        <w:t>– the structure within sections of the wider structure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222C6" w:rsidRPr="004150B0" w:rsidRDefault="002222C6" w:rsidP="00B1403C">
      <w:pPr>
        <w:pStyle w:val="NoSpacing"/>
        <w:rPr>
          <w:sz w:val="24"/>
          <w:szCs w:val="24"/>
        </w:rPr>
      </w:pPr>
    </w:p>
    <w:p w:rsidR="008B3AE0" w:rsidRPr="004150B0" w:rsidRDefault="00D00B1E" w:rsidP="008B3AE0">
      <w:pPr>
        <w:pStyle w:val="NoSpacing"/>
        <w:rPr>
          <w:sz w:val="24"/>
          <w:szCs w:val="24"/>
        </w:rPr>
      </w:pPr>
      <w:r w:rsidRPr="00497FB9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6350</wp:posOffset>
                </wp:positionV>
                <wp:extent cx="2360930" cy="3792220"/>
                <wp:effectExtent l="0" t="0" r="13335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7922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7FB9" w:rsidRPr="00D00B1E" w:rsidRDefault="00497FB9" w:rsidP="00497FB9">
                            <w:pPr>
                              <w:pStyle w:val="NoSpacing"/>
                              <w:rPr>
                                <w:szCs w:val="24"/>
                                <w:u w:val="single"/>
                              </w:rPr>
                            </w:pPr>
                            <w:r w:rsidRPr="00D00B1E">
                              <w:rPr>
                                <w:szCs w:val="24"/>
                                <w:u w:val="single"/>
                              </w:rPr>
                              <w:t>Chopin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rPr>
                                <w:szCs w:val="24"/>
                                <w:u w:val="single"/>
                              </w:rPr>
                            </w:pP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 xml:space="preserve">Exploiting the character of the piano important for Chopin, </w:t>
                            </w:r>
                            <w:proofErr w:type="spellStart"/>
                            <w:r w:rsidRPr="00D00B1E">
                              <w:rPr>
                                <w:szCs w:val="24"/>
                              </w:rPr>
                              <w:t>eg</w:t>
                            </w:r>
                            <w:proofErr w:type="spellEnd"/>
                            <w:r w:rsidRPr="00D00B1E">
                              <w:rPr>
                                <w:szCs w:val="24"/>
                              </w:rPr>
                              <w:t xml:space="preserve"> cantabile legato playing with extensive use of the sustaining pedal, use of rubato, technically demanding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>Focus on structure is not important, less emphasis on motivic development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 xml:space="preserve">Instead he used repetition of melodic ideas, </w:t>
                            </w:r>
                            <w:proofErr w:type="spellStart"/>
                            <w:r w:rsidRPr="00D00B1E">
                              <w:rPr>
                                <w:szCs w:val="24"/>
                              </w:rPr>
                              <w:t>eg</w:t>
                            </w:r>
                            <w:proofErr w:type="spellEnd"/>
                            <w:r w:rsidRPr="00D00B1E">
                              <w:rPr>
                                <w:szCs w:val="24"/>
                              </w:rPr>
                              <w:t xml:space="preserve"> sequentially or with delicate ornamentation or more elaborate fioritura (a florid decoration – embellishment – of a melodic line)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proofErr w:type="gramStart"/>
                            <w:r w:rsidRPr="00D00B1E">
                              <w:rPr>
                                <w:szCs w:val="24"/>
                              </w:rPr>
                              <w:t>So</w:t>
                            </w:r>
                            <w:proofErr w:type="gramEnd"/>
                            <w:r w:rsidRPr="00D00B1E">
                              <w:rPr>
                                <w:szCs w:val="24"/>
                              </w:rPr>
                              <w:t xml:space="preserve"> we can see a more improvisatory approach to composing rather that a carefully thought out method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 xml:space="preserve">Uses </w:t>
                            </w:r>
                            <w:proofErr w:type="spellStart"/>
                            <w:r w:rsidRPr="00D00B1E">
                              <w:rPr>
                                <w:szCs w:val="24"/>
                              </w:rPr>
                              <w:t>acciacaturas</w:t>
                            </w:r>
                            <w:proofErr w:type="spellEnd"/>
                            <w:r w:rsidRPr="00D00B1E">
                              <w:rPr>
                                <w:szCs w:val="24"/>
                              </w:rPr>
                              <w:t xml:space="preserve"> to start a melodic phrase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 xml:space="preserve">Contrast in his music from lyrical simplicity to tempestuousness. </w:t>
                            </w:r>
                          </w:p>
                          <w:p w:rsidR="00497FB9" w:rsidRPr="00D00B1E" w:rsidRDefault="00497FB9" w:rsidP="00497FB9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>Flexible approach to tempo (rubato) and parlando (free declamatory more speech-like)</w:t>
                            </w:r>
                          </w:p>
                          <w:p w:rsidR="00497FB9" w:rsidRPr="00D00B1E" w:rsidRDefault="00497FB9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5.25pt;margin-top:.5pt;width:185.9pt;height:298.6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" fillcolor="yellow">
                <v:textbox>
                  <w:txbxContent>
                    <w:p w:rsidR="00497FB9" w:rsidRPr="00D00B1E" w:rsidRDefault="00497FB9" w:rsidP="00497FB9">
                      <w:pPr>
                        <w:pStyle w:val="NoSpacing"/>
                        <w:rPr>
                          <w:szCs w:val="24"/>
                          <w:u w:val="single"/>
                        </w:rPr>
                      </w:pPr>
                      <w:r w:rsidRPr="00D00B1E">
                        <w:rPr>
                          <w:szCs w:val="24"/>
                          <w:u w:val="single"/>
                        </w:rPr>
                        <w:t>Chopin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rPr>
                          <w:szCs w:val="24"/>
                          <w:u w:val="single"/>
                        </w:rPr>
                      </w:pP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 xml:space="preserve">Exploiting the character of the piano important for Chopin, </w:t>
                      </w:r>
                      <w:proofErr w:type="spellStart"/>
                      <w:r w:rsidRPr="00D00B1E">
                        <w:rPr>
                          <w:szCs w:val="24"/>
                        </w:rPr>
                        <w:t>eg</w:t>
                      </w:r>
                      <w:proofErr w:type="spellEnd"/>
                      <w:r w:rsidRPr="00D00B1E">
                        <w:rPr>
                          <w:szCs w:val="24"/>
                        </w:rPr>
                        <w:t xml:space="preserve"> cantabile legato playing with extensive use of the sustaining pedal, use of rubato, technically demanding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>Focus on structure is not important, less emphasis on motivic development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 xml:space="preserve">Instead he used repetition of melodic ideas, </w:t>
                      </w:r>
                      <w:proofErr w:type="spellStart"/>
                      <w:r w:rsidRPr="00D00B1E">
                        <w:rPr>
                          <w:szCs w:val="24"/>
                        </w:rPr>
                        <w:t>eg</w:t>
                      </w:r>
                      <w:proofErr w:type="spellEnd"/>
                      <w:r w:rsidRPr="00D00B1E">
                        <w:rPr>
                          <w:szCs w:val="24"/>
                        </w:rPr>
                        <w:t xml:space="preserve"> sequentially or with delicate ornamentation or more elaborate fioritura (a florid decoration – embellishment – of a melodic line)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proofErr w:type="gramStart"/>
                      <w:r w:rsidRPr="00D00B1E">
                        <w:rPr>
                          <w:szCs w:val="24"/>
                        </w:rPr>
                        <w:t>So</w:t>
                      </w:r>
                      <w:proofErr w:type="gramEnd"/>
                      <w:r w:rsidRPr="00D00B1E">
                        <w:rPr>
                          <w:szCs w:val="24"/>
                        </w:rPr>
                        <w:t xml:space="preserve"> we can see a more improvisatory approach to composing rather that a carefully thought out method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 xml:space="preserve">Uses </w:t>
                      </w:r>
                      <w:proofErr w:type="spellStart"/>
                      <w:r w:rsidRPr="00D00B1E">
                        <w:rPr>
                          <w:szCs w:val="24"/>
                        </w:rPr>
                        <w:t>acciacaturas</w:t>
                      </w:r>
                      <w:proofErr w:type="spellEnd"/>
                      <w:r w:rsidRPr="00D00B1E">
                        <w:rPr>
                          <w:szCs w:val="24"/>
                        </w:rPr>
                        <w:t xml:space="preserve"> to start a melodic phrase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 xml:space="preserve">Contrast in his music from lyrical simplicity to tempestuousness. </w:t>
                      </w:r>
                    </w:p>
                    <w:p w:rsidR="00497FB9" w:rsidRPr="00D00B1E" w:rsidRDefault="00497FB9" w:rsidP="00497FB9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>Flexible approach to tempo (rubato) and parlando (free declamatory more speech-like)</w:t>
                      </w:r>
                    </w:p>
                    <w:p w:rsidR="00497FB9" w:rsidRPr="00D00B1E" w:rsidRDefault="00497FB9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4118" w:rsidRPr="004150B0" w:rsidRDefault="00D00B1E" w:rsidP="008171DA">
      <w:pPr>
        <w:pStyle w:val="NoSpacing"/>
        <w:ind w:left="720"/>
        <w:rPr>
          <w:sz w:val="24"/>
          <w:szCs w:val="24"/>
        </w:rPr>
      </w:pPr>
      <w:bookmarkStart w:id="0" w:name="_GoBack"/>
      <w:bookmarkEnd w:id="0"/>
      <w:r w:rsidRPr="008171DA">
        <w:rPr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76200</wp:posOffset>
                </wp:positionH>
                <wp:positionV relativeFrom="paragraph">
                  <wp:posOffset>3453130</wp:posOffset>
                </wp:positionV>
                <wp:extent cx="8181975" cy="2216785"/>
                <wp:effectExtent l="0" t="0" r="28575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1975" cy="22167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71DA" w:rsidRPr="00D00B1E" w:rsidRDefault="008171DA" w:rsidP="008171DA">
                            <w:pPr>
                              <w:pStyle w:val="NoSpacing"/>
                              <w:rPr>
                                <w:u w:val="single"/>
                              </w:rPr>
                            </w:pPr>
                            <w:r w:rsidRPr="00D00B1E">
                              <w:rPr>
                                <w:u w:val="single"/>
                              </w:rPr>
                              <w:t>Grieg</w:t>
                            </w: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rPr>
                                <w:u w:val="single"/>
                              </w:rPr>
                            </w:pP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D00B1E">
                              <w:t xml:space="preserve">March reflects his Nationalism, and Nocturne his awareness of European harmonic trends with its increased </w:t>
                            </w:r>
                            <w:proofErr w:type="spellStart"/>
                            <w:r w:rsidRPr="00D00B1E">
                              <w:t>chromaticisms</w:t>
                            </w:r>
                            <w:proofErr w:type="spellEnd"/>
                            <w:r w:rsidRPr="00D00B1E">
                              <w:t>.</w:t>
                            </w: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D00B1E">
                              <w:t>Like Chopin, he prefers repetition either sequentially or with some changes to a more formal approach to structure.</w:t>
                            </w: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D00B1E">
                              <w:t xml:space="preserve">Nationalism can be seen in 1. Use of open 5ths drones (Hardanger folk fiddle), </w:t>
                            </w:r>
                            <w:proofErr w:type="gramStart"/>
                            <w:r w:rsidRPr="00D00B1E">
                              <w:t>2.Dance</w:t>
                            </w:r>
                            <w:proofErr w:type="gramEnd"/>
                            <w:r w:rsidRPr="00D00B1E">
                              <w:t xml:space="preserve"> like quality to his melodies, 3.ornamentation (</w:t>
                            </w:r>
                            <w:proofErr w:type="spellStart"/>
                            <w:r w:rsidRPr="00D00B1E">
                              <w:t>eg</w:t>
                            </w:r>
                            <w:proofErr w:type="spellEnd"/>
                            <w:r w:rsidRPr="00D00B1E">
                              <w:t xml:space="preserve"> frequent use of mordents),3. Melodies have dominant as the focus rather than the tonic, 4. Modal inflections in the melodies, 5. Frequent changes in tonality </w:t>
                            </w: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D00B1E">
                              <w:t xml:space="preserve">Chromatic harmony more evident in Notturno – </w:t>
                            </w:r>
                            <w:proofErr w:type="spellStart"/>
                            <w:r w:rsidRPr="00D00B1E">
                              <w:t>eg</w:t>
                            </w:r>
                            <w:proofErr w:type="spellEnd"/>
                            <w:r w:rsidRPr="00D00B1E">
                              <w:t xml:space="preserve"> half diminished 7</w:t>
                            </w:r>
                            <w:r w:rsidRPr="00D00B1E">
                              <w:rPr>
                                <w:vertAlign w:val="superscript"/>
                              </w:rPr>
                              <w:t>th</w:t>
                            </w:r>
                            <w:r w:rsidRPr="00D00B1E">
                              <w:t>s. Complex chord progressions underpinned by circle of 5</w:t>
                            </w:r>
                            <w:proofErr w:type="gramStart"/>
                            <w:r w:rsidRPr="00D00B1E">
                              <w:t>ths .</w:t>
                            </w:r>
                            <w:proofErr w:type="gramEnd"/>
                            <w:r w:rsidRPr="00D00B1E">
                              <w:t xml:space="preserve"> </w:t>
                            </w:r>
                            <w:proofErr w:type="gramStart"/>
                            <w:r w:rsidRPr="00D00B1E">
                              <w:t>Non diatonic</w:t>
                            </w:r>
                            <w:proofErr w:type="gramEnd"/>
                            <w:r w:rsidRPr="00D00B1E">
                              <w:t xml:space="preserve"> chords </w:t>
                            </w:r>
                            <w:proofErr w:type="spellStart"/>
                            <w:r w:rsidRPr="00D00B1E">
                              <w:t>eg</w:t>
                            </w:r>
                            <w:proofErr w:type="spellEnd"/>
                            <w:r w:rsidRPr="00D00B1E">
                              <w:t xml:space="preserve"> on flattened </w:t>
                            </w:r>
                            <w:proofErr w:type="spellStart"/>
                            <w:r w:rsidRPr="00D00B1E">
                              <w:t>submediant</w:t>
                            </w:r>
                            <w:proofErr w:type="spellEnd"/>
                            <w:r w:rsidRPr="00D00B1E">
                              <w:t>.</w:t>
                            </w: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D00B1E">
                              <w:t>‘Grieg’ melodic motif – falling tone/semitone followed by a 3</w:t>
                            </w:r>
                            <w:r w:rsidRPr="00D00B1E">
                              <w:rPr>
                                <w:vertAlign w:val="superscript"/>
                              </w:rPr>
                              <w:t>rd</w:t>
                            </w:r>
                            <w:r w:rsidRPr="00D00B1E">
                              <w:t xml:space="preserve"> – common in his music.</w:t>
                            </w:r>
                          </w:p>
                          <w:p w:rsidR="008171DA" w:rsidRPr="00D00B1E" w:rsidRDefault="008171DA" w:rsidP="008171DA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</w:pPr>
                            <w:r w:rsidRPr="00D00B1E">
                              <w:t>Rhythms often syncopated with ties obscuring the metre</w:t>
                            </w:r>
                          </w:p>
                          <w:p w:rsidR="008171DA" w:rsidRPr="00D00B1E" w:rsidRDefault="008171D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6pt;margin-top:271.9pt;width:644.25pt;height:174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" fillcolor="#92d050">
                <v:textbox>
                  <w:txbxContent>
                    <w:p w:rsidR="008171DA" w:rsidRPr="00D00B1E" w:rsidRDefault="008171DA" w:rsidP="008171DA">
                      <w:pPr>
                        <w:pStyle w:val="NoSpacing"/>
                        <w:rPr>
                          <w:u w:val="single"/>
                        </w:rPr>
                      </w:pPr>
                      <w:r w:rsidRPr="00D00B1E">
                        <w:rPr>
                          <w:u w:val="single"/>
                        </w:rPr>
                        <w:t>Grieg</w:t>
                      </w:r>
                    </w:p>
                    <w:p w:rsidR="008171DA" w:rsidRPr="00D00B1E" w:rsidRDefault="008171DA" w:rsidP="008171DA">
                      <w:pPr>
                        <w:pStyle w:val="NoSpacing"/>
                        <w:rPr>
                          <w:u w:val="single"/>
                        </w:rPr>
                      </w:pPr>
                    </w:p>
                    <w:p w:rsidR="008171DA" w:rsidRPr="00D00B1E" w:rsidRDefault="008171DA" w:rsidP="008171DA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D00B1E">
                        <w:t xml:space="preserve">March reflects his Nationalism, and Nocturne his awareness of European harmonic trends with its increased </w:t>
                      </w:r>
                      <w:proofErr w:type="spellStart"/>
                      <w:r w:rsidRPr="00D00B1E">
                        <w:t>chromaticisms</w:t>
                      </w:r>
                      <w:proofErr w:type="spellEnd"/>
                      <w:r w:rsidRPr="00D00B1E">
                        <w:t>.</w:t>
                      </w:r>
                    </w:p>
                    <w:p w:rsidR="008171DA" w:rsidRPr="00D00B1E" w:rsidRDefault="008171DA" w:rsidP="008171DA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D00B1E">
                        <w:t>Like Chopin, he prefers repetition either sequentially or with some changes to a more formal approach to structure.</w:t>
                      </w:r>
                    </w:p>
                    <w:p w:rsidR="008171DA" w:rsidRPr="00D00B1E" w:rsidRDefault="008171DA" w:rsidP="008171DA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D00B1E">
                        <w:t xml:space="preserve">Nationalism can be seen in 1. Use of open 5ths drones (Hardanger folk fiddle), </w:t>
                      </w:r>
                      <w:proofErr w:type="gramStart"/>
                      <w:r w:rsidRPr="00D00B1E">
                        <w:t>2.Dance</w:t>
                      </w:r>
                      <w:proofErr w:type="gramEnd"/>
                      <w:r w:rsidRPr="00D00B1E">
                        <w:t xml:space="preserve"> like quality to his melodies, 3.ornamentation (</w:t>
                      </w:r>
                      <w:proofErr w:type="spellStart"/>
                      <w:r w:rsidRPr="00D00B1E">
                        <w:t>eg</w:t>
                      </w:r>
                      <w:proofErr w:type="spellEnd"/>
                      <w:r w:rsidRPr="00D00B1E">
                        <w:t xml:space="preserve"> frequent use of mordents),3. Melodies have dominant as the focus rather than the tonic, 4. Modal inflections in the melodies, 5. Frequent changes in tonality </w:t>
                      </w:r>
                    </w:p>
                    <w:p w:rsidR="008171DA" w:rsidRPr="00D00B1E" w:rsidRDefault="008171DA" w:rsidP="008171DA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D00B1E">
                        <w:t xml:space="preserve">Chromatic harmony more evident in Notturno – </w:t>
                      </w:r>
                      <w:proofErr w:type="spellStart"/>
                      <w:r w:rsidRPr="00D00B1E">
                        <w:t>eg</w:t>
                      </w:r>
                      <w:proofErr w:type="spellEnd"/>
                      <w:r w:rsidRPr="00D00B1E">
                        <w:t xml:space="preserve"> half diminished 7</w:t>
                      </w:r>
                      <w:r w:rsidRPr="00D00B1E">
                        <w:rPr>
                          <w:vertAlign w:val="superscript"/>
                        </w:rPr>
                        <w:t>th</w:t>
                      </w:r>
                      <w:r w:rsidRPr="00D00B1E">
                        <w:t>s. Complex chord progressions underpinned by circle of 5</w:t>
                      </w:r>
                      <w:proofErr w:type="gramStart"/>
                      <w:r w:rsidRPr="00D00B1E">
                        <w:t>ths .</w:t>
                      </w:r>
                      <w:proofErr w:type="gramEnd"/>
                      <w:r w:rsidRPr="00D00B1E">
                        <w:t xml:space="preserve"> </w:t>
                      </w:r>
                      <w:proofErr w:type="gramStart"/>
                      <w:r w:rsidRPr="00D00B1E">
                        <w:t>Non diatonic</w:t>
                      </w:r>
                      <w:proofErr w:type="gramEnd"/>
                      <w:r w:rsidRPr="00D00B1E">
                        <w:t xml:space="preserve"> chords </w:t>
                      </w:r>
                      <w:proofErr w:type="spellStart"/>
                      <w:r w:rsidRPr="00D00B1E">
                        <w:t>eg</w:t>
                      </w:r>
                      <w:proofErr w:type="spellEnd"/>
                      <w:r w:rsidRPr="00D00B1E">
                        <w:t xml:space="preserve"> on flattened </w:t>
                      </w:r>
                      <w:proofErr w:type="spellStart"/>
                      <w:r w:rsidRPr="00D00B1E">
                        <w:t>submediant</w:t>
                      </w:r>
                      <w:proofErr w:type="spellEnd"/>
                      <w:r w:rsidRPr="00D00B1E">
                        <w:t>.</w:t>
                      </w:r>
                    </w:p>
                    <w:p w:rsidR="008171DA" w:rsidRPr="00D00B1E" w:rsidRDefault="008171DA" w:rsidP="008171DA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D00B1E">
                        <w:t>‘Grieg’ melodic motif – falling tone/semitone followed by a 3</w:t>
                      </w:r>
                      <w:r w:rsidRPr="00D00B1E">
                        <w:rPr>
                          <w:vertAlign w:val="superscript"/>
                        </w:rPr>
                        <w:t>rd</w:t>
                      </w:r>
                      <w:r w:rsidRPr="00D00B1E">
                        <w:t xml:space="preserve"> – common in his music.</w:t>
                      </w:r>
                    </w:p>
                    <w:p w:rsidR="008171DA" w:rsidRPr="00D00B1E" w:rsidRDefault="008171DA" w:rsidP="008171DA">
                      <w:pPr>
                        <w:pStyle w:val="NoSpacing"/>
                        <w:numPr>
                          <w:ilvl w:val="0"/>
                          <w:numId w:val="3"/>
                        </w:numPr>
                      </w:pPr>
                      <w:r w:rsidRPr="00D00B1E">
                        <w:t>Rhythms often syncopated with ties obscuring the metre</w:t>
                      </w:r>
                    </w:p>
                    <w:p w:rsidR="008171DA" w:rsidRPr="00D00B1E" w:rsidRDefault="008171DA"/>
                  </w:txbxContent>
                </v:textbox>
                <w10:wrap type="square" anchorx="margin"/>
              </v:shape>
            </w:pict>
          </mc:Fallback>
        </mc:AlternateContent>
      </w:r>
      <w:r w:rsidRPr="00B1403C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629920</wp:posOffset>
                </wp:positionV>
                <wp:extent cx="2360930" cy="3086100"/>
                <wp:effectExtent l="0" t="0" r="1333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0861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403C" w:rsidRPr="00D00B1E" w:rsidRDefault="00B1403C" w:rsidP="00B1403C">
                            <w:pPr>
                              <w:pStyle w:val="NoSpacing"/>
                              <w:rPr>
                                <w:szCs w:val="24"/>
                                <w:u w:val="single"/>
                              </w:rPr>
                            </w:pPr>
                            <w:r w:rsidRPr="00D00B1E">
                              <w:rPr>
                                <w:szCs w:val="24"/>
                                <w:u w:val="single"/>
                              </w:rPr>
                              <w:t>Brahms</w:t>
                            </w:r>
                          </w:p>
                          <w:p w:rsidR="00B1403C" w:rsidRPr="00D00B1E" w:rsidRDefault="00B1403C" w:rsidP="00B1403C">
                            <w:pPr>
                              <w:pStyle w:val="NoSpacing"/>
                              <w:rPr>
                                <w:szCs w:val="24"/>
                                <w:u w:val="single"/>
                              </w:rPr>
                            </w:pPr>
                          </w:p>
                          <w:p w:rsidR="00B1403C" w:rsidRPr="00D00B1E" w:rsidRDefault="00B1403C" w:rsidP="00B1403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>Extensive and detailed development of melody and motifs consistent with his more Classical approach to form and structure – carefully thought out rather than free-</w:t>
                            </w:r>
                            <w:proofErr w:type="spellStart"/>
                            <w:r w:rsidRPr="00D00B1E">
                              <w:rPr>
                                <w:szCs w:val="24"/>
                              </w:rPr>
                              <w:t>er</w:t>
                            </w:r>
                            <w:proofErr w:type="spellEnd"/>
                            <w:r w:rsidRPr="00D00B1E">
                              <w:rPr>
                                <w:szCs w:val="24"/>
                              </w:rPr>
                              <w:t xml:space="preserve"> ‘improvisatory’ approach of Chopin. Very Germanic!</w:t>
                            </w:r>
                          </w:p>
                          <w:p w:rsidR="00B1403C" w:rsidRPr="00D00B1E" w:rsidRDefault="00B1403C" w:rsidP="00B1403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Cs w:val="24"/>
                              </w:rPr>
                            </w:pPr>
                            <w:proofErr w:type="gramStart"/>
                            <w:r w:rsidRPr="00D00B1E">
                              <w:rPr>
                                <w:szCs w:val="24"/>
                              </w:rPr>
                              <w:t>Therefore</w:t>
                            </w:r>
                            <w:proofErr w:type="gramEnd"/>
                            <w:r w:rsidRPr="00D00B1E">
                              <w:rPr>
                                <w:szCs w:val="24"/>
                              </w:rPr>
                              <w:t xml:space="preserve"> stronger emphasis on structure and proportion</w:t>
                            </w:r>
                          </w:p>
                          <w:p w:rsidR="00B1403C" w:rsidRPr="00D00B1E" w:rsidRDefault="00B1403C" w:rsidP="00B1403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 xml:space="preserve">Periodic phrasing more frequently used than </w:t>
                            </w:r>
                            <w:proofErr w:type="spellStart"/>
                            <w:r w:rsidRPr="00D00B1E">
                              <w:rPr>
                                <w:szCs w:val="24"/>
                              </w:rPr>
                              <w:t>eg</w:t>
                            </w:r>
                            <w:proofErr w:type="spellEnd"/>
                            <w:r w:rsidRPr="00D00B1E">
                              <w:rPr>
                                <w:szCs w:val="24"/>
                              </w:rPr>
                              <w:t xml:space="preserve"> Chopin, but underlying this is chromatic harmony and cross rhythms. Harmonic rhythm can create a </w:t>
                            </w:r>
                            <w:proofErr w:type="spellStart"/>
                            <w:proofErr w:type="gramStart"/>
                            <w:r w:rsidRPr="00D00B1E">
                              <w:rPr>
                                <w:szCs w:val="24"/>
                              </w:rPr>
                              <w:t>non periodic</w:t>
                            </w:r>
                            <w:proofErr w:type="spellEnd"/>
                            <w:proofErr w:type="gramEnd"/>
                            <w:r w:rsidRPr="00D00B1E">
                              <w:rPr>
                                <w:szCs w:val="24"/>
                              </w:rPr>
                              <w:t xml:space="preserve"> substructure </w:t>
                            </w:r>
                            <w:proofErr w:type="spellStart"/>
                            <w:r w:rsidRPr="00D00B1E">
                              <w:rPr>
                                <w:szCs w:val="24"/>
                              </w:rPr>
                              <w:t>eg</w:t>
                            </w:r>
                            <w:proofErr w:type="spellEnd"/>
                            <w:r w:rsidRPr="00D00B1E">
                              <w:rPr>
                                <w:szCs w:val="24"/>
                              </w:rPr>
                              <w:t xml:space="preserve"> bars 49-56 in the Intermezzo.</w:t>
                            </w:r>
                          </w:p>
                          <w:p w:rsidR="00B1403C" w:rsidRPr="00D00B1E" w:rsidRDefault="00B1403C" w:rsidP="00B1403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 xml:space="preserve">Cross rhythms and cross phrasing </w:t>
                            </w:r>
                          </w:p>
                          <w:p w:rsidR="00B1403C" w:rsidRPr="00D00B1E" w:rsidRDefault="00B1403C" w:rsidP="00B1403C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Cs w:val="24"/>
                              </w:rPr>
                            </w:pPr>
                            <w:r w:rsidRPr="00D00B1E">
                              <w:rPr>
                                <w:szCs w:val="24"/>
                              </w:rPr>
                              <w:t>Split melodies in inner parts between hands</w:t>
                            </w:r>
                          </w:p>
                          <w:p w:rsidR="00B1403C" w:rsidRPr="00D00B1E" w:rsidRDefault="00B1403C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18pt;margin-top:49.6pt;width:185.9pt;height:243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" fillcolor="#bdd6ee [1300]">
                <v:textbox>
                  <w:txbxContent>
                    <w:p w:rsidR="00B1403C" w:rsidRPr="00D00B1E" w:rsidRDefault="00B1403C" w:rsidP="00B1403C">
                      <w:pPr>
                        <w:pStyle w:val="NoSpacing"/>
                        <w:rPr>
                          <w:szCs w:val="24"/>
                          <w:u w:val="single"/>
                        </w:rPr>
                      </w:pPr>
                      <w:r w:rsidRPr="00D00B1E">
                        <w:rPr>
                          <w:szCs w:val="24"/>
                          <w:u w:val="single"/>
                        </w:rPr>
                        <w:t>Brahms</w:t>
                      </w:r>
                    </w:p>
                    <w:p w:rsidR="00B1403C" w:rsidRPr="00D00B1E" w:rsidRDefault="00B1403C" w:rsidP="00B1403C">
                      <w:pPr>
                        <w:pStyle w:val="NoSpacing"/>
                        <w:rPr>
                          <w:szCs w:val="24"/>
                          <w:u w:val="single"/>
                        </w:rPr>
                      </w:pPr>
                    </w:p>
                    <w:p w:rsidR="00B1403C" w:rsidRPr="00D00B1E" w:rsidRDefault="00B1403C" w:rsidP="00B1403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>Extensive and detailed development of melody and motifs consistent with his more Classical approach to form and structure – carefully thought out rather than free-</w:t>
                      </w:r>
                      <w:proofErr w:type="spellStart"/>
                      <w:r w:rsidRPr="00D00B1E">
                        <w:rPr>
                          <w:szCs w:val="24"/>
                        </w:rPr>
                        <w:t>er</w:t>
                      </w:r>
                      <w:proofErr w:type="spellEnd"/>
                      <w:r w:rsidRPr="00D00B1E">
                        <w:rPr>
                          <w:szCs w:val="24"/>
                        </w:rPr>
                        <w:t xml:space="preserve"> ‘improvisatory’ approach of Chopin. Very Germanic!</w:t>
                      </w:r>
                    </w:p>
                    <w:p w:rsidR="00B1403C" w:rsidRPr="00D00B1E" w:rsidRDefault="00B1403C" w:rsidP="00B1403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Cs w:val="24"/>
                        </w:rPr>
                      </w:pPr>
                      <w:proofErr w:type="gramStart"/>
                      <w:r w:rsidRPr="00D00B1E">
                        <w:rPr>
                          <w:szCs w:val="24"/>
                        </w:rPr>
                        <w:t>Therefore</w:t>
                      </w:r>
                      <w:proofErr w:type="gramEnd"/>
                      <w:r w:rsidRPr="00D00B1E">
                        <w:rPr>
                          <w:szCs w:val="24"/>
                        </w:rPr>
                        <w:t xml:space="preserve"> stronger emphasis on structure and proportion</w:t>
                      </w:r>
                    </w:p>
                    <w:p w:rsidR="00B1403C" w:rsidRPr="00D00B1E" w:rsidRDefault="00B1403C" w:rsidP="00B1403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 xml:space="preserve">Periodic phrasing more frequently used than </w:t>
                      </w:r>
                      <w:proofErr w:type="spellStart"/>
                      <w:r w:rsidRPr="00D00B1E">
                        <w:rPr>
                          <w:szCs w:val="24"/>
                        </w:rPr>
                        <w:t>eg</w:t>
                      </w:r>
                      <w:proofErr w:type="spellEnd"/>
                      <w:r w:rsidRPr="00D00B1E">
                        <w:rPr>
                          <w:szCs w:val="24"/>
                        </w:rPr>
                        <w:t xml:space="preserve"> Chopin, but underlying this is chromatic harmony and cross rhythms. Harmonic rhythm can create a </w:t>
                      </w:r>
                      <w:proofErr w:type="spellStart"/>
                      <w:proofErr w:type="gramStart"/>
                      <w:r w:rsidRPr="00D00B1E">
                        <w:rPr>
                          <w:szCs w:val="24"/>
                        </w:rPr>
                        <w:t>non periodic</w:t>
                      </w:r>
                      <w:proofErr w:type="spellEnd"/>
                      <w:proofErr w:type="gramEnd"/>
                      <w:r w:rsidRPr="00D00B1E">
                        <w:rPr>
                          <w:szCs w:val="24"/>
                        </w:rPr>
                        <w:t xml:space="preserve"> substructure </w:t>
                      </w:r>
                      <w:proofErr w:type="spellStart"/>
                      <w:r w:rsidRPr="00D00B1E">
                        <w:rPr>
                          <w:szCs w:val="24"/>
                        </w:rPr>
                        <w:t>eg</w:t>
                      </w:r>
                      <w:proofErr w:type="spellEnd"/>
                      <w:r w:rsidRPr="00D00B1E">
                        <w:rPr>
                          <w:szCs w:val="24"/>
                        </w:rPr>
                        <w:t xml:space="preserve"> bars 49-56 in the Intermezzo.</w:t>
                      </w:r>
                    </w:p>
                    <w:p w:rsidR="00B1403C" w:rsidRPr="00D00B1E" w:rsidRDefault="00B1403C" w:rsidP="00B1403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 xml:space="preserve">Cross rhythms and cross phrasing </w:t>
                      </w:r>
                    </w:p>
                    <w:p w:rsidR="00B1403C" w:rsidRPr="00D00B1E" w:rsidRDefault="00B1403C" w:rsidP="00B1403C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Cs w:val="24"/>
                        </w:rPr>
                      </w:pPr>
                      <w:r w:rsidRPr="00D00B1E">
                        <w:rPr>
                          <w:szCs w:val="24"/>
                        </w:rPr>
                        <w:t>Split melodies in inner parts between hands</w:t>
                      </w:r>
                    </w:p>
                    <w:p w:rsidR="00B1403C" w:rsidRPr="00D00B1E" w:rsidRDefault="00B1403C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56963">
        <w:rPr>
          <w:noProof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3744595</wp:posOffset>
            </wp:positionV>
            <wp:extent cx="2336800" cy="1314450"/>
            <wp:effectExtent l="0" t="0" r="6350" b="0"/>
            <wp:wrapTight wrapText="bothSides">
              <wp:wrapPolygon edited="0">
                <wp:start x="0" y="0"/>
                <wp:lineTo x="0" y="21287"/>
                <wp:lineTo x="21483" y="21287"/>
                <wp:lineTo x="21483" y="0"/>
                <wp:lineTo x="0" y="0"/>
              </wp:wrapPolygon>
            </wp:wrapTight>
            <wp:docPr id="3" name="Picture 3" descr="Edvard Gri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vard Gri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4118" w:rsidRPr="004150B0" w:rsidSect="004150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02E45"/>
    <w:multiLevelType w:val="hybridMultilevel"/>
    <w:tmpl w:val="80F26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92A1F"/>
    <w:multiLevelType w:val="hybridMultilevel"/>
    <w:tmpl w:val="2A3C8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F68E4"/>
    <w:multiLevelType w:val="hybridMultilevel"/>
    <w:tmpl w:val="86F26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D2226"/>
    <w:multiLevelType w:val="hybridMultilevel"/>
    <w:tmpl w:val="A7364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1E1"/>
    <w:rsid w:val="00172B9F"/>
    <w:rsid w:val="001A2339"/>
    <w:rsid w:val="002222C6"/>
    <w:rsid w:val="003F1B71"/>
    <w:rsid w:val="004150B0"/>
    <w:rsid w:val="00497FB9"/>
    <w:rsid w:val="00556963"/>
    <w:rsid w:val="00584118"/>
    <w:rsid w:val="005D621A"/>
    <w:rsid w:val="005F1224"/>
    <w:rsid w:val="0076444F"/>
    <w:rsid w:val="008171DA"/>
    <w:rsid w:val="008362CE"/>
    <w:rsid w:val="008606B3"/>
    <w:rsid w:val="008B3AE0"/>
    <w:rsid w:val="00B1403C"/>
    <w:rsid w:val="00B91F41"/>
    <w:rsid w:val="00D00B1E"/>
    <w:rsid w:val="00D0177E"/>
    <w:rsid w:val="00DA41E1"/>
    <w:rsid w:val="00E61B5E"/>
    <w:rsid w:val="00F15AE2"/>
    <w:rsid w:val="00FC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EBFB9"/>
  <w15:chartTrackingRefBased/>
  <w15:docId w15:val="{3B04C4D8-B5E8-41B4-8CD3-5E86DCA5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41E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1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Alton Convent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Douglas</dc:creator>
  <cp:keywords/>
  <dc:description/>
  <cp:lastModifiedBy>Miss R Yates (St Ambrose College)</cp:lastModifiedBy>
  <cp:revision>6</cp:revision>
  <dcterms:created xsi:type="dcterms:W3CDTF">2023-02-28T11:52:00Z</dcterms:created>
  <dcterms:modified xsi:type="dcterms:W3CDTF">2023-06-19T12:48:00Z</dcterms:modified>
</cp:coreProperties>
</file>