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431B1" w14:textId="7DCA4EF0" w:rsidR="00413196" w:rsidRPr="00965F93" w:rsidRDefault="00B51885" w:rsidP="00413196">
      <w:pPr>
        <w:rPr>
          <w:rFonts w:asciiTheme="majorHAnsi" w:hAnsiTheme="majorHAnsi" w:cstheme="minorHAnsi"/>
          <w:b/>
          <w:sz w:val="20"/>
          <w:szCs w:val="18"/>
          <w:u w:val="single"/>
        </w:rPr>
      </w:pPr>
      <w:r w:rsidRPr="00FF2782">
        <w:rPr>
          <w:rFonts w:asciiTheme="majorHAnsi" w:hAnsiTheme="majorHAnsi" w:cstheme="minorHAnsi"/>
          <w:b/>
          <w:noProof/>
          <w:sz w:val="18"/>
          <w:szCs w:val="18"/>
          <w:u w:val="single"/>
          <w:lang w:eastAsia="en-GB"/>
        </w:rPr>
        <mc:AlternateContent>
          <mc:Choice Requires="wps">
            <w:drawing>
              <wp:anchor distT="0" distB="0" distL="114300" distR="114300" simplePos="0" relativeHeight="251674624" behindDoc="0" locked="0" layoutInCell="1" allowOverlap="1" wp14:anchorId="23A3A607" wp14:editId="3C47D813">
                <wp:simplePos x="0" y="0"/>
                <wp:positionH relativeFrom="margin">
                  <wp:posOffset>3588657</wp:posOffset>
                </wp:positionH>
                <wp:positionV relativeFrom="paragraph">
                  <wp:posOffset>-281214</wp:posOffset>
                </wp:positionV>
                <wp:extent cx="3321866" cy="1187450"/>
                <wp:effectExtent l="12700" t="12700" r="18415" b="19050"/>
                <wp:wrapNone/>
                <wp:docPr id="527863736" name="Rounded Rectangle 527863736"/>
                <wp:cNvGraphicFramePr/>
                <a:graphic xmlns:a="http://schemas.openxmlformats.org/drawingml/2006/main">
                  <a:graphicData uri="http://schemas.microsoft.com/office/word/2010/wordprocessingShape">
                    <wps:wsp>
                      <wps:cNvSpPr/>
                      <wps:spPr>
                        <a:xfrm>
                          <a:off x="0" y="0"/>
                          <a:ext cx="3321866" cy="1187450"/>
                        </a:xfrm>
                        <a:prstGeom prst="roundRect">
                          <a:avLst/>
                        </a:prstGeom>
                        <a:solidFill>
                          <a:schemeClr val="accent4">
                            <a:lumMod val="60000"/>
                            <a:lumOff val="40000"/>
                          </a:schemeClr>
                        </a:solidFill>
                        <a:ln w="25400" cap="flat" cmpd="sng" algn="ctr">
                          <a:solidFill>
                            <a:sysClr val="windowText" lastClr="000000">
                              <a:alpha val="30000"/>
                            </a:sysClr>
                          </a:solidFill>
                          <a:prstDash val="solid"/>
                        </a:ln>
                        <a:effectLst/>
                      </wps:spPr>
                      <wps:txbx>
                        <w:txbxContent>
                          <w:p w14:paraId="0A49304A" w14:textId="2378E6EF" w:rsidR="00B51885" w:rsidRDefault="00B51885" w:rsidP="00B51885">
                            <w:pPr>
                              <w:spacing w:line="240" w:lineRule="auto"/>
                              <w:rPr>
                                <w:rFonts w:asciiTheme="majorHAnsi" w:hAnsiTheme="majorHAnsi"/>
                                <w:sz w:val="18"/>
                                <w:szCs w:val="18"/>
                              </w:rPr>
                            </w:pPr>
                            <w:r>
                              <w:rPr>
                                <w:rFonts w:asciiTheme="majorHAnsi" w:hAnsiTheme="majorHAnsi"/>
                                <w:b/>
                                <w:sz w:val="18"/>
                                <w:szCs w:val="18"/>
                                <w:u w:val="single"/>
                              </w:rPr>
                              <w:t>What makes a great composition?</w:t>
                            </w:r>
                          </w:p>
                          <w:p w14:paraId="0C823B75" w14:textId="0079B630" w:rsidR="00C449B1" w:rsidRDefault="00247035" w:rsidP="00B51885">
                            <w:pPr>
                              <w:spacing w:line="240" w:lineRule="auto"/>
                              <w:rPr>
                                <w:rFonts w:asciiTheme="majorHAnsi" w:hAnsiTheme="majorHAnsi"/>
                                <w:sz w:val="18"/>
                                <w:szCs w:val="18"/>
                              </w:rPr>
                            </w:pPr>
                            <w:r>
                              <w:rPr>
                                <w:rFonts w:asciiTheme="majorHAnsi" w:hAnsiTheme="majorHAnsi"/>
                                <w:sz w:val="18"/>
                                <w:szCs w:val="18"/>
                              </w:rPr>
                              <w:t xml:space="preserve">Composing a simple, memorable ostinato </w:t>
                            </w:r>
                            <w:r w:rsidR="00103BD2">
                              <w:rPr>
                                <w:rFonts w:asciiTheme="majorHAnsi" w:hAnsiTheme="majorHAnsi"/>
                                <w:sz w:val="18"/>
                                <w:szCs w:val="18"/>
                              </w:rPr>
                              <w:t>and repeating it</w:t>
                            </w:r>
                            <w:r w:rsidR="00DC3ACE">
                              <w:rPr>
                                <w:rFonts w:asciiTheme="majorHAnsi" w:hAnsiTheme="majorHAnsi"/>
                                <w:sz w:val="18"/>
                                <w:szCs w:val="18"/>
                              </w:rPr>
                              <w:t xml:space="preserve">.       </w:t>
                            </w:r>
                            <w:r w:rsidR="00C449B1">
                              <w:rPr>
                                <w:rFonts w:asciiTheme="majorHAnsi" w:hAnsiTheme="majorHAnsi"/>
                                <w:sz w:val="18"/>
                                <w:szCs w:val="18"/>
                              </w:rPr>
                              <w:t>Using appropriate instruments for the genre</w:t>
                            </w:r>
                            <w:r w:rsidR="00DC3ACE">
                              <w:rPr>
                                <w:rFonts w:asciiTheme="majorHAnsi" w:hAnsiTheme="majorHAnsi"/>
                                <w:sz w:val="18"/>
                                <w:szCs w:val="18"/>
                              </w:rPr>
                              <w:t xml:space="preserve">.                         </w:t>
                            </w:r>
                            <w:r w:rsidR="00D560F6">
                              <w:rPr>
                                <w:rFonts w:asciiTheme="majorHAnsi" w:hAnsiTheme="majorHAnsi"/>
                                <w:sz w:val="18"/>
                                <w:szCs w:val="18"/>
                              </w:rPr>
                              <w:t xml:space="preserve">Choosing </w:t>
                            </w:r>
                            <w:r w:rsidR="00D57E51">
                              <w:rPr>
                                <w:rFonts w:asciiTheme="majorHAnsi" w:hAnsiTheme="majorHAnsi"/>
                                <w:sz w:val="18"/>
                                <w:szCs w:val="18"/>
                              </w:rPr>
                              <w:t>a clear chord sequence in a clear major or minor key</w:t>
                            </w:r>
                            <w:r w:rsidR="00D560F6">
                              <w:rPr>
                                <w:rFonts w:asciiTheme="majorHAnsi" w:hAnsiTheme="majorHAnsi"/>
                                <w:sz w:val="18"/>
                                <w:szCs w:val="18"/>
                              </w:rPr>
                              <w:t xml:space="preserve"> </w:t>
                            </w:r>
                            <w:r w:rsidR="00DC3ACE">
                              <w:rPr>
                                <w:rFonts w:asciiTheme="majorHAnsi" w:hAnsiTheme="majorHAnsi"/>
                                <w:sz w:val="18"/>
                                <w:szCs w:val="18"/>
                              </w:rPr>
                              <w:t xml:space="preserve">    </w:t>
                            </w:r>
                            <w:r w:rsidR="007849C5">
                              <w:rPr>
                                <w:rFonts w:asciiTheme="majorHAnsi" w:hAnsiTheme="majorHAnsi"/>
                                <w:sz w:val="18"/>
                                <w:szCs w:val="18"/>
                              </w:rPr>
                              <w:t>Using devices such as pedals</w:t>
                            </w:r>
                            <w:r w:rsidR="00ED4709">
                              <w:rPr>
                                <w:rFonts w:asciiTheme="majorHAnsi" w:hAnsiTheme="majorHAnsi"/>
                                <w:sz w:val="18"/>
                                <w:szCs w:val="18"/>
                              </w:rPr>
                              <w:t xml:space="preserve">, </w:t>
                            </w:r>
                            <w:r w:rsidR="007849C5">
                              <w:rPr>
                                <w:rFonts w:asciiTheme="majorHAnsi" w:hAnsiTheme="majorHAnsi"/>
                                <w:sz w:val="18"/>
                                <w:szCs w:val="18"/>
                              </w:rPr>
                              <w:t>ostinatos</w:t>
                            </w:r>
                            <w:r w:rsidR="00ED4709">
                              <w:rPr>
                                <w:rFonts w:asciiTheme="majorHAnsi" w:hAnsiTheme="majorHAnsi"/>
                                <w:sz w:val="18"/>
                                <w:szCs w:val="18"/>
                              </w:rPr>
                              <w:t xml:space="preserve">, scales and </w:t>
                            </w:r>
                            <w:r w:rsidR="00695129">
                              <w:rPr>
                                <w:rFonts w:asciiTheme="majorHAnsi" w:hAnsiTheme="majorHAnsi"/>
                                <w:sz w:val="18"/>
                                <w:szCs w:val="18"/>
                              </w:rPr>
                              <w:t>ornaments</w:t>
                            </w:r>
                            <w:r w:rsidR="00DC3ACE">
                              <w:rPr>
                                <w:rFonts w:asciiTheme="majorHAnsi" w:hAnsiTheme="majorHAnsi"/>
                                <w:sz w:val="18"/>
                                <w:szCs w:val="18"/>
                              </w:rPr>
                              <w:t xml:space="preserve">                Recording in GarageBand with a metronome</w:t>
                            </w:r>
                            <w:r w:rsidR="00D57E51">
                              <w:rPr>
                                <w:rFonts w:asciiTheme="majorHAnsi" w:hAnsiTheme="majorHAnsi"/>
                                <w:sz w:val="18"/>
                                <w:szCs w:val="18"/>
                              </w:rPr>
                              <w:t xml:space="preserve"> </w:t>
                            </w:r>
                            <w:r w:rsidR="007849C5">
                              <w:rPr>
                                <w:rFonts w:asciiTheme="majorHAnsi" w:hAnsiTheme="majorHAnsi"/>
                                <w:sz w:val="18"/>
                                <w:szCs w:val="18"/>
                              </w:rPr>
                              <w:t xml:space="preserve">                   </w:t>
                            </w:r>
                            <w:r w:rsidR="00ED4709">
                              <w:rPr>
                                <w:rFonts w:asciiTheme="majorHAnsi" w:hAnsiTheme="majorHAnsi"/>
                                <w:sz w:val="18"/>
                                <w:szCs w:val="18"/>
                              </w:rPr>
                              <w:t xml:space="preserve"> </w:t>
                            </w:r>
                            <w:r w:rsidR="007849C5">
                              <w:rPr>
                                <w:rFonts w:asciiTheme="majorHAnsi" w:hAnsiTheme="majorHAnsi"/>
                                <w:sz w:val="18"/>
                                <w:szCs w:val="18"/>
                              </w:rPr>
                              <w:t xml:space="preserve">      </w:t>
                            </w:r>
                          </w:p>
                          <w:p w14:paraId="60734778" w14:textId="77777777" w:rsidR="00B51885" w:rsidRDefault="00B51885" w:rsidP="00B51885">
                            <w:pPr>
                              <w:spacing w:line="240" w:lineRule="auto"/>
                              <w:rPr>
                                <w:rFonts w:asciiTheme="majorHAnsi" w:hAnsiTheme="majorHAnsi"/>
                                <w:sz w:val="18"/>
                                <w:szCs w:val="18"/>
                              </w:rPr>
                            </w:pPr>
                          </w:p>
                          <w:p w14:paraId="4189B244" w14:textId="77777777" w:rsidR="00B51885" w:rsidRPr="00F3462C" w:rsidRDefault="00B51885" w:rsidP="00B51885">
                            <w:pPr>
                              <w:spacing w:line="240" w:lineRule="auto"/>
                              <w:rPr>
                                <w:color w:val="000000" w:themeColor="text1"/>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A3A607" id="Rounded Rectangle 527863736" o:spid="_x0000_s1026" style="position:absolute;margin-left:282.55pt;margin-top:-22.15pt;width:261.55pt;height:93.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" fillcolor="#ffd966 [1943]" strokecolor="windowText" strokeweight="2pt">
                <v:stroke opacity="19789f"/>
                <v:textbox>
                  <w:txbxContent>
                    <w:p w14:paraId="0A49304A" w14:textId="2378E6EF" w:rsidR="00B51885" w:rsidRDefault="00B51885" w:rsidP="00B51885">
                      <w:pPr>
                        <w:spacing w:line="240" w:lineRule="auto"/>
                        <w:rPr>
                          <w:rFonts w:asciiTheme="majorHAnsi" w:hAnsiTheme="majorHAnsi"/>
                          <w:sz w:val="18"/>
                          <w:szCs w:val="18"/>
                        </w:rPr>
                      </w:pPr>
                      <w:r>
                        <w:rPr>
                          <w:rFonts w:asciiTheme="majorHAnsi" w:hAnsiTheme="majorHAnsi"/>
                          <w:b/>
                          <w:sz w:val="18"/>
                          <w:szCs w:val="18"/>
                          <w:u w:val="single"/>
                        </w:rPr>
                        <w:t>What makes a great composition?</w:t>
                      </w:r>
                    </w:p>
                    <w:p w14:paraId="0C823B75" w14:textId="0079B630" w:rsidR="00C449B1" w:rsidRDefault="00247035" w:rsidP="00B51885">
                      <w:pPr>
                        <w:spacing w:line="240" w:lineRule="auto"/>
                        <w:rPr>
                          <w:rFonts w:asciiTheme="majorHAnsi" w:hAnsiTheme="majorHAnsi"/>
                          <w:sz w:val="18"/>
                          <w:szCs w:val="18"/>
                        </w:rPr>
                      </w:pPr>
                      <w:r>
                        <w:rPr>
                          <w:rFonts w:asciiTheme="majorHAnsi" w:hAnsiTheme="majorHAnsi"/>
                          <w:sz w:val="18"/>
                          <w:szCs w:val="18"/>
                        </w:rPr>
                        <w:t xml:space="preserve">Composing a simple, memorable ostinato </w:t>
                      </w:r>
                      <w:r w:rsidR="00103BD2">
                        <w:rPr>
                          <w:rFonts w:asciiTheme="majorHAnsi" w:hAnsiTheme="majorHAnsi"/>
                          <w:sz w:val="18"/>
                          <w:szCs w:val="18"/>
                        </w:rPr>
                        <w:t>and repeating it</w:t>
                      </w:r>
                      <w:r w:rsidR="00DC3ACE">
                        <w:rPr>
                          <w:rFonts w:asciiTheme="majorHAnsi" w:hAnsiTheme="majorHAnsi"/>
                          <w:sz w:val="18"/>
                          <w:szCs w:val="18"/>
                        </w:rPr>
                        <w:t xml:space="preserve">.       </w:t>
                      </w:r>
                      <w:r w:rsidR="00C449B1">
                        <w:rPr>
                          <w:rFonts w:asciiTheme="majorHAnsi" w:hAnsiTheme="majorHAnsi"/>
                          <w:sz w:val="18"/>
                          <w:szCs w:val="18"/>
                        </w:rPr>
                        <w:t>Using appropriate instruments for the genre</w:t>
                      </w:r>
                      <w:r w:rsidR="00DC3ACE">
                        <w:rPr>
                          <w:rFonts w:asciiTheme="majorHAnsi" w:hAnsiTheme="majorHAnsi"/>
                          <w:sz w:val="18"/>
                          <w:szCs w:val="18"/>
                        </w:rPr>
                        <w:t xml:space="preserve">.                         </w:t>
                      </w:r>
                      <w:r w:rsidR="00D560F6">
                        <w:rPr>
                          <w:rFonts w:asciiTheme="majorHAnsi" w:hAnsiTheme="majorHAnsi"/>
                          <w:sz w:val="18"/>
                          <w:szCs w:val="18"/>
                        </w:rPr>
                        <w:t xml:space="preserve">Choosing </w:t>
                      </w:r>
                      <w:r w:rsidR="00D57E51">
                        <w:rPr>
                          <w:rFonts w:asciiTheme="majorHAnsi" w:hAnsiTheme="majorHAnsi"/>
                          <w:sz w:val="18"/>
                          <w:szCs w:val="18"/>
                        </w:rPr>
                        <w:t>a clear chord sequence in a clear major or minor key</w:t>
                      </w:r>
                      <w:r w:rsidR="00D560F6">
                        <w:rPr>
                          <w:rFonts w:asciiTheme="majorHAnsi" w:hAnsiTheme="majorHAnsi"/>
                          <w:sz w:val="18"/>
                          <w:szCs w:val="18"/>
                        </w:rPr>
                        <w:t xml:space="preserve"> </w:t>
                      </w:r>
                      <w:r w:rsidR="00DC3ACE">
                        <w:rPr>
                          <w:rFonts w:asciiTheme="majorHAnsi" w:hAnsiTheme="majorHAnsi"/>
                          <w:sz w:val="18"/>
                          <w:szCs w:val="18"/>
                        </w:rPr>
                        <w:t xml:space="preserve">    </w:t>
                      </w:r>
                      <w:r w:rsidR="007849C5">
                        <w:rPr>
                          <w:rFonts w:asciiTheme="majorHAnsi" w:hAnsiTheme="majorHAnsi"/>
                          <w:sz w:val="18"/>
                          <w:szCs w:val="18"/>
                        </w:rPr>
                        <w:t>Using devices such as pedals</w:t>
                      </w:r>
                      <w:r w:rsidR="00ED4709">
                        <w:rPr>
                          <w:rFonts w:asciiTheme="majorHAnsi" w:hAnsiTheme="majorHAnsi"/>
                          <w:sz w:val="18"/>
                          <w:szCs w:val="18"/>
                        </w:rPr>
                        <w:t xml:space="preserve">, </w:t>
                      </w:r>
                      <w:r w:rsidR="007849C5">
                        <w:rPr>
                          <w:rFonts w:asciiTheme="majorHAnsi" w:hAnsiTheme="majorHAnsi"/>
                          <w:sz w:val="18"/>
                          <w:szCs w:val="18"/>
                        </w:rPr>
                        <w:t>ostinatos</w:t>
                      </w:r>
                      <w:r w:rsidR="00ED4709">
                        <w:rPr>
                          <w:rFonts w:asciiTheme="majorHAnsi" w:hAnsiTheme="majorHAnsi"/>
                          <w:sz w:val="18"/>
                          <w:szCs w:val="18"/>
                        </w:rPr>
                        <w:t xml:space="preserve">, scales and </w:t>
                      </w:r>
                      <w:r w:rsidR="00695129">
                        <w:rPr>
                          <w:rFonts w:asciiTheme="majorHAnsi" w:hAnsiTheme="majorHAnsi"/>
                          <w:sz w:val="18"/>
                          <w:szCs w:val="18"/>
                        </w:rPr>
                        <w:t>ornaments</w:t>
                      </w:r>
                      <w:r w:rsidR="00DC3ACE">
                        <w:rPr>
                          <w:rFonts w:asciiTheme="majorHAnsi" w:hAnsiTheme="majorHAnsi"/>
                          <w:sz w:val="18"/>
                          <w:szCs w:val="18"/>
                        </w:rPr>
                        <w:t xml:space="preserve">                Recording in GarageBand with a metronome</w:t>
                      </w:r>
                      <w:r w:rsidR="00D57E51">
                        <w:rPr>
                          <w:rFonts w:asciiTheme="majorHAnsi" w:hAnsiTheme="majorHAnsi"/>
                          <w:sz w:val="18"/>
                          <w:szCs w:val="18"/>
                        </w:rPr>
                        <w:t xml:space="preserve"> </w:t>
                      </w:r>
                      <w:r w:rsidR="007849C5">
                        <w:rPr>
                          <w:rFonts w:asciiTheme="majorHAnsi" w:hAnsiTheme="majorHAnsi"/>
                          <w:sz w:val="18"/>
                          <w:szCs w:val="18"/>
                        </w:rPr>
                        <w:t xml:space="preserve">                   </w:t>
                      </w:r>
                      <w:r w:rsidR="00ED4709">
                        <w:rPr>
                          <w:rFonts w:asciiTheme="majorHAnsi" w:hAnsiTheme="majorHAnsi"/>
                          <w:sz w:val="18"/>
                          <w:szCs w:val="18"/>
                        </w:rPr>
                        <w:t xml:space="preserve"> </w:t>
                      </w:r>
                      <w:r w:rsidR="007849C5">
                        <w:rPr>
                          <w:rFonts w:asciiTheme="majorHAnsi" w:hAnsiTheme="majorHAnsi"/>
                          <w:sz w:val="18"/>
                          <w:szCs w:val="18"/>
                        </w:rPr>
                        <w:t xml:space="preserve">      </w:t>
                      </w:r>
                    </w:p>
                    <w:p w14:paraId="60734778" w14:textId="77777777" w:rsidR="00B51885" w:rsidRDefault="00B51885" w:rsidP="00B51885">
                      <w:pPr>
                        <w:spacing w:line="240" w:lineRule="auto"/>
                        <w:rPr>
                          <w:rFonts w:asciiTheme="majorHAnsi" w:hAnsiTheme="majorHAnsi"/>
                          <w:sz w:val="18"/>
                          <w:szCs w:val="18"/>
                        </w:rPr>
                      </w:pPr>
                    </w:p>
                    <w:p w14:paraId="4189B244" w14:textId="77777777" w:rsidR="00B51885" w:rsidRPr="00F3462C" w:rsidRDefault="00B51885" w:rsidP="00B51885">
                      <w:pPr>
                        <w:spacing w:line="240" w:lineRule="auto"/>
                        <w:rPr>
                          <w:color w:val="000000" w:themeColor="text1"/>
                          <w:sz w:val="18"/>
                          <w:szCs w:val="18"/>
                          <w:u w:val="single"/>
                        </w:rPr>
                      </w:pPr>
                    </w:p>
                  </w:txbxContent>
                </v:textbox>
                <w10:wrap anchorx="margin"/>
              </v:roundrect>
            </w:pict>
          </mc:Fallback>
        </mc:AlternateContent>
      </w:r>
      <w:r w:rsidR="004E2C58">
        <w:rPr>
          <w:rFonts w:cstheme="minorHAnsi"/>
          <w:noProof/>
          <w:sz w:val="18"/>
          <w:szCs w:val="18"/>
        </w:rPr>
        <w:drawing>
          <wp:anchor distT="0" distB="0" distL="114300" distR="114300" simplePos="0" relativeHeight="251669504" behindDoc="1" locked="0" layoutInCell="1" allowOverlap="1" wp14:anchorId="1A33E9C1" wp14:editId="3153F87A">
            <wp:simplePos x="0" y="0"/>
            <wp:positionH relativeFrom="column">
              <wp:posOffset>-293370</wp:posOffset>
            </wp:positionH>
            <wp:positionV relativeFrom="paragraph">
              <wp:posOffset>71755</wp:posOffset>
            </wp:positionV>
            <wp:extent cx="3886200" cy="652780"/>
            <wp:effectExtent l="0" t="0" r="0" b="0"/>
            <wp:wrapTight wrapText="bothSides">
              <wp:wrapPolygon edited="0">
                <wp:start x="2894" y="0"/>
                <wp:lineTo x="1271" y="420"/>
                <wp:lineTo x="1129" y="840"/>
                <wp:lineTo x="1129" y="18911"/>
                <wp:lineTo x="17294" y="20171"/>
                <wp:lineTo x="18071" y="20171"/>
                <wp:lineTo x="19553" y="19331"/>
                <wp:lineTo x="20188" y="17650"/>
                <wp:lineTo x="20259" y="7144"/>
                <wp:lineTo x="20541" y="840"/>
                <wp:lineTo x="19976" y="420"/>
                <wp:lineTo x="3388" y="0"/>
                <wp:lineTo x="2894" y="0"/>
              </wp:wrapPolygon>
            </wp:wrapTight>
            <wp:docPr id="5337835" name="Picture 1" descr="A black background with orang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7835" name="Picture 1" descr="A black background with orange letters&#10;&#10;Description automatically generated"/>
                    <pic:cNvPicPr/>
                  </pic:nvPicPr>
                  <pic:blipFill rotWithShape="1">
                    <a:blip r:embed="rId5">
                      <a:extLst>
                        <a:ext uri="{28A0092B-C50C-407E-A947-70E740481C1C}">
                          <a14:useLocalDpi xmlns:a14="http://schemas.microsoft.com/office/drawing/2010/main" val="0"/>
                        </a:ext>
                      </a:extLst>
                    </a:blip>
                    <a:srcRect b="25466"/>
                    <a:stretch/>
                  </pic:blipFill>
                  <pic:spPr bwMode="auto">
                    <a:xfrm>
                      <a:off x="0" y="0"/>
                      <a:ext cx="3886200" cy="6527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532DBD" w14:textId="73C014B5" w:rsidR="00413196" w:rsidRDefault="004572AD" w:rsidP="00413196">
      <w:pPr>
        <w:rPr>
          <w:rFonts w:cstheme="minorHAnsi"/>
          <w:sz w:val="18"/>
          <w:szCs w:val="18"/>
        </w:rPr>
      </w:pPr>
      <w:r>
        <w:rPr>
          <w:noProof/>
        </w:rPr>
        <w:drawing>
          <wp:anchor distT="0" distB="0" distL="114300" distR="114300" simplePos="0" relativeHeight="251657214" behindDoc="1" locked="0" layoutInCell="1" allowOverlap="1" wp14:anchorId="1FB4AE22" wp14:editId="0EEE0F09">
            <wp:simplePos x="0" y="0"/>
            <wp:positionH relativeFrom="column">
              <wp:posOffset>235041</wp:posOffset>
            </wp:positionH>
            <wp:positionV relativeFrom="paragraph">
              <wp:posOffset>207645</wp:posOffset>
            </wp:positionV>
            <wp:extent cx="718185" cy="724535"/>
            <wp:effectExtent l="0" t="0" r="5715" b="0"/>
            <wp:wrapTight wrapText="bothSides">
              <wp:wrapPolygon edited="0">
                <wp:start x="0" y="0"/>
                <wp:lineTo x="0" y="21202"/>
                <wp:lineTo x="21390" y="21202"/>
                <wp:lineTo x="21390" y="0"/>
                <wp:lineTo x="0" y="0"/>
              </wp:wrapPolygon>
            </wp:wrapTight>
            <wp:docPr id="108102620" name="Picture 4" descr="TV Drawing - How To Draw A TV Step By St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V Drawing - How To Draw A TV Step By Step"/>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2014" t="29965" r="22037" b="29711"/>
                    <a:stretch/>
                  </pic:blipFill>
                  <pic:spPr bwMode="auto">
                    <a:xfrm>
                      <a:off x="0" y="0"/>
                      <a:ext cx="718185" cy="7245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0E8EB7" w14:textId="10AA63B7" w:rsidR="00413196" w:rsidRPr="00F62083" w:rsidRDefault="000307B3" w:rsidP="00413196">
      <w:pPr>
        <w:jc w:val="center"/>
        <w:rPr>
          <w:rFonts w:cstheme="minorHAnsi"/>
          <w:sz w:val="18"/>
          <w:szCs w:val="18"/>
        </w:rPr>
      </w:pPr>
      <w:r>
        <w:rPr>
          <w:noProof/>
        </w:rPr>
        <w:drawing>
          <wp:anchor distT="0" distB="0" distL="114300" distR="114300" simplePos="0" relativeHeight="251658239" behindDoc="1" locked="0" layoutInCell="1" allowOverlap="1" wp14:anchorId="1D743566" wp14:editId="0052BC66">
            <wp:simplePos x="0" y="0"/>
            <wp:positionH relativeFrom="column">
              <wp:posOffset>1371600</wp:posOffset>
            </wp:positionH>
            <wp:positionV relativeFrom="paragraph">
              <wp:posOffset>59690</wp:posOffset>
            </wp:positionV>
            <wp:extent cx="690245" cy="585470"/>
            <wp:effectExtent l="0" t="0" r="0" b="0"/>
            <wp:wrapTight wrapText="bothSides">
              <wp:wrapPolygon edited="0">
                <wp:start x="0" y="0"/>
                <wp:lineTo x="0" y="21085"/>
                <wp:lineTo x="21063" y="21085"/>
                <wp:lineTo x="21063" y="0"/>
                <wp:lineTo x="0" y="0"/>
              </wp:wrapPolygon>
            </wp:wrapTight>
            <wp:docPr id="886616550" name="Picture 5" descr="Creative thinking icon 5422906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reative thinking icon 5422906 Vector Art at Vecteezy"/>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1630" t="17082" r="10767" b="17127"/>
                    <a:stretch/>
                  </pic:blipFill>
                  <pic:spPr bwMode="auto">
                    <a:xfrm>
                      <a:off x="0" y="0"/>
                      <a:ext cx="690245" cy="585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13196">
        <w:rPr>
          <w:rFonts w:cstheme="minorHAnsi"/>
          <w:b/>
          <w:noProof/>
          <w:sz w:val="18"/>
          <w:szCs w:val="18"/>
          <w:u w:val="single"/>
          <w:lang w:eastAsia="en-GB"/>
        </w:rPr>
        <mc:AlternateContent>
          <mc:Choice Requires="wps">
            <w:drawing>
              <wp:anchor distT="0" distB="0" distL="114300" distR="114300" simplePos="0" relativeHeight="251662336" behindDoc="0" locked="0" layoutInCell="1" allowOverlap="1" wp14:anchorId="02D1B013" wp14:editId="25FA49E0">
                <wp:simplePos x="0" y="0"/>
                <wp:positionH relativeFrom="margin">
                  <wp:posOffset>7132320</wp:posOffset>
                </wp:positionH>
                <wp:positionV relativeFrom="paragraph">
                  <wp:posOffset>2593340</wp:posOffset>
                </wp:positionV>
                <wp:extent cx="2522220" cy="2430780"/>
                <wp:effectExtent l="0" t="0" r="11430" b="26670"/>
                <wp:wrapNone/>
                <wp:docPr id="8" name="Text Box 8"/>
                <wp:cNvGraphicFramePr/>
                <a:graphic xmlns:a="http://schemas.openxmlformats.org/drawingml/2006/main">
                  <a:graphicData uri="http://schemas.microsoft.com/office/word/2010/wordprocessingShape">
                    <wps:wsp>
                      <wps:cNvSpPr txBox="1"/>
                      <wps:spPr>
                        <a:xfrm>
                          <a:off x="0" y="0"/>
                          <a:ext cx="2522220" cy="24307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53BFB55" w14:textId="77777777" w:rsidR="007A0586" w:rsidRPr="00E214B7" w:rsidRDefault="007A0586" w:rsidP="00413196">
                            <w:pPr>
                              <w:jc w:val="both"/>
                              <w:rPr>
                                <w:rFonts w:asciiTheme="majorHAnsi" w:hAnsiTheme="majorHAnsi"/>
                                <w:sz w:val="18"/>
                                <w:szCs w:val="18"/>
                              </w:rPr>
                            </w:pPr>
                            <w:r w:rsidRPr="00E214B7">
                              <w:rPr>
                                <w:rFonts w:asciiTheme="majorHAnsi" w:hAnsiTheme="majorHAnsi"/>
                                <w:sz w:val="18"/>
                              </w:rPr>
                              <w:t xml:space="preserve">In the extract from Chapter 7, Orwell clearly conveys the fear and distress of the animals after the violence they have just witnessed.  We can see this from the way the animals are standing “huddled about Clover, not speaking.”  The verb “huddled” suggests that they are </w:t>
                            </w:r>
                            <w:r w:rsidRPr="00E214B7">
                              <w:rPr>
                                <w:rFonts w:asciiTheme="majorHAnsi" w:hAnsiTheme="majorHAnsi"/>
                                <w:sz w:val="18"/>
                                <w:szCs w:val="18"/>
                              </w:rPr>
                              <w:t>seeking comfort and protection from Clover, a mother figure to the animals in the novel.  It makes us feel sympathy for the animals who</w:t>
                            </w:r>
                            <w:r w:rsidRPr="00E214B7">
                              <w:rPr>
                                <w:rFonts w:asciiTheme="majorHAnsi" w:hAnsiTheme="majorHAnsi"/>
                              </w:rPr>
                              <w:t xml:space="preserve"> </w:t>
                            </w:r>
                            <w:r w:rsidRPr="00E214B7">
                              <w:rPr>
                                <w:rFonts w:asciiTheme="majorHAnsi" w:hAnsiTheme="majorHAnsi"/>
                                <w:sz w:val="18"/>
                              </w:rPr>
                              <w:t xml:space="preserve">are shocked and bewildered by the brutality they have just seen.  </w:t>
                            </w:r>
                            <w:r w:rsidRPr="00E214B7">
                              <w:rPr>
                                <w:rFonts w:asciiTheme="majorHAnsi" w:hAnsiTheme="majorHAnsi"/>
                                <w:sz w:val="18"/>
                                <w:szCs w:val="18"/>
                              </w:rPr>
                              <w:t>The adverbial phrase</w:t>
                            </w:r>
                            <w:r w:rsidRPr="00E214B7">
                              <w:rPr>
                                <w:rFonts w:asciiTheme="majorHAnsi" w:hAnsiTheme="majorHAnsi"/>
                              </w:rPr>
                              <w:t xml:space="preserve"> </w:t>
                            </w:r>
                            <w:r w:rsidRPr="00E214B7">
                              <w:rPr>
                                <w:rFonts w:asciiTheme="majorHAnsi" w:hAnsiTheme="majorHAnsi"/>
                                <w:sz w:val="18"/>
                              </w:rPr>
                              <w:t xml:space="preserve">“not speaking” makes the </w:t>
                            </w:r>
                            <w:r w:rsidRPr="00E214B7">
                              <w:rPr>
                                <w:rFonts w:asciiTheme="majorHAnsi" w:hAnsiTheme="majorHAnsi"/>
                                <w:sz w:val="18"/>
                                <w:szCs w:val="18"/>
                              </w:rPr>
                              <w:t>reader feel even more sorry for the animals because they aren’t really able to voice what they are feeling, which makes them seem more vulnerable and helpless.</w:t>
                            </w:r>
                          </w:p>
                          <w:p w14:paraId="6925916A" w14:textId="77777777" w:rsidR="007A0586" w:rsidRPr="00CE5087" w:rsidRDefault="007A0586" w:rsidP="00413196">
                            <w:pPr>
                              <w:spacing w:line="360" w:lineRule="auto"/>
                              <w:rPr>
                                <w:rFonts w:asciiTheme="majorHAnsi" w:hAnsiTheme="majorHAnsi"/>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D1B013" id="_x0000_t202" coordsize="21600,21600" o:spt="202" path="m,l,21600r21600,l21600,xe">
                <v:stroke joinstyle="miter"/>
                <v:path gradientshapeok="t" o:connecttype="rect"/>
              </v:shapetype>
              <v:shape id="Text Box 8" o:spid="_x0000_s1027" type="#_x0000_t202" style="position:absolute;left:0;text-align:left;margin-left:561.6pt;margin-top:204.2pt;width:198.6pt;height:191.4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" fillcolor="white [3201]" strokeweight=".5pt">
                <v:textbox>
                  <w:txbxContent>
                    <w:p w14:paraId="053BFB55" w14:textId="77777777" w:rsidR="007A0586" w:rsidRPr="00E214B7" w:rsidRDefault="007A0586" w:rsidP="00413196">
                      <w:pPr>
                        <w:jc w:val="both"/>
                        <w:rPr>
                          <w:rFonts w:asciiTheme="majorHAnsi" w:hAnsiTheme="majorHAnsi"/>
                          <w:sz w:val="18"/>
                          <w:szCs w:val="18"/>
                        </w:rPr>
                      </w:pPr>
                      <w:r w:rsidRPr="00E214B7">
                        <w:rPr>
                          <w:rFonts w:asciiTheme="majorHAnsi" w:hAnsiTheme="majorHAnsi"/>
                          <w:sz w:val="18"/>
                        </w:rPr>
                        <w:t xml:space="preserve">In the extract from Chapter 7, Orwell clearly conveys the fear and distress of the animals after the violence they have just witnessed.  We can see this from the way the animals are standing “huddled about Clover, not speaking.”  The verb “huddled” suggests that they are </w:t>
                      </w:r>
                      <w:r w:rsidRPr="00E214B7">
                        <w:rPr>
                          <w:rFonts w:asciiTheme="majorHAnsi" w:hAnsiTheme="majorHAnsi"/>
                          <w:sz w:val="18"/>
                          <w:szCs w:val="18"/>
                        </w:rPr>
                        <w:t>seeking comfort and protection from Clover, a mother figure to the animals in the novel.  It makes us feel sympathy for the animals who</w:t>
                      </w:r>
                      <w:r w:rsidRPr="00E214B7">
                        <w:rPr>
                          <w:rFonts w:asciiTheme="majorHAnsi" w:hAnsiTheme="majorHAnsi"/>
                        </w:rPr>
                        <w:t xml:space="preserve"> </w:t>
                      </w:r>
                      <w:r w:rsidRPr="00E214B7">
                        <w:rPr>
                          <w:rFonts w:asciiTheme="majorHAnsi" w:hAnsiTheme="majorHAnsi"/>
                          <w:sz w:val="18"/>
                        </w:rPr>
                        <w:t xml:space="preserve">are shocked and bewildered by the brutality they have just seen.  </w:t>
                      </w:r>
                      <w:r w:rsidRPr="00E214B7">
                        <w:rPr>
                          <w:rFonts w:asciiTheme="majorHAnsi" w:hAnsiTheme="majorHAnsi"/>
                          <w:sz w:val="18"/>
                          <w:szCs w:val="18"/>
                        </w:rPr>
                        <w:t>The adverbial phrase</w:t>
                      </w:r>
                      <w:r w:rsidRPr="00E214B7">
                        <w:rPr>
                          <w:rFonts w:asciiTheme="majorHAnsi" w:hAnsiTheme="majorHAnsi"/>
                        </w:rPr>
                        <w:t xml:space="preserve"> </w:t>
                      </w:r>
                      <w:r w:rsidRPr="00E214B7">
                        <w:rPr>
                          <w:rFonts w:asciiTheme="majorHAnsi" w:hAnsiTheme="majorHAnsi"/>
                          <w:sz w:val="18"/>
                        </w:rPr>
                        <w:t xml:space="preserve">“not speaking” makes the </w:t>
                      </w:r>
                      <w:r w:rsidRPr="00E214B7">
                        <w:rPr>
                          <w:rFonts w:asciiTheme="majorHAnsi" w:hAnsiTheme="majorHAnsi"/>
                          <w:sz w:val="18"/>
                          <w:szCs w:val="18"/>
                        </w:rPr>
                        <w:t>reader feel even more sorry for the animals because they aren’t really able to voice what they are feeling, which makes them seem more vulnerable and helpless.</w:t>
                      </w:r>
                    </w:p>
                    <w:p w14:paraId="6925916A" w14:textId="77777777" w:rsidR="007A0586" w:rsidRPr="00CE5087" w:rsidRDefault="007A0586" w:rsidP="00413196">
                      <w:pPr>
                        <w:spacing w:line="360" w:lineRule="auto"/>
                        <w:rPr>
                          <w:rFonts w:asciiTheme="majorHAnsi" w:hAnsiTheme="majorHAnsi"/>
                          <w:sz w:val="17"/>
                          <w:szCs w:val="17"/>
                        </w:rPr>
                      </w:pPr>
                    </w:p>
                  </w:txbxContent>
                </v:textbox>
                <w10:wrap anchorx="margin"/>
              </v:shape>
            </w:pict>
          </mc:Fallback>
        </mc:AlternateContent>
      </w:r>
    </w:p>
    <w:p w14:paraId="1285E145" w14:textId="4689202C" w:rsidR="00413196" w:rsidRDefault="00087407" w:rsidP="00413196">
      <w:r w:rsidRPr="00FF2782">
        <w:rPr>
          <w:rFonts w:asciiTheme="majorHAnsi" w:hAnsiTheme="majorHAnsi" w:cstheme="minorHAnsi"/>
          <w:b/>
          <w:noProof/>
          <w:sz w:val="18"/>
          <w:szCs w:val="18"/>
          <w:u w:val="single"/>
          <w:lang w:eastAsia="en-GB"/>
        </w:rPr>
        <mc:AlternateContent>
          <mc:Choice Requires="wps">
            <w:drawing>
              <wp:anchor distT="0" distB="0" distL="114300" distR="114300" simplePos="0" relativeHeight="251664384" behindDoc="0" locked="0" layoutInCell="1" allowOverlap="1" wp14:anchorId="3D0ED3C2" wp14:editId="5F3C0D3D">
                <wp:simplePos x="0" y="0"/>
                <wp:positionH relativeFrom="column">
                  <wp:posOffset>2527300</wp:posOffset>
                </wp:positionH>
                <wp:positionV relativeFrom="paragraph">
                  <wp:posOffset>123825</wp:posOffset>
                </wp:positionV>
                <wp:extent cx="4383949" cy="946967"/>
                <wp:effectExtent l="12700" t="12700" r="10795" b="18415"/>
                <wp:wrapNone/>
                <wp:docPr id="9" name="Rounded Rectangle 9"/>
                <wp:cNvGraphicFramePr/>
                <a:graphic xmlns:a="http://schemas.openxmlformats.org/drawingml/2006/main">
                  <a:graphicData uri="http://schemas.microsoft.com/office/word/2010/wordprocessingShape">
                    <wps:wsp>
                      <wps:cNvSpPr/>
                      <wps:spPr>
                        <a:xfrm>
                          <a:off x="0" y="0"/>
                          <a:ext cx="4383949" cy="946967"/>
                        </a:xfrm>
                        <a:prstGeom prst="roundRect">
                          <a:avLst/>
                        </a:prstGeom>
                        <a:solidFill>
                          <a:schemeClr val="accent2">
                            <a:lumMod val="20000"/>
                            <a:lumOff val="80000"/>
                            <a:alpha val="16000"/>
                          </a:schemeClr>
                        </a:solidFill>
                        <a:ln w="25400" cap="flat" cmpd="sng" algn="ctr">
                          <a:solidFill>
                            <a:sysClr val="windowText" lastClr="000000">
                              <a:alpha val="30000"/>
                            </a:sysClr>
                          </a:solidFill>
                          <a:prstDash val="solid"/>
                        </a:ln>
                        <a:effectLst/>
                      </wps:spPr>
                      <wps:txbx>
                        <w:txbxContent>
                          <w:p w14:paraId="7BB031B6" w14:textId="77777777" w:rsidR="007A0586" w:rsidRDefault="007A0586" w:rsidP="00413196">
                            <w:pPr>
                              <w:spacing w:line="240" w:lineRule="auto"/>
                              <w:rPr>
                                <w:rFonts w:asciiTheme="majorHAnsi" w:hAnsiTheme="majorHAnsi"/>
                                <w:sz w:val="18"/>
                                <w:szCs w:val="18"/>
                              </w:rPr>
                            </w:pPr>
                            <w:r>
                              <w:rPr>
                                <w:rFonts w:asciiTheme="majorHAnsi" w:hAnsiTheme="majorHAnsi"/>
                                <w:b/>
                                <w:sz w:val="18"/>
                                <w:szCs w:val="18"/>
                                <w:u w:val="single"/>
                              </w:rPr>
                              <w:t>Stretch and Challenge:</w:t>
                            </w:r>
                          </w:p>
                          <w:p w14:paraId="31700383" w14:textId="55EA54E0" w:rsidR="007A0586" w:rsidRPr="00F3462C" w:rsidRDefault="00BA1C27" w:rsidP="00413196">
                            <w:pPr>
                              <w:spacing w:line="240" w:lineRule="auto"/>
                              <w:rPr>
                                <w:rFonts w:asciiTheme="majorHAnsi" w:hAnsiTheme="majorHAnsi"/>
                                <w:sz w:val="18"/>
                                <w:szCs w:val="18"/>
                              </w:rPr>
                            </w:pPr>
                            <w:r>
                              <w:rPr>
                                <w:rFonts w:asciiTheme="majorHAnsi" w:hAnsiTheme="majorHAnsi"/>
                                <w:sz w:val="17"/>
                                <w:szCs w:val="17"/>
                              </w:rPr>
                              <w:t xml:space="preserve">As a </w:t>
                            </w:r>
                            <w:r w:rsidR="005603EC">
                              <w:rPr>
                                <w:rFonts w:asciiTheme="majorHAnsi" w:hAnsiTheme="majorHAnsi"/>
                                <w:sz w:val="17"/>
                                <w:szCs w:val="17"/>
                              </w:rPr>
                              <w:t>wider listening</w:t>
                            </w:r>
                            <w:r>
                              <w:rPr>
                                <w:rFonts w:asciiTheme="majorHAnsi" w:hAnsiTheme="majorHAnsi"/>
                                <w:sz w:val="17"/>
                                <w:szCs w:val="17"/>
                              </w:rPr>
                              <w:t xml:space="preserve"> task, </w:t>
                            </w:r>
                            <w:r w:rsidR="005603EC">
                              <w:rPr>
                                <w:rFonts w:asciiTheme="majorHAnsi" w:hAnsiTheme="majorHAnsi"/>
                                <w:sz w:val="17"/>
                                <w:szCs w:val="17"/>
                              </w:rPr>
                              <w:t xml:space="preserve">listen to theme tunes of </w:t>
                            </w:r>
                            <w:r w:rsidR="00ED4DC7">
                              <w:rPr>
                                <w:rFonts w:asciiTheme="majorHAnsi" w:hAnsiTheme="majorHAnsi"/>
                                <w:sz w:val="17"/>
                                <w:szCs w:val="17"/>
                              </w:rPr>
                              <w:t>‘Emmerdale’, ‘</w:t>
                            </w:r>
                            <w:r w:rsidR="00A13DF8">
                              <w:rPr>
                                <w:rFonts w:asciiTheme="majorHAnsi" w:hAnsiTheme="majorHAnsi"/>
                                <w:sz w:val="17"/>
                                <w:szCs w:val="17"/>
                              </w:rPr>
                              <w:t>The Twilight Zone’, ‘</w:t>
                            </w:r>
                            <w:r w:rsidR="0081728F">
                              <w:rPr>
                                <w:rFonts w:asciiTheme="majorHAnsi" w:hAnsiTheme="majorHAnsi"/>
                                <w:sz w:val="17"/>
                                <w:szCs w:val="17"/>
                              </w:rPr>
                              <w:t xml:space="preserve">House of the Dragon’ and </w:t>
                            </w:r>
                            <w:r w:rsidR="00311BF9">
                              <w:rPr>
                                <w:rFonts w:asciiTheme="majorHAnsi" w:hAnsiTheme="majorHAnsi"/>
                                <w:sz w:val="17"/>
                                <w:szCs w:val="17"/>
                              </w:rPr>
                              <w:t xml:space="preserve">‘Countdown’. Draw a table that compares the musical features of each theme tune. How are they different? Which genres of </w:t>
                            </w:r>
                            <w:r w:rsidR="00545214">
                              <w:rPr>
                                <w:rFonts w:asciiTheme="majorHAnsi" w:hAnsiTheme="majorHAnsi"/>
                                <w:sz w:val="17"/>
                                <w:szCs w:val="17"/>
                              </w:rPr>
                              <w:t>music</w:t>
                            </w:r>
                            <w:r w:rsidR="00311BF9">
                              <w:rPr>
                                <w:rFonts w:asciiTheme="majorHAnsi" w:hAnsiTheme="majorHAnsi"/>
                                <w:sz w:val="17"/>
                                <w:szCs w:val="17"/>
                              </w:rPr>
                              <w:t xml:space="preserve"> </w:t>
                            </w:r>
                            <w:r w:rsidR="00545214">
                              <w:rPr>
                                <w:rFonts w:asciiTheme="majorHAnsi" w:hAnsiTheme="majorHAnsi"/>
                                <w:sz w:val="17"/>
                                <w:szCs w:val="17"/>
                              </w:rPr>
                              <w:t xml:space="preserve">are more or less </w:t>
                            </w:r>
                            <w:r w:rsidR="00311BF9">
                              <w:rPr>
                                <w:rFonts w:asciiTheme="majorHAnsi" w:hAnsiTheme="majorHAnsi"/>
                                <w:sz w:val="17"/>
                                <w:szCs w:val="17"/>
                              </w:rPr>
                              <w:t>interesting</w:t>
                            </w:r>
                            <w:r w:rsidR="00545214">
                              <w:rPr>
                                <w:rFonts w:asciiTheme="majorHAnsi" w:hAnsiTheme="majorHAnsi"/>
                                <w:sz w:val="17"/>
                                <w:szCs w:val="17"/>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0ED3C2" id="Rounded Rectangle 9" o:spid="_x0000_s1028" style="position:absolute;margin-left:199pt;margin-top:9.75pt;width:345.2pt;height:74.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" fillcolor="#fbe4d5 [661]" strokecolor="windowText" strokeweight="2pt">
                <v:fill opacity="10537f"/>
                <v:stroke opacity="19789f"/>
                <v:textbox>
                  <w:txbxContent>
                    <w:p w14:paraId="7BB031B6" w14:textId="77777777" w:rsidR="007A0586" w:rsidRDefault="007A0586" w:rsidP="00413196">
                      <w:pPr>
                        <w:spacing w:line="240" w:lineRule="auto"/>
                        <w:rPr>
                          <w:rFonts w:asciiTheme="majorHAnsi" w:hAnsiTheme="majorHAnsi"/>
                          <w:sz w:val="18"/>
                          <w:szCs w:val="18"/>
                        </w:rPr>
                      </w:pPr>
                      <w:r>
                        <w:rPr>
                          <w:rFonts w:asciiTheme="majorHAnsi" w:hAnsiTheme="majorHAnsi"/>
                          <w:b/>
                          <w:sz w:val="18"/>
                          <w:szCs w:val="18"/>
                          <w:u w:val="single"/>
                        </w:rPr>
                        <w:t>Stretch and Challenge:</w:t>
                      </w:r>
                    </w:p>
                    <w:p w14:paraId="31700383" w14:textId="55EA54E0" w:rsidR="007A0586" w:rsidRPr="00F3462C" w:rsidRDefault="00BA1C27" w:rsidP="00413196">
                      <w:pPr>
                        <w:spacing w:line="240" w:lineRule="auto"/>
                        <w:rPr>
                          <w:rFonts w:asciiTheme="majorHAnsi" w:hAnsiTheme="majorHAnsi"/>
                          <w:sz w:val="18"/>
                          <w:szCs w:val="18"/>
                        </w:rPr>
                      </w:pPr>
                      <w:r>
                        <w:rPr>
                          <w:rFonts w:asciiTheme="majorHAnsi" w:hAnsiTheme="majorHAnsi"/>
                          <w:sz w:val="17"/>
                          <w:szCs w:val="17"/>
                        </w:rPr>
                        <w:t xml:space="preserve">As a </w:t>
                      </w:r>
                      <w:r w:rsidR="005603EC">
                        <w:rPr>
                          <w:rFonts w:asciiTheme="majorHAnsi" w:hAnsiTheme="majorHAnsi"/>
                          <w:sz w:val="17"/>
                          <w:szCs w:val="17"/>
                        </w:rPr>
                        <w:t>wider listening</w:t>
                      </w:r>
                      <w:r>
                        <w:rPr>
                          <w:rFonts w:asciiTheme="majorHAnsi" w:hAnsiTheme="majorHAnsi"/>
                          <w:sz w:val="17"/>
                          <w:szCs w:val="17"/>
                        </w:rPr>
                        <w:t xml:space="preserve"> task, </w:t>
                      </w:r>
                      <w:r w:rsidR="005603EC">
                        <w:rPr>
                          <w:rFonts w:asciiTheme="majorHAnsi" w:hAnsiTheme="majorHAnsi"/>
                          <w:sz w:val="17"/>
                          <w:szCs w:val="17"/>
                        </w:rPr>
                        <w:t xml:space="preserve">listen to theme tunes of </w:t>
                      </w:r>
                      <w:r w:rsidR="00ED4DC7">
                        <w:rPr>
                          <w:rFonts w:asciiTheme="majorHAnsi" w:hAnsiTheme="majorHAnsi"/>
                          <w:sz w:val="17"/>
                          <w:szCs w:val="17"/>
                        </w:rPr>
                        <w:t>‘Emmerdale’, ‘</w:t>
                      </w:r>
                      <w:r w:rsidR="00A13DF8">
                        <w:rPr>
                          <w:rFonts w:asciiTheme="majorHAnsi" w:hAnsiTheme="majorHAnsi"/>
                          <w:sz w:val="17"/>
                          <w:szCs w:val="17"/>
                        </w:rPr>
                        <w:t>The Twilight Zone’, ‘</w:t>
                      </w:r>
                      <w:r w:rsidR="0081728F">
                        <w:rPr>
                          <w:rFonts w:asciiTheme="majorHAnsi" w:hAnsiTheme="majorHAnsi"/>
                          <w:sz w:val="17"/>
                          <w:szCs w:val="17"/>
                        </w:rPr>
                        <w:t xml:space="preserve">House of the Dragon’ and </w:t>
                      </w:r>
                      <w:r w:rsidR="00311BF9">
                        <w:rPr>
                          <w:rFonts w:asciiTheme="majorHAnsi" w:hAnsiTheme="majorHAnsi"/>
                          <w:sz w:val="17"/>
                          <w:szCs w:val="17"/>
                        </w:rPr>
                        <w:t xml:space="preserve">‘Countdown’. Draw a table that compares the musical features of each theme tune. How are they different? Which genres of </w:t>
                      </w:r>
                      <w:r w:rsidR="00545214">
                        <w:rPr>
                          <w:rFonts w:asciiTheme="majorHAnsi" w:hAnsiTheme="majorHAnsi"/>
                          <w:sz w:val="17"/>
                          <w:szCs w:val="17"/>
                        </w:rPr>
                        <w:t>music</w:t>
                      </w:r>
                      <w:r w:rsidR="00311BF9">
                        <w:rPr>
                          <w:rFonts w:asciiTheme="majorHAnsi" w:hAnsiTheme="majorHAnsi"/>
                          <w:sz w:val="17"/>
                          <w:szCs w:val="17"/>
                        </w:rPr>
                        <w:t xml:space="preserve"> </w:t>
                      </w:r>
                      <w:r w:rsidR="00545214">
                        <w:rPr>
                          <w:rFonts w:asciiTheme="majorHAnsi" w:hAnsiTheme="majorHAnsi"/>
                          <w:sz w:val="17"/>
                          <w:szCs w:val="17"/>
                        </w:rPr>
                        <w:t xml:space="preserve">are more or less </w:t>
                      </w:r>
                      <w:r w:rsidR="00311BF9">
                        <w:rPr>
                          <w:rFonts w:asciiTheme="majorHAnsi" w:hAnsiTheme="majorHAnsi"/>
                          <w:sz w:val="17"/>
                          <w:szCs w:val="17"/>
                        </w:rPr>
                        <w:t>interesting</w:t>
                      </w:r>
                      <w:r w:rsidR="00545214">
                        <w:rPr>
                          <w:rFonts w:asciiTheme="majorHAnsi" w:hAnsiTheme="majorHAnsi"/>
                          <w:sz w:val="17"/>
                          <w:szCs w:val="17"/>
                        </w:rPr>
                        <w:t>?</w:t>
                      </w:r>
                    </w:p>
                  </w:txbxContent>
                </v:textbox>
              </v:roundrect>
            </w:pict>
          </mc:Fallback>
        </mc:AlternateContent>
      </w:r>
      <w:r w:rsidRPr="00FF2782">
        <w:rPr>
          <w:rFonts w:asciiTheme="majorHAnsi" w:hAnsiTheme="majorHAnsi" w:cstheme="minorHAnsi"/>
          <w:b/>
          <w:noProof/>
          <w:sz w:val="18"/>
          <w:szCs w:val="18"/>
          <w:u w:val="single"/>
          <w:lang w:eastAsia="en-GB"/>
        </w:rPr>
        <mc:AlternateContent>
          <mc:Choice Requires="wps">
            <w:drawing>
              <wp:anchor distT="0" distB="0" distL="114300" distR="114300" simplePos="0" relativeHeight="251663360" behindDoc="0" locked="0" layoutInCell="1" allowOverlap="1" wp14:anchorId="0548E35D" wp14:editId="6EF56295">
                <wp:simplePos x="0" y="0"/>
                <wp:positionH relativeFrom="margin">
                  <wp:posOffset>-142421</wp:posOffset>
                </wp:positionH>
                <wp:positionV relativeFrom="paragraph">
                  <wp:posOffset>357233</wp:posOffset>
                </wp:positionV>
                <wp:extent cx="2582998" cy="1791335"/>
                <wp:effectExtent l="12700" t="12700" r="8255" b="12065"/>
                <wp:wrapNone/>
                <wp:docPr id="12" name="Rounded Rectangle 12"/>
                <wp:cNvGraphicFramePr/>
                <a:graphic xmlns:a="http://schemas.openxmlformats.org/drawingml/2006/main">
                  <a:graphicData uri="http://schemas.microsoft.com/office/word/2010/wordprocessingShape">
                    <wps:wsp>
                      <wps:cNvSpPr/>
                      <wps:spPr>
                        <a:xfrm>
                          <a:off x="0" y="0"/>
                          <a:ext cx="2582998" cy="1791335"/>
                        </a:xfrm>
                        <a:prstGeom prst="roundRect">
                          <a:avLst/>
                        </a:prstGeom>
                        <a:solidFill>
                          <a:srgbClr val="FF9300"/>
                        </a:solidFill>
                        <a:ln w="25400" cap="flat" cmpd="sng" algn="ctr">
                          <a:solidFill>
                            <a:sysClr val="windowText" lastClr="000000">
                              <a:alpha val="30000"/>
                            </a:sysClr>
                          </a:solidFill>
                          <a:prstDash val="solid"/>
                        </a:ln>
                        <a:effectLst/>
                      </wps:spPr>
                      <wps:txbx>
                        <w:txbxContent>
                          <w:p w14:paraId="03B97609" w14:textId="1EE885E9" w:rsidR="007A0586" w:rsidRDefault="000307B3" w:rsidP="00413196">
                            <w:pPr>
                              <w:spacing w:line="240" w:lineRule="auto"/>
                              <w:rPr>
                                <w:rFonts w:asciiTheme="majorHAnsi" w:hAnsiTheme="majorHAnsi"/>
                                <w:sz w:val="18"/>
                                <w:szCs w:val="18"/>
                              </w:rPr>
                            </w:pPr>
                            <w:r>
                              <w:rPr>
                                <w:rFonts w:asciiTheme="majorHAnsi" w:hAnsiTheme="majorHAnsi"/>
                                <w:b/>
                                <w:sz w:val="18"/>
                                <w:szCs w:val="18"/>
                                <w:u w:val="single"/>
                              </w:rPr>
                              <w:t>Food for Thought</w:t>
                            </w:r>
                          </w:p>
                          <w:p w14:paraId="3781F7BF" w14:textId="4EBB9EE6" w:rsidR="007A0586" w:rsidRDefault="006D4D83" w:rsidP="008934EE">
                            <w:pPr>
                              <w:spacing w:line="240" w:lineRule="auto"/>
                              <w:rPr>
                                <w:rFonts w:asciiTheme="majorHAnsi" w:hAnsiTheme="majorHAnsi"/>
                                <w:sz w:val="18"/>
                                <w:szCs w:val="18"/>
                              </w:rPr>
                            </w:pPr>
                            <w:r>
                              <w:rPr>
                                <w:rFonts w:asciiTheme="majorHAnsi" w:hAnsiTheme="majorHAnsi"/>
                                <w:sz w:val="18"/>
                                <w:szCs w:val="18"/>
                              </w:rPr>
                              <w:t>Can music for TV compete with music for films?</w:t>
                            </w:r>
                          </w:p>
                          <w:p w14:paraId="3AB91406" w14:textId="7CC9AB91" w:rsidR="00CC07BE" w:rsidRPr="008934EE" w:rsidRDefault="009A7402" w:rsidP="008934EE">
                            <w:pPr>
                              <w:spacing w:line="240" w:lineRule="auto"/>
                              <w:rPr>
                                <w:rFonts w:asciiTheme="majorHAnsi" w:hAnsiTheme="majorHAnsi"/>
                                <w:sz w:val="18"/>
                                <w:szCs w:val="18"/>
                              </w:rPr>
                            </w:pPr>
                            <w:r>
                              <w:rPr>
                                <w:rFonts w:asciiTheme="majorHAnsi" w:hAnsiTheme="majorHAnsi"/>
                                <w:sz w:val="18"/>
                                <w:szCs w:val="18"/>
                              </w:rPr>
                              <w:t xml:space="preserve">Why do you think </w:t>
                            </w:r>
                            <w:r w:rsidR="008E3627">
                              <w:rPr>
                                <w:rFonts w:asciiTheme="majorHAnsi" w:hAnsiTheme="majorHAnsi"/>
                                <w:sz w:val="18"/>
                                <w:szCs w:val="18"/>
                              </w:rPr>
                              <w:t xml:space="preserve">soaps and gameshows often have simpler music in comparison to dramas and </w:t>
                            </w:r>
                            <w:r w:rsidR="0012012A">
                              <w:rPr>
                                <w:rFonts w:asciiTheme="majorHAnsi" w:hAnsiTheme="majorHAnsi"/>
                                <w:sz w:val="18"/>
                                <w:szCs w:val="18"/>
                              </w:rPr>
                              <w:t xml:space="preserve">sci-fi? </w:t>
                            </w:r>
                          </w:p>
                          <w:p w14:paraId="6D04ABF2" w14:textId="312CD813" w:rsidR="007A0586" w:rsidRDefault="00B679B7" w:rsidP="00413196">
                            <w:pPr>
                              <w:spacing w:line="240" w:lineRule="auto"/>
                              <w:rPr>
                                <w:rFonts w:asciiTheme="majorHAnsi" w:hAnsiTheme="majorHAnsi"/>
                                <w:sz w:val="18"/>
                                <w:szCs w:val="18"/>
                              </w:rPr>
                            </w:pPr>
                            <w:r>
                              <w:rPr>
                                <w:rFonts w:asciiTheme="majorHAnsi" w:hAnsiTheme="majorHAnsi"/>
                                <w:sz w:val="18"/>
                                <w:szCs w:val="18"/>
                              </w:rPr>
                              <w:t>How did the</w:t>
                            </w:r>
                            <w:r w:rsidR="00B64697">
                              <w:rPr>
                                <w:rFonts w:asciiTheme="majorHAnsi" w:hAnsiTheme="majorHAnsi"/>
                                <w:sz w:val="18"/>
                                <w:szCs w:val="18"/>
                              </w:rPr>
                              <w:t xml:space="preserve"> hit Netflix</w:t>
                            </w:r>
                            <w:r>
                              <w:rPr>
                                <w:rFonts w:asciiTheme="majorHAnsi" w:hAnsiTheme="majorHAnsi"/>
                                <w:sz w:val="18"/>
                                <w:szCs w:val="18"/>
                              </w:rPr>
                              <w:t xml:space="preserve"> show ‘Bridgerton’ break the rules of music?</w:t>
                            </w:r>
                          </w:p>
                          <w:p w14:paraId="674554E1" w14:textId="77777777" w:rsidR="007A0586" w:rsidRDefault="007A0586" w:rsidP="00413196">
                            <w:pPr>
                              <w:spacing w:line="240" w:lineRule="auto"/>
                              <w:rPr>
                                <w:rFonts w:asciiTheme="majorHAnsi" w:hAnsiTheme="majorHAnsi"/>
                                <w:sz w:val="18"/>
                                <w:szCs w:val="18"/>
                              </w:rPr>
                            </w:pPr>
                          </w:p>
                          <w:p w14:paraId="69D62BC1" w14:textId="77777777" w:rsidR="007A0586" w:rsidRPr="00F3462C" w:rsidRDefault="007A0586" w:rsidP="00413196">
                            <w:pPr>
                              <w:spacing w:line="240" w:lineRule="auto"/>
                              <w:rPr>
                                <w:color w:val="000000" w:themeColor="text1"/>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48E35D" id="Rounded Rectangle 12" o:spid="_x0000_s1029" style="position:absolute;margin-left:-11.2pt;margin-top:28.15pt;width:203.4pt;height:141.0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" fillcolor="#ff9300" strokecolor="windowText" strokeweight="2pt">
                <v:stroke opacity="19789f"/>
                <v:textbox>
                  <w:txbxContent>
                    <w:p w14:paraId="03B97609" w14:textId="1EE885E9" w:rsidR="007A0586" w:rsidRDefault="000307B3" w:rsidP="00413196">
                      <w:pPr>
                        <w:spacing w:line="240" w:lineRule="auto"/>
                        <w:rPr>
                          <w:rFonts w:asciiTheme="majorHAnsi" w:hAnsiTheme="majorHAnsi"/>
                          <w:sz w:val="18"/>
                          <w:szCs w:val="18"/>
                        </w:rPr>
                      </w:pPr>
                      <w:r>
                        <w:rPr>
                          <w:rFonts w:asciiTheme="majorHAnsi" w:hAnsiTheme="majorHAnsi"/>
                          <w:b/>
                          <w:sz w:val="18"/>
                          <w:szCs w:val="18"/>
                          <w:u w:val="single"/>
                        </w:rPr>
                        <w:t>Food for Thought</w:t>
                      </w:r>
                    </w:p>
                    <w:p w14:paraId="3781F7BF" w14:textId="4EBB9EE6" w:rsidR="007A0586" w:rsidRDefault="006D4D83" w:rsidP="008934EE">
                      <w:pPr>
                        <w:spacing w:line="240" w:lineRule="auto"/>
                        <w:rPr>
                          <w:rFonts w:asciiTheme="majorHAnsi" w:hAnsiTheme="majorHAnsi"/>
                          <w:sz w:val="18"/>
                          <w:szCs w:val="18"/>
                        </w:rPr>
                      </w:pPr>
                      <w:r>
                        <w:rPr>
                          <w:rFonts w:asciiTheme="majorHAnsi" w:hAnsiTheme="majorHAnsi"/>
                          <w:sz w:val="18"/>
                          <w:szCs w:val="18"/>
                        </w:rPr>
                        <w:t>Can music for TV compete with music for films?</w:t>
                      </w:r>
                    </w:p>
                    <w:p w14:paraId="3AB91406" w14:textId="7CC9AB91" w:rsidR="00CC07BE" w:rsidRPr="008934EE" w:rsidRDefault="009A7402" w:rsidP="008934EE">
                      <w:pPr>
                        <w:spacing w:line="240" w:lineRule="auto"/>
                        <w:rPr>
                          <w:rFonts w:asciiTheme="majorHAnsi" w:hAnsiTheme="majorHAnsi"/>
                          <w:sz w:val="18"/>
                          <w:szCs w:val="18"/>
                        </w:rPr>
                      </w:pPr>
                      <w:r>
                        <w:rPr>
                          <w:rFonts w:asciiTheme="majorHAnsi" w:hAnsiTheme="majorHAnsi"/>
                          <w:sz w:val="18"/>
                          <w:szCs w:val="18"/>
                        </w:rPr>
                        <w:t xml:space="preserve">Why do you think </w:t>
                      </w:r>
                      <w:r w:rsidR="008E3627">
                        <w:rPr>
                          <w:rFonts w:asciiTheme="majorHAnsi" w:hAnsiTheme="majorHAnsi"/>
                          <w:sz w:val="18"/>
                          <w:szCs w:val="18"/>
                        </w:rPr>
                        <w:t xml:space="preserve">soaps and gameshows often have simpler music in comparison to dramas and </w:t>
                      </w:r>
                      <w:r w:rsidR="0012012A">
                        <w:rPr>
                          <w:rFonts w:asciiTheme="majorHAnsi" w:hAnsiTheme="majorHAnsi"/>
                          <w:sz w:val="18"/>
                          <w:szCs w:val="18"/>
                        </w:rPr>
                        <w:t xml:space="preserve">sci-fi? </w:t>
                      </w:r>
                    </w:p>
                    <w:p w14:paraId="6D04ABF2" w14:textId="312CD813" w:rsidR="007A0586" w:rsidRDefault="00B679B7" w:rsidP="00413196">
                      <w:pPr>
                        <w:spacing w:line="240" w:lineRule="auto"/>
                        <w:rPr>
                          <w:rFonts w:asciiTheme="majorHAnsi" w:hAnsiTheme="majorHAnsi"/>
                          <w:sz w:val="18"/>
                          <w:szCs w:val="18"/>
                        </w:rPr>
                      </w:pPr>
                      <w:r>
                        <w:rPr>
                          <w:rFonts w:asciiTheme="majorHAnsi" w:hAnsiTheme="majorHAnsi"/>
                          <w:sz w:val="18"/>
                          <w:szCs w:val="18"/>
                        </w:rPr>
                        <w:t>How did the</w:t>
                      </w:r>
                      <w:r w:rsidR="00B64697">
                        <w:rPr>
                          <w:rFonts w:asciiTheme="majorHAnsi" w:hAnsiTheme="majorHAnsi"/>
                          <w:sz w:val="18"/>
                          <w:szCs w:val="18"/>
                        </w:rPr>
                        <w:t xml:space="preserve"> hit Netflix</w:t>
                      </w:r>
                      <w:r>
                        <w:rPr>
                          <w:rFonts w:asciiTheme="majorHAnsi" w:hAnsiTheme="majorHAnsi"/>
                          <w:sz w:val="18"/>
                          <w:szCs w:val="18"/>
                        </w:rPr>
                        <w:t xml:space="preserve"> show ‘Bridgerton’ break the rules of music?</w:t>
                      </w:r>
                    </w:p>
                    <w:p w14:paraId="674554E1" w14:textId="77777777" w:rsidR="007A0586" w:rsidRDefault="007A0586" w:rsidP="00413196">
                      <w:pPr>
                        <w:spacing w:line="240" w:lineRule="auto"/>
                        <w:rPr>
                          <w:rFonts w:asciiTheme="majorHAnsi" w:hAnsiTheme="majorHAnsi"/>
                          <w:sz w:val="18"/>
                          <w:szCs w:val="18"/>
                        </w:rPr>
                      </w:pPr>
                    </w:p>
                    <w:p w14:paraId="69D62BC1" w14:textId="77777777" w:rsidR="007A0586" w:rsidRPr="00F3462C" w:rsidRDefault="007A0586" w:rsidP="00413196">
                      <w:pPr>
                        <w:spacing w:line="240" w:lineRule="auto"/>
                        <w:rPr>
                          <w:color w:val="000000" w:themeColor="text1"/>
                          <w:sz w:val="18"/>
                          <w:szCs w:val="18"/>
                          <w:u w:val="single"/>
                        </w:rPr>
                      </w:pPr>
                    </w:p>
                  </w:txbxContent>
                </v:textbox>
                <w10:wrap anchorx="margin"/>
              </v:roundrect>
            </w:pict>
          </mc:Fallback>
        </mc:AlternateContent>
      </w:r>
    </w:p>
    <w:p w14:paraId="351FBEED" w14:textId="3DE2B61B" w:rsidR="00413196" w:rsidRPr="008975A8" w:rsidRDefault="00413196" w:rsidP="00413196"/>
    <w:p w14:paraId="1DEC600B" w14:textId="0F22401E" w:rsidR="00413196" w:rsidRPr="008975A8" w:rsidRDefault="00413196" w:rsidP="00413196"/>
    <w:p w14:paraId="102D4696" w14:textId="15A40623" w:rsidR="00413196" w:rsidRPr="0014355E" w:rsidRDefault="004A03EF" w:rsidP="00413196">
      <w:pPr>
        <w:spacing w:after="0" w:line="240" w:lineRule="auto"/>
        <w:rPr>
          <w:rFonts w:ascii="Times New Roman" w:eastAsia="Times New Roman" w:hAnsi="Times New Roman" w:cs="Times New Roman"/>
          <w:sz w:val="24"/>
          <w:szCs w:val="24"/>
          <w:lang w:eastAsia="en-GB"/>
        </w:rPr>
      </w:pPr>
      <w:r w:rsidRPr="00FF2782">
        <w:rPr>
          <w:rFonts w:asciiTheme="majorHAnsi" w:hAnsiTheme="majorHAnsi" w:cstheme="minorHAnsi"/>
          <w:b/>
          <w:noProof/>
          <w:sz w:val="18"/>
          <w:szCs w:val="18"/>
          <w:u w:val="single"/>
          <w:lang w:eastAsia="en-GB"/>
        </w:rPr>
        <mc:AlternateContent>
          <mc:Choice Requires="wps">
            <w:drawing>
              <wp:anchor distT="0" distB="0" distL="114300" distR="114300" simplePos="0" relativeHeight="251676672" behindDoc="0" locked="0" layoutInCell="1" allowOverlap="1" wp14:anchorId="3DC722F1" wp14:editId="25AF7CD7">
                <wp:simplePos x="0" y="0"/>
                <wp:positionH relativeFrom="margin">
                  <wp:posOffset>2527300</wp:posOffset>
                </wp:positionH>
                <wp:positionV relativeFrom="paragraph">
                  <wp:posOffset>163195</wp:posOffset>
                </wp:positionV>
                <wp:extent cx="4383405" cy="2550704"/>
                <wp:effectExtent l="12700" t="12700" r="10795" b="15240"/>
                <wp:wrapNone/>
                <wp:docPr id="1129105998" name="Rounded Rectangle 1129105998"/>
                <wp:cNvGraphicFramePr/>
                <a:graphic xmlns:a="http://schemas.openxmlformats.org/drawingml/2006/main">
                  <a:graphicData uri="http://schemas.microsoft.com/office/word/2010/wordprocessingShape">
                    <wps:wsp>
                      <wps:cNvSpPr/>
                      <wps:spPr>
                        <a:xfrm>
                          <a:off x="0" y="0"/>
                          <a:ext cx="4383405" cy="2550704"/>
                        </a:xfrm>
                        <a:prstGeom prst="roundRect">
                          <a:avLst/>
                        </a:prstGeom>
                        <a:solidFill>
                          <a:srgbClr val="C00000"/>
                        </a:solidFill>
                        <a:ln w="25400" cap="flat" cmpd="sng" algn="ctr">
                          <a:solidFill>
                            <a:sysClr val="windowText" lastClr="000000">
                              <a:alpha val="30000"/>
                            </a:sysClr>
                          </a:solidFill>
                          <a:prstDash val="solid"/>
                        </a:ln>
                        <a:effectLst/>
                      </wps:spPr>
                      <wps:txbx>
                        <w:txbxContent>
                          <w:p w14:paraId="1331C643" w14:textId="644F122D" w:rsidR="004A03EF" w:rsidRDefault="0075325A" w:rsidP="004A03EF">
                            <w:pPr>
                              <w:spacing w:line="240" w:lineRule="auto"/>
                              <w:rPr>
                                <w:rFonts w:asciiTheme="majorHAnsi" w:hAnsiTheme="majorHAnsi"/>
                                <w:b/>
                                <w:sz w:val="18"/>
                                <w:szCs w:val="18"/>
                                <w:u w:val="single"/>
                              </w:rPr>
                            </w:pPr>
                            <w:r>
                              <w:rPr>
                                <w:rFonts w:asciiTheme="majorHAnsi" w:hAnsiTheme="majorHAnsi"/>
                                <w:b/>
                                <w:sz w:val="18"/>
                                <w:szCs w:val="18"/>
                                <w:u w:val="single"/>
                              </w:rPr>
                              <w:t>Terms you need to know:</w:t>
                            </w:r>
                          </w:p>
                          <w:p w14:paraId="778FAE83" w14:textId="77777777" w:rsidR="004A03EF" w:rsidRPr="00965F93" w:rsidRDefault="004A03EF" w:rsidP="004A03EF">
                            <w:pPr>
                              <w:pStyle w:val="ListParagraph"/>
                              <w:numPr>
                                <w:ilvl w:val="0"/>
                                <w:numId w:val="1"/>
                              </w:numPr>
                              <w:spacing w:line="240" w:lineRule="auto"/>
                              <w:rPr>
                                <w:b/>
                                <w:color w:val="000000" w:themeColor="text1"/>
                                <w:u w:val="single"/>
                              </w:rPr>
                            </w:pPr>
                            <w:r>
                              <w:rPr>
                                <w:rFonts w:asciiTheme="majorHAnsi" w:hAnsiTheme="majorHAnsi"/>
                                <w:sz w:val="18"/>
                                <w:szCs w:val="18"/>
                              </w:rPr>
                              <w:t>Ostinato – a repeating musical pattern. Not quite long enough to qualify as a ‘melody’ but is a memorable and catchy part of the music</w:t>
                            </w:r>
                          </w:p>
                          <w:p w14:paraId="5E26BDF1" w14:textId="77777777" w:rsidR="004A03EF" w:rsidRPr="00965F93" w:rsidRDefault="004A03EF" w:rsidP="004A03EF">
                            <w:pPr>
                              <w:pStyle w:val="ListParagraph"/>
                              <w:numPr>
                                <w:ilvl w:val="0"/>
                                <w:numId w:val="1"/>
                              </w:numPr>
                              <w:spacing w:line="240" w:lineRule="auto"/>
                              <w:rPr>
                                <w:b/>
                                <w:color w:val="000000" w:themeColor="text1"/>
                                <w:u w:val="single"/>
                              </w:rPr>
                            </w:pPr>
                            <w:r>
                              <w:rPr>
                                <w:rFonts w:asciiTheme="majorHAnsi" w:hAnsiTheme="majorHAnsi"/>
                                <w:sz w:val="18"/>
                                <w:szCs w:val="18"/>
                              </w:rPr>
                              <w:t>Genre – a style of music or TV that adheres to particular conventions and typical features. For example, music from the sci-fi genre will often have synthesised instruments, be in a minor key and have an ostinato</w:t>
                            </w:r>
                          </w:p>
                          <w:p w14:paraId="0F51A50A" w14:textId="77777777" w:rsidR="004A03EF" w:rsidRPr="00965F93" w:rsidRDefault="004A03EF" w:rsidP="004A03EF">
                            <w:pPr>
                              <w:pStyle w:val="ListParagraph"/>
                              <w:numPr>
                                <w:ilvl w:val="0"/>
                                <w:numId w:val="1"/>
                              </w:numPr>
                              <w:spacing w:line="240" w:lineRule="auto"/>
                              <w:rPr>
                                <w:b/>
                                <w:color w:val="000000" w:themeColor="text1"/>
                                <w:u w:val="single"/>
                              </w:rPr>
                            </w:pPr>
                            <w:r>
                              <w:rPr>
                                <w:rFonts w:asciiTheme="majorHAnsi" w:hAnsiTheme="majorHAnsi"/>
                                <w:sz w:val="18"/>
                                <w:szCs w:val="18"/>
                              </w:rPr>
                              <w:t>Synthesiser – an electronic instrument that often generates its sound from a computer or machine</w:t>
                            </w:r>
                          </w:p>
                          <w:p w14:paraId="4A3525FB" w14:textId="77777777" w:rsidR="004A03EF" w:rsidRPr="00965F93" w:rsidRDefault="004A03EF" w:rsidP="004A03EF">
                            <w:pPr>
                              <w:pStyle w:val="ListParagraph"/>
                              <w:numPr>
                                <w:ilvl w:val="0"/>
                                <w:numId w:val="1"/>
                              </w:numPr>
                              <w:spacing w:line="240" w:lineRule="auto"/>
                              <w:rPr>
                                <w:b/>
                                <w:color w:val="000000" w:themeColor="text1"/>
                                <w:u w:val="single"/>
                              </w:rPr>
                            </w:pPr>
                            <w:r>
                              <w:rPr>
                                <w:rFonts w:asciiTheme="majorHAnsi" w:hAnsiTheme="majorHAnsi"/>
                                <w:sz w:val="18"/>
                                <w:szCs w:val="18"/>
                              </w:rPr>
                              <w:t>Scalic – when the melody/tune uses a scale as its basis</w:t>
                            </w:r>
                          </w:p>
                          <w:p w14:paraId="73FEF49C" w14:textId="77777777" w:rsidR="004A03EF" w:rsidRPr="00965F93" w:rsidRDefault="004A03EF" w:rsidP="004A03EF">
                            <w:pPr>
                              <w:pStyle w:val="ListParagraph"/>
                              <w:numPr>
                                <w:ilvl w:val="0"/>
                                <w:numId w:val="1"/>
                              </w:numPr>
                              <w:spacing w:line="240" w:lineRule="auto"/>
                              <w:rPr>
                                <w:b/>
                                <w:color w:val="000000" w:themeColor="text1"/>
                                <w:u w:val="single"/>
                              </w:rPr>
                            </w:pPr>
                            <w:r>
                              <w:rPr>
                                <w:rFonts w:asciiTheme="majorHAnsi" w:hAnsiTheme="majorHAnsi"/>
                                <w:sz w:val="18"/>
                                <w:szCs w:val="18"/>
                              </w:rPr>
                              <w:t>Conjunct – when the melody/tune moves by small steps in pitch</w:t>
                            </w:r>
                          </w:p>
                          <w:p w14:paraId="16FAEA21" w14:textId="77777777" w:rsidR="004A03EF" w:rsidRPr="00A025CF" w:rsidRDefault="004A03EF" w:rsidP="004A03EF">
                            <w:pPr>
                              <w:pStyle w:val="ListParagraph"/>
                              <w:numPr>
                                <w:ilvl w:val="0"/>
                                <w:numId w:val="1"/>
                              </w:numPr>
                              <w:spacing w:line="240" w:lineRule="auto"/>
                              <w:rPr>
                                <w:b/>
                                <w:color w:val="000000" w:themeColor="text1"/>
                                <w:u w:val="single"/>
                              </w:rPr>
                            </w:pPr>
                            <w:r>
                              <w:rPr>
                                <w:rFonts w:asciiTheme="majorHAnsi" w:hAnsiTheme="majorHAnsi"/>
                                <w:sz w:val="18"/>
                                <w:szCs w:val="18"/>
                              </w:rPr>
                              <w:t>Disjunct – when the melody/tune moves by big leaps in pitch</w:t>
                            </w:r>
                          </w:p>
                          <w:p w14:paraId="32F4A538" w14:textId="77777777" w:rsidR="004A03EF" w:rsidRPr="00965F93" w:rsidRDefault="004A03EF" w:rsidP="004A03EF">
                            <w:pPr>
                              <w:pStyle w:val="ListParagraph"/>
                              <w:numPr>
                                <w:ilvl w:val="0"/>
                                <w:numId w:val="1"/>
                              </w:numPr>
                              <w:spacing w:line="240" w:lineRule="auto"/>
                              <w:rPr>
                                <w:b/>
                                <w:color w:val="000000" w:themeColor="text1"/>
                                <w:u w:val="single"/>
                              </w:rPr>
                            </w:pPr>
                            <w:r>
                              <w:rPr>
                                <w:rFonts w:asciiTheme="majorHAnsi" w:hAnsiTheme="majorHAnsi"/>
                                <w:sz w:val="18"/>
                                <w:szCs w:val="18"/>
                              </w:rPr>
                              <w:t xml:space="preserve">Sequence – when a melody is repeated with the same shape, but at a higher or lower pitch/starting point </w:t>
                            </w:r>
                          </w:p>
                          <w:p w14:paraId="102B96E4" w14:textId="77777777" w:rsidR="004A03EF" w:rsidRPr="00F3462C" w:rsidRDefault="004A03EF" w:rsidP="004A03EF">
                            <w:pPr>
                              <w:spacing w:line="240" w:lineRule="auto"/>
                              <w:rPr>
                                <w:color w:val="000000" w:themeColor="text1"/>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C722F1" id="Rounded Rectangle 1129105998" o:spid="_x0000_s1030" style="position:absolute;margin-left:199pt;margin-top:12.85pt;width:345.15pt;height:200.8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" fillcolor="#c00000" strokecolor="windowText" strokeweight="2pt">
                <v:stroke opacity="19789f"/>
                <v:textbox>
                  <w:txbxContent>
                    <w:p w14:paraId="1331C643" w14:textId="644F122D" w:rsidR="004A03EF" w:rsidRDefault="0075325A" w:rsidP="004A03EF">
                      <w:pPr>
                        <w:spacing w:line="240" w:lineRule="auto"/>
                        <w:rPr>
                          <w:rFonts w:asciiTheme="majorHAnsi" w:hAnsiTheme="majorHAnsi"/>
                          <w:b/>
                          <w:sz w:val="18"/>
                          <w:szCs w:val="18"/>
                          <w:u w:val="single"/>
                        </w:rPr>
                      </w:pPr>
                      <w:r>
                        <w:rPr>
                          <w:rFonts w:asciiTheme="majorHAnsi" w:hAnsiTheme="majorHAnsi"/>
                          <w:b/>
                          <w:sz w:val="18"/>
                          <w:szCs w:val="18"/>
                          <w:u w:val="single"/>
                        </w:rPr>
                        <w:t>Terms you need to know:</w:t>
                      </w:r>
                    </w:p>
                    <w:p w14:paraId="778FAE83" w14:textId="77777777" w:rsidR="004A03EF" w:rsidRPr="00965F93" w:rsidRDefault="004A03EF" w:rsidP="004A03EF">
                      <w:pPr>
                        <w:pStyle w:val="ListParagraph"/>
                        <w:numPr>
                          <w:ilvl w:val="0"/>
                          <w:numId w:val="1"/>
                        </w:numPr>
                        <w:spacing w:line="240" w:lineRule="auto"/>
                        <w:rPr>
                          <w:b/>
                          <w:color w:val="000000" w:themeColor="text1"/>
                          <w:u w:val="single"/>
                        </w:rPr>
                      </w:pPr>
                      <w:r>
                        <w:rPr>
                          <w:rFonts w:asciiTheme="majorHAnsi" w:hAnsiTheme="majorHAnsi"/>
                          <w:sz w:val="18"/>
                          <w:szCs w:val="18"/>
                        </w:rPr>
                        <w:t>Ostinato – a repeating musical pattern. Not quite long enough to qualify as a ‘melody’ but is a memorable and catchy part of the music</w:t>
                      </w:r>
                    </w:p>
                    <w:p w14:paraId="5E26BDF1" w14:textId="77777777" w:rsidR="004A03EF" w:rsidRPr="00965F93" w:rsidRDefault="004A03EF" w:rsidP="004A03EF">
                      <w:pPr>
                        <w:pStyle w:val="ListParagraph"/>
                        <w:numPr>
                          <w:ilvl w:val="0"/>
                          <w:numId w:val="1"/>
                        </w:numPr>
                        <w:spacing w:line="240" w:lineRule="auto"/>
                        <w:rPr>
                          <w:b/>
                          <w:color w:val="000000" w:themeColor="text1"/>
                          <w:u w:val="single"/>
                        </w:rPr>
                      </w:pPr>
                      <w:r>
                        <w:rPr>
                          <w:rFonts w:asciiTheme="majorHAnsi" w:hAnsiTheme="majorHAnsi"/>
                          <w:sz w:val="18"/>
                          <w:szCs w:val="18"/>
                        </w:rPr>
                        <w:t>Genre – a style of music or TV that adheres to particular conventions and typical features. For example, music from the sci-fi genre will often have synthesised instruments, be in a minor key and have an ostinato</w:t>
                      </w:r>
                    </w:p>
                    <w:p w14:paraId="0F51A50A" w14:textId="77777777" w:rsidR="004A03EF" w:rsidRPr="00965F93" w:rsidRDefault="004A03EF" w:rsidP="004A03EF">
                      <w:pPr>
                        <w:pStyle w:val="ListParagraph"/>
                        <w:numPr>
                          <w:ilvl w:val="0"/>
                          <w:numId w:val="1"/>
                        </w:numPr>
                        <w:spacing w:line="240" w:lineRule="auto"/>
                        <w:rPr>
                          <w:b/>
                          <w:color w:val="000000" w:themeColor="text1"/>
                          <w:u w:val="single"/>
                        </w:rPr>
                      </w:pPr>
                      <w:r>
                        <w:rPr>
                          <w:rFonts w:asciiTheme="majorHAnsi" w:hAnsiTheme="majorHAnsi"/>
                          <w:sz w:val="18"/>
                          <w:szCs w:val="18"/>
                        </w:rPr>
                        <w:t>Synthesiser – an electronic instrument that often generates its sound from a computer or machine</w:t>
                      </w:r>
                    </w:p>
                    <w:p w14:paraId="4A3525FB" w14:textId="77777777" w:rsidR="004A03EF" w:rsidRPr="00965F93" w:rsidRDefault="004A03EF" w:rsidP="004A03EF">
                      <w:pPr>
                        <w:pStyle w:val="ListParagraph"/>
                        <w:numPr>
                          <w:ilvl w:val="0"/>
                          <w:numId w:val="1"/>
                        </w:numPr>
                        <w:spacing w:line="240" w:lineRule="auto"/>
                        <w:rPr>
                          <w:b/>
                          <w:color w:val="000000" w:themeColor="text1"/>
                          <w:u w:val="single"/>
                        </w:rPr>
                      </w:pPr>
                      <w:r>
                        <w:rPr>
                          <w:rFonts w:asciiTheme="majorHAnsi" w:hAnsiTheme="majorHAnsi"/>
                          <w:sz w:val="18"/>
                          <w:szCs w:val="18"/>
                        </w:rPr>
                        <w:t>Scalic – when the melody/tune uses a scale as its basis</w:t>
                      </w:r>
                    </w:p>
                    <w:p w14:paraId="73FEF49C" w14:textId="77777777" w:rsidR="004A03EF" w:rsidRPr="00965F93" w:rsidRDefault="004A03EF" w:rsidP="004A03EF">
                      <w:pPr>
                        <w:pStyle w:val="ListParagraph"/>
                        <w:numPr>
                          <w:ilvl w:val="0"/>
                          <w:numId w:val="1"/>
                        </w:numPr>
                        <w:spacing w:line="240" w:lineRule="auto"/>
                        <w:rPr>
                          <w:b/>
                          <w:color w:val="000000" w:themeColor="text1"/>
                          <w:u w:val="single"/>
                        </w:rPr>
                      </w:pPr>
                      <w:r>
                        <w:rPr>
                          <w:rFonts w:asciiTheme="majorHAnsi" w:hAnsiTheme="majorHAnsi"/>
                          <w:sz w:val="18"/>
                          <w:szCs w:val="18"/>
                        </w:rPr>
                        <w:t>Conjunct – when the melody/tune moves by small steps in pitch</w:t>
                      </w:r>
                    </w:p>
                    <w:p w14:paraId="16FAEA21" w14:textId="77777777" w:rsidR="004A03EF" w:rsidRPr="00A025CF" w:rsidRDefault="004A03EF" w:rsidP="004A03EF">
                      <w:pPr>
                        <w:pStyle w:val="ListParagraph"/>
                        <w:numPr>
                          <w:ilvl w:val="0"/>
                          <w:numId w:val="1"/>
                        </w:numPr>
                        <w:spacing w:line="240" w:lineRule="auto"/>
                        <w:rPr>
                          <w:b/>
                          <w:color w:val="000000" w:themeColor="text1"/>
                          <w:u w:val="single"/>
                        </w:rPr>
                      </w:pPr>
                      <w:r>
                        <w:rPr>
                          <w:rFonts w:asciiTheme="majorHAnsi" w:hAnsiTheme="majorHAnsi"/>
                          <w:sz w:val="18"/>
                          <w:szCs w:val="18"/>
                        </w:rPr>
                        <w:t>Disjunct – when the melody/tune moves by big leaps in pitch</w:t>
                      </w:r>
                    </w:p>
                    <w:p w14:paraId="32F4A538" w14:textId="77777777" w:rsidR="004A03EF" w:rsidRPr="00965F93" w:rsidRDefault="004A03EF" w:rsidP="004A03EF">
                      <w:pPr>
                        <w:pStyle w:val="ListParagraph"/>
                        <w:numPr>
                          <w:ilvl w:val="0"/>
                          <w:numId w:val="1"/>
                        </w:numPr>
                        <w:spacing w:line="240" w:lineRule="auto"/>
                        <w:rPr>
                          <w:b/>
                          <w:color w:val="000000" w:themeColor="text1"/>
                          <w:u w:val="single"/>
                        </w:rPr>
                      </w:pPr>
                      <w:r>
                        <w:rPr>
                          <w:rFonts w:asciiTheme="majorHAnsi" w:hAnsiTheme="majorHAnsi"/>
                          <w:sz w:val="18"/>
                          <w:szCs w:val="18"/>
                        </w:rPr>
                        <w:t xml:space="preserve">Sequence – when a melody is repeated with the same shape, but at a higher or lower pitch/starting point </w:t>
                      </w:r>
                    </w:p>
                    <w:p w14:paraId="102B96E4" w14:textId="77777777" w:rsidR="004A03EF" w:rsidRPr="00F3462C" w:rsidRDefault="004A03EF" w:rsidP="004A03EF">
                      <w:pPr>
                        <w:spacing w:line="240" w:lineRule="auto"/>
                        <w:rPr>
                          <w:color w:val="000000" w:themeColor="text1"/>
                          <w:sz w:val="18"/>
                          <w:szCs w:val="18"/>
                          <w:u w:val="single"/>
                        </w:rPr>
                      </w:pPr>
                    </w:p>
                  </w:txbxContent>
                </v:textbox>
                <w10:wrap anchorx="margin"/>
              </v:roundrect>
            </w:pict>
          </mc:Fallback>
        </mc:AlternateContent>
      </w:r>
    </w:p>
    <w:p w14:paraId="33F9B1FF" w14:textId="548BA8F5" w:rsidR="00413196" w:rsidRPr="0014355E" w:rsidRDefault="00413196" w:rsidP="00413196">
      <w:pPr>
        <w:spacing w:after="0" w:line="240" w:lineRule="auto"/>
        <w:rPr>
          <w:rFonts w:ascii="Times New Roman" w:eastAsia="Times New Roman" w:hAnsi="Times New Roman" w:cs="Times New Roman"/>
          <w:sz w:val="24"/>
          <w:szCs w:val="24"/>
          <w:lang w:eastAsia="en-GB"/>
        </w:rPr>
      </w:pPr>
      <w:r w:rsidRPr="0014355E">
        <w:rPr>
          <w:rFonts w:ascii="Times New Roman" w:eastAsia="Times New Roman" w:hAnsi="Times New Roman" w:cs="Times New Roman"/>
          <w:sz w:val="24"/>
          <w:szCs w:val="24"/>
          <w:lang w:eastAsia="en-GB"/>
        </w:rPr>
        <w:fldChar w:fldCharType="begin"/>
      </w:r>
      <w:r w:rsidRPr="0014355E">
        <w:rPr>
          <w:rFonts w:ascii="Times New Roman" w:eastAsia="Times New Roman" w:hAnsi="Times New Roman" w:cs="Times New Roman"/>
          <w:sz w:val="24"/>
          <w:szCs w:val="24"/>
          <w:lang w:eastAsia="en-GB"/>
        </w:rPr>
        <w:instrText xml:space="preserve"> INCLUDEPICTURE "https://lh3.googleusercontent.com/proxy/LYM4rE26uUWg7s9mfiDEXq8j07cQxAx0kmEzOhhKgRlVWbRZm_132RVkflBxUARgqs29I5lgPU8KtsqvHas7MGUuCDKNvFPrTYV80Zq6nP7XA3f1bAV73LAcOCTNgg" \* MERGEFORMATINET </w:instrText>
      </w:r>
      <w:r w:rsidRPr="0014355E">
        <w:rPr>
          <w:rFonts w:ascii="Times New Roman" w:eastAsia="Times New Roman" w:hAnsi="Times New Roman" w:cs="Times New Roman"/>
          <w:sz w:val="24"/>
          <w:szCs w:val="24"/>
          <w:lang w:eastAsia="en-GB"/>
        </w:rPr>
        <w:fldChar w:fldCharType="end"/>
      </w:r>
    </w:p>
    <w:p w14:paraId="0D2E64BF" w14:textId="5FD5FF93" w:rsidR="00413196" w:rsidRPr="008975A8" w:rsidRDefault="00413196" w:rsidP="00413196"/>
    <w:p w14:paraId="47DBB673" w14:textId="58BB0192" w:rsidR="00413196" w:rsidRPr="008975A8" w:rsidRDefault="00413196" w:rsidP="00413196"/>
    <w:p w14:paraId="52F3230E" w14:textId="68CE88A3" w:rsidR="00413196" w:rsidRPr="008975A8" w:rsidRDefault="00177F55" w:rsidP="00413196">
      <w:r w:rsidRPr="00896849">
        <w:rPr>
          <w:rFonts w:cstheme="minorHAnsi"/>
          <w:b/>
          <w:noProof/>
          <w:sz w:val="18"/>
          <w:szCs w:val="18"/>
          <w:u w:val="single"/>
          <w:lang w:eastAsia="en-GB"/>
        </w:rPr>
        <mc:AlternateContent>
          <mc:Choice Requires="wps">
            <w:drawing>
              <wp:anchor distT="0" distB="0" distL="114300" distR="114300" simplePos="0" relativeHeight="251659264" behindDoc="0" locked="0" layoutInCell="1" allowOverlap="1" wp14:anchorId="718CE9CA" wp14:editId="23461D48">
                <wp:simplePos x="0" y="0"/>
                <wp:positionH relativeFrom="column">
                  <wp:posOffset>-142058</wp:posOffset>
                </wp:positionH>
                <wp:positionV relativeFrom="paragraph">
                  <wp:posOffset>247650</wp:posOffset>
                </wp:positionV>
                <wp:extent cx="2579914" cy="1469572"/>
                <wp:effectExtent l="0" t="0" r="11430" b="16510"/>
                <wp:wrapNone/>
                <wp:docPr id="1" name="Rounded Rectangle 1"/>
                <wp:cNvGraphicFramePr/>
                <a:graphic xmlns:a="http://schemas.openxmlformats.org/drawingml/2006/main">
                  <a:graphicData uri="http://schemas.microsoft.com/office/word/2010/wordprocessingShape">
                    <wps:wsp>
                      <wps:cNvSpPr/>
                      <wps:spPr>
                        <a:xfrm>
                          <a:off x="0" y="0"/>
                          <a:ext cx="2579914" cy="1469572"/>
                        </a:xfrm>
                        <a:prstGeom prst="roundRect">
                          <a:avLst/>
                        </a:prstGeom>
                        <a:solidFill>
                          <a:srgbClr val="FFCC99">
                            <a:alpha val="66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157772" w14:textId="77777777" w:rsidR="007A0586" w:rsidRDefault="007A0586" w:rsidP="00413196">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How am I assessed?</w:t>
                            </w:r>
                          </w:p>
                          <w:p w14:paraId="7C941A5D" w14:textId="3AFC7D08" w:rsidR="007A0586" w:rsidRPr="001A1EDC" w:rsidRDefault="007A0586" w:rsidP="00413196">
                            <w:pPr>
                              <w:rPr>
                                <w:rFonts w:asciiTheme="majorHAnsi" w:hAnsiTheme="majorHAnsi"/>
                                <w:b/>
                                <w:color w:val="000000" w:themeColor="text1"/>
                                <w:sz w:val="18"/>
                                <w:szCs w:val="18"/>
                                <w:u w:val="single"/>
                              </w:rPr>
                            </w:pPr>
                            <w:r>
                              <w:rPr>
                                <w:rFonts w:asciiTheme="majorHAnsi" w:hAnsiTheme="majorHAnsi"/>
                                <w:b/>
                                <w:color w:val="000000" w:themeColor="text1"/>
                                <w:sz w:val="18"/>
                                <w:szCs w:val="18"/>
                              </w:rPr>
                              <w:t>Practical</w:t>
                            </w:r>
                            <w:r w:rsidR="00A9673A">
                              <w:rPr>
                                <w:rFonts w:asciiTheme="majorHAnsi" w:hAnsiTheme="majorHAnsi"/>
                                <w:b/>
                                <w:color w:val="000000" w:themeColor="text1"/>
                                <w:sz w:val="18"/>
                                <w:szCs w:val="18"/>
                              </w:rPr>
                              <w:t>:</w:t>
                            </w:r>
                            <w:r>
                              <w:rPr>
                                <w:rFonts w:asciiTheme="majorHAnsi" w:hAnsiTheme="majorHAnsi"/>
                                <w:b/>
                                <w:color w:val="000000" w:themeColor="text1"/>
                                <w:sz w:val="18"/>
                                <w:szCs w:val="18"/>
                              </w:rPr>
                              <w:t xml:space="preserve"> </w:t>
                            </w:r>
                            <w:r>
                              <w:rPr>
                                <w:rFonts w:asciiTheme="majorHAnsi" w:hAnsiTheme="majorHAnsi"/>
                                <w:bCs/>
                                <w:color w:val="000000" w:themeColor="text1"/>
                                <w:sz w:val="18"/>
                                <w:szCs w:val="18"/>
                              </w:rPr>
                              <w:t xml:space="preserve">A composition </w:t>
                            </w:r>
                            <w:r w:rsidR="00177F55">
                              <w:rPr>
                                <w:rFonts w:asciiTheme="majorHAnsi" w:hAnsiTheme="majorHAnsi"/>
                                <w:bCs/>
                                <w:color w:val="000000" w:themeColor="text1"/>
                                <w:sz w:val="18"/>
                                <w:szCs w:val="18"/>
                              </w:rPr>
                              <w:t>that can be completed on GarageBand or MuseScore</w:t>
                            </w:r>
                            <w:r w:rsidR="006D7723">
                              <w:rPr>
                                <w:rFonts w:asciiTheme="majorHAnsi" w:hAnsiTheme="majorHAnsi"/>
                                <w:bCs/>
                                <w:color w:val="000000" w:themeColor="text1"/>
                                <w:sz w:val="18"/>
                                <w:szCs w:val="18"/>
                              </w:rPr>
                              <w:t>. The compositional will be on a TV genre of your choice</w:t>
                            </w:r>
                            <w:r w:rsidR="00F070D4">
                              <w:rPr>
                                <w:rFonts w:asciiTheme="majorHAnsi" w:hAnsiTheme="majorHAnsi"/>
                                <w:bCs/>
                                <w:color w:val="000000" w:themeColor="text1"/>
                                <w:sz w:val="18"/>
                                <w:szCs w:val="18"/>
                              </w:rPr>
                              <w:t xml:space="preserve"> (soaps, childre</w:t>
                            </w:r>
                            <w:r w:rsidR="00267C5A">
                              <w:rPr>
                                <w:rFonts w:asciiTheme="majorHAnsi" w:hAnsiTheme="majorHAnsi"/>
                                <w:bCs/>
                                <w:color w:val="000000" w:themeColor="text1"/>
                                <w:sz w:val="18"/>
                                <w:szCs w:val="18"/>
                              </w:rPr>
                              <w:t>n’s, sci-fi, gameshow)</w:t>
                            </w:r>
                          </w:p>
                          <w:p w14:paraId="58C46CB3" w14:textId="29F507A7" w:rsidR="007A0586" w:rsidRPr="00F77D67" w:rsidRDefault="007A0586" w:rsidP="00413196">
                            <w:pPr>
                              <w:spacing w:line="240" w:lineRule="auto"/>
                              <w:rPr>
                                <w:b/>
                                <w:color w:val="000000" w:themeColor="text1"/>
                                <w:u w:val="single"/>
                              </w:rPr>
                            </w:pPr>
                            <w:r>
                              <w:rPr>
                                <w:rFonts w:asciiTheme="majorHAnsi" w:hAnsiTheme="majorHAnsi"/>
                                <w:b/>
                                <w:color w:val="000000" w:themeColor="text1"/>
                                <w:sz w:val="18"/>
                                <w:szCs w:val="18"/>
                              </w:rPr>
                              <w:t>Written</w:t>
                            </w:r>
                            <w:r w:rsidRPr="0043570C">
                              <w:rPr>
                                <w:rFonts w:asciiTheme="majorHAnsi" w:hAnsiTheme="majorHAnsi"/>
                                <w:b/>
                                <w:color w:val="000000" w:themeColor="text1"/>
                                <w:sz w:val="18"/>
                                <w:szCs w:val="18"/>
                              </w:rPr>
                              <w:t xml:space="preserve">: </w:t>
                            </w:r>
                            <w:r>
                              <w:rPr>
                                <w:rFonts w:asciiTheme="majorHAnsi" w:hAnsiTheme="majorHAnsi"/>
                                <w:color w:val="000000" w:themeColor="text1"/>
                                <w:sz w:val="18"/>
                                <w:szCs w:val="18"/>
                              </w:rPr>
                              <w:t xml:space="preserve">A listening and written test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8CE9CA" id="Rounded Rectangle 1" o:spid="_x0000_s1031" style="position:absolute;margin-left:-11.2pt;margin-top:19.5pt;width:203.15pt;height:11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" fillcolor="#fc9" strokecolor="black [3213]" strokeweight="1pt">
                <v:fill opacity="43176f"/>
                <v:stroke opacity="19789f" joinstyle="miter"/>
                <v:textbox>
                  <w:txbxContent>
                    <w:p w14:paraId="32157772" w14:textId="77777777" w:rsidR="007A0586" w:rsidRDefault="007A0586" w:rsidP="00413196">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How am I assessed?</w:t>
                      </w:r>
                    </w:p>
                    <w:p w14:paraId="7C941A5D" w14:textId="3AFC7D08" w:rsidR="007A0586" w:rsidRPr="001A1EDC" w:rsidRDefault="007A0586" w:rsidP="00413196">
                      <w:pPr>
                        <w:rPr>
                          <w:rFonts w:asciiTheme="majorHAnsi" w:hAnsiTheme="majorHAnsi"/>
                          <w:b/>
                          <w:color w:val="000000" w:themeColor="text1"/>
                          <w:sz w:val="18"/>
                          <w:szCs w:val="18"/>
                          <w:u w:val="single"/>
                        </w:rPr>
                      </w:pPr>
                      <w:r>
                        <w:rPr>
                          <w:rFonts w:asciiTheme="majorHAnsi" w:hAnsiTheme="majorHAnsi"/>
                          <w:b/>
                          <w:color w:val="000000" w:themeColor="text1"/>
                          <w:sz w:val="18"/>
                          <w:szCs w:val="18"/>
                        </w:rPr>
                        <w:t>Practical</w:t>
                      </w:r>
                      <w:r w:rsidR="00A9673A">
                        <w:rPr>
                          <w:rFonts w:asciiTheme="majorHAnsi" w:hAnsiTheme="majorHAnsi"/>
                          <w:b/>
                          <w:color w:val="000000" w:themeColor="text1"/>
                          <w:sz w:val="18"/>
                          <w:szCs w:val="18"/>
                        </w:rPr>
                        <w:t>:</w:t>
                      </w:r>
                      <w:r>
                        <w:rPr>
                          <w:rFonts w:asciiTheme="majorHAnsi" w:hAnsiTheme="majorHAnsi"/>
                          <w:b/>
                          <w:color w:val="000000" w:themeColor="text1"/>
                          <w:sz w:val="18"/>
                          <w:szCs w:val="18"/>
                        </w:rPr>
                        <w:t xml:space="preserve"> </w:t>
                      </w:r>
                      <w:r>
                        <w:rPr>
                          <w:rFonts w:asciiTheme="majorHAnsi" w:hAnsiTheme="majorHAnsi"/>
                          <w:bCs/>
                          <w:color w:val="000000" w:themeColor="text1"/>
                          <w:sz w:val="18"/>
                          <w:szCs w:val="18"/>
                        </w:rPr>
                        <w:t xml:space="preserve">A composition </w:t>
                      </w:r>
                      <w:r w:rsidR="00177F55">
                        <w:rPr>
                          <w:rFonts w:asciiTheme="majorHAnsi" w:hAnsiTheme="majorHAnsi"/>
                          <w:bCs/>
                          <w:color w:val="000000" w:themeColor="text1"/>
                          <w:sz w:val="18"/>
                          <w:szCs w:val="18"/>
                        </w:rPr>
                        <w:t>that can be completed on GarageBand or MuseScore</w:t>
                      </w:r>
                      <w:r w:rsidR="006D7723">
                        <w:rPr>
                          <w:rFonts w:asciiTheme="majorHAnsi" w:hAnsiTheme="majorHAnsi"/>
                          <w:bCs/>
                          <w:color w:val="000000" w:themeColor="text1"/>
                          <w:sz w:val="18"/>
                          <w:szCs w:val="18"/>
                        </w:rPr>
                        <w:t>. The compositional will be on a TV genre of your choice</w:t>
                      </w:r>
                      <w:r w:rsidR="00F070D4">
                        <w:rPr>
                          <w:rFonts w:asciiTheme="majorHAnsi" w:hAnsiTheme="majorHAnsi"/>
                          <w:bCs/>
                          <w:color w:val="000000" w:themeColor="text1"/>
                          <w:sz w:val="18"/>
                          <w:szCs w:val="18"/>
                        </w:rPr>
                        <w:t xml:space="preserve"> (soaps, childre</w:t>
                      </w:r>
                      <w:r w:rsidR="00267C5A">
                        <w:rPr>
                          <w:rFonts w:asciiTheme="majorHAnsi" w:hAnsiTheme="majorHAnsi"/>
                          <w:bCs/>
                          <w:color w:val="000000" w:themeColor="text1"/>
                          <w:sz w:val="18"/>
                          <w:szCs w:val="18"/>
                        </w:rPr>
                        <w:t>n’s, sci-fi, gameshow)</w:t>
                      </w:r>
                    </w:p>
                    <w:p w14:paraId="58C46CB3" w14:textId="29F507A7" w:rsidR="007A0586" w:rsidRPr="00F77D67" w:rsidRDefault="007A0586" w:rsidP="00413196">
                      <w:pPr>
                        <w:spacing w:line="240" w:lineRule="auto"/>
                        <w:rPr>
                          <w:b/>
                          <w:color w:val="000000" w:themeColor="text1"/>
                          <w:u w:val="single"/>
                        </w:rPr>
                      </w:pPr>
                      <w:r>
                        <w:rPr>
                          <w:rFonts w:asciiTheme="majorHAnsi" w:hAnsiTheme="majorHAnsi"/>
                          <w:b/>
                          <w:color w:val="000000" w:themeColor="text1"/>
                          <w:sz w:val="18"/>
                          <w:szCs w:val="18"/>
                        </w:rPr>
                        <w:t>Written</w:t>
                      </w:r>
                      <w:r w:rsidRPr="0043570C">
                        <w:rPr>
                          <w:rFonts w:asciiTheme="majorHAnsi" w:hAnsiTheme="majorHAnsi"/>
                          <w:b/>
                          <w:color w:val="000000" w:themeColor="text1"/>
                          <w:sz w:val="18"/>
                          <w:szCs w:val="18"/>
                        </w:rPr>
                        <w:t xml:space="preserve">: </w:t>
                      </w:r>
                      <w:r>
                        <w:rPr>
                          <w:rFonts w:asciiTheme="majorHAnsi" w:hAnsiTheme="majorHAnsi"/>
                          <w:color w:val="000000" w:themeColor="text1"/>
                          <w:sz w:val="18"/>
                          <w:szCs w:val="18"/>
                        </w:rPr>
                        <w:t xml:space="preserve">A listening and written test  </w:t>
                      </w:r>
                    </w:p>
                  </w:txbxContent>
                </v:textbox>
              </v:roundrect>
            </w:pict>
          </mc:Fallback>
        </mc:AlternateContent>
      </w:r>
      <w:r w:rsidR="004E2C58">
        <w:fldChar w:fldCharType="begin"/>
      </w:r>
      <w:r w:rsidR="004E2C58">
        <w:instrText xml:space="preserve"> INCLUDEPICTURE "https://iheartcraftythings.com/wp-content/uploads/2021/08/6-99.jpg" \* MERGEFORMATINET </w:instrText>
      </w:r>
      <w:r w:rsidR="004E2C58">
        <w:fldChar w:fldCharType="separate"/>
      </w:r>
      <w:r w:rsidR="004E2C58">
        <w:fldChar w:fldCharType="end"/>
      </w:r>
    </w:p>
    <w:p w14:paraId="5494C2A6" w14:textId="5A8E6187" w:rsidR="00413196" w:rsidRPr="00593A98" w:rsidRDefault="00413196" w:rsidP="00413196">
      <w:pPr>
        <w:spacing w:after="0" w:line="240" w:lineRule="auto"/>
        <w:rPr>
          <w:rFonts w:ascii="Times New Roman" w:eastAsia="Times New Roman" w:hAnsi="Times New Roman" w:cs="Times New Roman"/>
          <w:sz w:val="24"/>
          <w:szCs w:val="24"/>
          <w:lang w:eastAsia="en-GB"/>
        </w:rPr>
      </w:pPr>
      <w:r w:rsidRPr="00593A98">
        <w:rPr>
          <w:rFonts w:ascii="Times New Roman" w:eastAsia="Times New Roman" w:hAnsi="Times New Roman" w:cs="Times New Roman"/>
          <w:sz w:val="24"/>
          <w:szCs w:val="24"/>
          <w:lang w:eastAsia="en-GB"/>
        </w:rPr>
        <w:fldChar w:fldCharType="begin"/>
      </w:r>
      <w:r w:rsidRPr="00593A98">
        <w:rPr>
          <w:rFonts w:ascii="Times New Roman" w:eastAsia="Times New Roman" w:hAnsi="Times New Roman" w:cs="Times New Roman"/>
          <w:sz w:val="24"/>
          <w:szCs w:val="24"/>
          <w:lang w:eastAsia="en-GB"/>
        </w:rPr>
        <w:instrText xml:space="preserve"> INCLUDEPICTURE "https://i.ytimg.com/vi/NS7No44Oyqo/maxresdefault.jpg" \* MERGEFORMATINET </w:instrText>
      </w:r>
      <w:r w:rsidRPr="00593A98">
        <w:rPr>
          <w:rFonts w:ascii="Times New Roman" w:eastAsia="Times New Roman" w:hAnsi="Times New Roman" w:cs="Times New Roman"/>
          <w:sz w:val="24"/>
          <w:szCs w:val="24"/>
          <w:lang w:eastAsia="en-GB"/>
        </w:rPr>
        <w:fldChar w:fldCharType="end"/>
      </w:r>
    </w:p>
    <w:p w14:paraId="69FC5017" w14:textId="5485F774" w:rsidR="00413196" w:rsidRPr="00B27371" w:rsidRDefault="00413196" w:rsidP="00413196">
      <w:pPr>
        <w:spacing w:after="0" w:line="240" w:lineRule="auto"/>
        <w:rPr>
          <w:rFonts w:ascii="Times New Roman" w:eastAsia="Times New Roman" w:hAnsi="Times New Roman" w:cs="Times New Roman"/>
          <w:sz w:val="24"/>
          <w:szCs w:val="24"/>
          <w:lang w:eastAsia="en-GB"/>
        </w:rPr>
      </w:pPr>
      <w:r w:rsidRPr="00B27371">
        <w:rPr>
          <w:rFonts w:ascii="Times New Roman" w:eastAsia="Times New Roman" w:hAnsi="Times New Roman" w:cs="Times New Roman"/>
          <w:sz w:val="24"/>
          <w:szCs w:val="24"/>
          <w:lang w:eastAsia="en-GB"/>
        </w:rPr>
        <w:fldChar w:fldCharType="begin"/>
      </w:r>
      <w:r w:rsidRPr="00B27371">
        <w:rPr>
          <w:rFonts w:ascii="Times New Roman" w:eastAsia="Times New Roman" w:hAnsi="Times New Roman" w:cs="Times New Roman"/>
          <w:sz w:val="24"/>
          <w:szCs w:val="24"/>
          <w:lang w:eastAsia="en-GB"/>
        </w:rPr>
        <w:instrText xml:space="preserve"> INCLUDEPICTURE "https://conductivemusic.uk/wp-content/uploads/2015/03/c-blues-scale-on-treble-clef.png" \* MERGEFORMATINET </w:instrText>
      </w:r>
      <w:r w:rsidRPr="00B27371">
        <w:rPr>
          <w:rFonts w:ascii="Times New Roman" w:eastAsia="Times New Roman" w:hAnsi="Times New Roman" w:cs="Times New Roman"/>
          <w:sz w:val="24"/>
          <w:szCs w:val="24"/>
          <w:lang w:eastAsia="en-GB"/>
        </w:rPr>
        <w:fldChar w:fldCharType="end"/>
      </w:r>
    </w:p>
    <w:p w14:paraId="11027DDA" w14:textId="0366DEF0" w:rsidR="007A0586" w:rsidRDefault="00413196" w:rsidP="00413196">
      <w:r w:rsidRPr="008975A8">
        <w:rPr>
          <w:rFonts w:ascii="Times New Roman" w:eastAsia="Times New Roman" w:hAnsi="Times New Roman" w:cs="Times New Roman"/>
          <w:sz w:val="24"/>
          <w:szCs w:val="24"/>
          <w:lang w:eastAsia="en-GB"/>
        </w:rPr>
        <w:fldChar w:fldCharType="begin"/>
      </w:r>
      <w:r w:rsidRPr="008975A8">
        <w:rPr>
          <w:rFonts w:ascii="Times New Roman" w:eastAsia="Times New Roman" w:hAnsi="Times New Roman" w:cs="Times New Roman"/>
          <w:sz w:val="24"/>
          <w:szCs w:val="24"/>
          <w:lang w:eastAsia="en-GB"/>
        </w:rPr>
        <w:instrText xml:space="preserve"> INCLUDEPICTURE "https://i.pinimg.com/originals/bc/9e/75/bc9e75e7ce6fad004f628deff5368d51.jpg" \* MERGEFORMATINET </w:instrText>
      </w:r>
      <w:r w:rsidRPr="008975A8">
        <w:rPr>
          <w:rFonts w:ascii="Times New Roman" w:eastAsia="Times New Roman" w:hAnsi="Times New Roman" w:cs="Times New Roman"/>
          <w:sz w:val="24"/>
          <w:szCs w:val="24"/>
          <w:lang w:eastAsia="en-GB"/>
        </w:rPr>
        <w:fldChar w:fldCharType="end"/>
      </w:r>
      <w:r w:rsidRPr="001D4BAD">
        <w:rPr>
          <w:rFonts w:ascii="Times New Roman" w:eastAsia="Times New Roman" w:hAnsi="Times New Roman" w:cs="Times New Roman"/>
          <w:sz w:val="24"/>
          <w:szCs w:val="24"/>
          <w:lang w:eastAsia="en-GB"/>
        </w:rPr>
        <w:fldChar w:fldCharType="begin"/>
      </w:r>
      <w:r w:rsidRPr="001D4BAD">
        <w:rPr>
          <w:rFonts w:ascii="Times New Roman" w:eastAsia="Times New Roman" w:hAnsi="Times New Roman" w:cs="Times New Roman"/>
          <w:sz w:val="24"/>
          <w:szCs w:val="24"/>
          <w:lang w:eastAsia="en-GB"/>
        </w:rPr>
        <w:instrText xml:space="preserve"> INCLUDEPICTURE "https://i.ytimg.com/vi/PXtPmd0iWY4/maxresdefault.jpg" \* MERGEFORMATINET </w:instrText>
      </w:r>
      <w:r w:rsidRPr="001D4BAD">
        <w:rPr>
          <w:rFonts w:ascii="Times New Roman" w:eastAsia="Times New Roman" w:hAnsi="Times New Roman" w:cs="Times New Roman"/>
          <w:sz w:val="24"/>
          <w:szCs w:val="24"/>
          <w:lang w:eastAsia="en-GB"/>
        </w:rPr>
        <w:fldChar w:fldCharType="end"/>
      </w:r>
      <w:r w:rsidRPr="007D68BA">
        <w:rPr>
          <w:rFonts w:ascii="Times New Roman" w:eastAsia="Times New Roman" w:hAnsi="Times New Roman" w:cs="Times New Roman"/>
          <w:sz w:val="24"/>
          <w:szCs w:val="24"/>
          <w:lang w:eastAsia="en-GB"/>
        </w:rPr>
        <w:fldChar w:fldCharType="begin"/>
      </w:r>
      <w:r w:rsidRPr="007D68BA">
        <w:rPr>
          <w:rFonts w:ascii="Times New Roman" w:eastAsia="Times New Roman" w:hAnsi="Times New Roman" w:cs="Times New Roman"/>
          <w:sz w:val="24"/>
          <w:szCs w:val="24"/>
          <w:lang w:eastAsia="en-GB"/>
        </w:rPr>
        <w:instrText xml:space="preserve"> INCLUDEPICTURE "https://stories.oktav.com/i/I-V-vi-IV-Chord.png" \* MERGEFORMATINET </w:instrText>
      </w:r>
      <w:r w:rsidRPr="007D68BA">
        <w:rPr>
          <w:rFonts w:ascii="Times New Roman" w:eastAsia="Times New Roman" w:hAnsi="Times New Roman" w:cs="Times New Roman"/>
          <w:sz w:val="24"/>
          <w:szCs w:val="24"/>
          <w:lang w:eastAsia="en-GB"/>
        </w:rPr>
        <w:fldChar w:fldCharType="end"/>
      </w:r>
    </w:p>
    <w:sectPr w:rsidR="007A0586" w:rsidSect="007A0586">
      <w:pgSz w:w="11906" w:h="8391"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94A70"/>
    <w:multiLevelType w:val="hybridMultilevel"/>
    <w:tmpl w:val="CDACB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EF36E1"/>
    <w:multiLevelType w:val="hybridMultilevel"/>
    <w:tmpl w:val="4AFAA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2206E5"/>
    <w:multiLevelType w:val="hybridMultilevel"/>
    <w:tmpl w:val="7CD80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1464371">
    <w:abstractNumId w:val="1"/>
  </w:num>
  <w:num w:numId="2" w16cid:durableId="1006640120">
    <w:abstractNumId w:val="2"/>
  </w:num>
  <w:num w:numId="3" w16cid:durableId="390616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196"/>
    <w:rsid w:val="000307B3"/>
    <w:rsid w:val="00057581"/>
    <w:rsid w:val="00057FC2"/>
    <w:rsid w:val="00087407"/>
    <w:rsid w:val="000974E2"/>
    <w:rsid w:val="000B030B"/>
    <w:rsid w:val="000C6D84"/>
    <w:rsid w:val="000D3598"/>
    <w:rsid w:val="00103BD2"/>
    <w:rsid w:val="0012012A"/>
    <w:rsid w:val="00142D66"/>
    <w:rsid w:val="00157672"/>
    <w:rsid w:val="0016182D"/>
    <w:rsid w:val="00177F55"/>
    <w:rsid w:val="00192E10"/>
    <w:rsid w:val="0019515F"/>
    <w:rsid w:val="001A72DC"/>
    <w:rsid w:val="00247035"/>
    <w:rsid w:val="00267C5A"/>
    <w:rsid w:val="002A016D"/>
    <w:rsid w:val="002B23BD"/>
    <w:rsid w:val="002C6C81"/>
    <w:rsid w:val="002D6DE0"/>
    <w:rsid w:val="00311BF9"/>
    <w:rsid w:val="00342077"/>
    <w:rsid w:val="00361BD8"/>
    <w:rsid w:val="003A35CD"/>
    <w:rsid w:val="003D2D2C"/>
    <w:rsid w:val="00413196"/>
    <w:rsid w:val="00420F24"/>
    <w:rsid w:val="004276D6"/>
    <w:rsid w:val="004572AD"/>
    <w:rsid w:val="004A03EF"/>
    <w:rsid w:val="004E2C58"/>
    <w:rsid w:val="004F3FAC"/>
    <w:rsid w:val="00545214"/>
    <w:rsid w:val="005603EC"/>
    <w:rsid w:val="00562A95"/>
    <w:rsid w:val="00590568"/>
    <w:rsid w:val="00596659"/>
    <w:rsid w:val="005D465D"/>
    <w:rsid w:val="00681C62"/>
    <w:rsid w:val="00695129"/>
    <w:rsid w:val="006D4D83"/>
    <w:rsid w:val="006D7723"/>
    <w:rsid w:val="006F49CD"/>
    <w:rsid w:val="00712ECB"/>
    <w:rsid w:val="0075325A"/>
    <w:rsid w:val="007849C5"/>
    <w:rsid w:val="007A0586"/>
    <w:rsid w:val="007B3C87"/>
    <w:rsid w:val="007D41DF"/>
    <w:rsid w:val="007D56A2"/>
    <w:rsid w:val="007D7D1D"/>
    <w:rsid w:val="00814800"/>
    <w:rsid w:val="0081728F"/>
    <w:rsid w:val="00847F89"/>
    <w:rsid w:val="008852DD"/>
    <w:rsid w:val="008934EE"/>
    <w:rsid w:val="008E3627"/>
    <w:rsid w:val="0090475A"/>
    <w:rsid w:val="00965F93"/>
    <w:rsid w:val="009A7402"/>
    <w:rsid w:val="00A025CF"/>
    <w:rsid w:val="00A13DF8"/>
    <w:rsid w:val="00A46B74"/>
    <w:rsid w:val="00A557FF"/>
    <w:rsid w:val="00A561E8"/>
    <w:rsid w:val="00A9673A"/>
    <w:rsid w:val="00AA57B7"/>
    <w:rsid w:val="00AF587A"/>
    <w:rsid w:val="00B47BCC"/>
    <w:rsid w:val="00B51885"/>
    <w:rsid w:val="00B64697"/>
    <w:rsid w:val="00B679B7"/>
    <w:rsid w:val="00B8543C"/>
    <w:rsid w:val="00BA1C27"/>
    <w:rsid w:val="00BB6977"/>
    <w:rsid w:val="00C246E2"/>
    <w:rsid w:val="00C258C7"/>
    <w:rsid w:val="00C449B1"/>
    <w:rsid w:val="00C8257A"/>
    <w:rsid w:val="00CC017B"/>
    <w:rsid w:val="00CC07BE"/>
    <w:rsid w:val="00CC56D7"/>
    <w:rsid w:val="00D560F6"/>
    <w:rsid w:val="00D57E51"/>
    <w:rsid w:val="00DB62C1"/>
    <w:rsid w:val="00DC3ACE"/>
    <w:rsid w:val="00DE5D4E"/>
    <w:rsid w:val="00E073F2"/>
    <w:rsid w:val="00EB4C18"/>
    <w:rsid w:val="00EB660C"/>
    <w:rsid w:val="00ED4709"/>
    <w:rsid w:val="00ED4DC7"/>
    <w:rsid w:val="00F070D4"/>
    <w:rsid w:val="00F307BE"/>
    <w:rsid w:val="00F95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93A3C"/>
  <w15:chartTrackingRefBased/>
  <w15:docId w15:val="{7E8D847E-5CEB-904B-8C05-7D58889EB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196"/>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31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customXml" Target="../customXml/item2.xml"/><Relationship Id="rId5" Type="http://schemas.openxmlformats.org/officeDocument/2006/relationships/image" Target="media/image1.pn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3798F0-43E4-4DE9-9B18-EC4FEA945E97}"/>
</file>

<file path=customXml/itemProps2.xml><?xml version="1.0" encoding="utf-8"?>
<ds:datastoreItem xmlns:ds="http://schemas.openxmlformats.org/officeDocument/2006/customXml" ds:itemID="{0A20254A-BFDD-422C-B697-C9F2A64C331A}"/>
</file>

<file path=docProps/app.xml><?xml version="1.0" encoding="utf-8"?>
<Properties xmlns="http://schemas.openxmlformats.org/officeDocument/2006/extended-properties" xmlns:vt="http://schemas.openxmlformats.org/officeDocument/2006/docPropsVTypes">
  <Template>Normal.dotm</Template>
  <TotalTime>54</TotalTime>
  <Pages>1</Pages>
  <Words>126</Words>
  <Characters>723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RYates</dc:creator>
  <cp:keywords/>
  <dc:description/>
  <cp:lastModifiedBy>Miss R Yates (St Ambrose College)</cp:lastModifiedBy>
  <cp:revision>99</cp:revision>
  <dcterms:created xsi:type="dcterms:W3CDTF">2021-11-20T20:59:00Z</dcterms:created>
  <dcterms:modified xsi:type="dcterms:W3CDTF">2024-05-15T11:44:00Z</dcterms:modified>
</cp:coreProperties>
</file>