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18C158AB" w:rsidR="00A13463" w:rsidRPr="00ED54EF" w:rsidRDefault="00855259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Spring</w:t>
      </w:r>
      <w:r w:rsidR="00ED54EF" w:rsidRPr="00ED54EF">
        <w:rPr>
          <w:rFonts w:ascii="Comic Sans MS" w:hAnsi="Comic Sans MS"/>
          <w:b/>
          <w:u w:val="single"/>
        </w:rPr>
        <w:t xml:space="preserve"> Term</w:t>
      </w:r>
      <w:r w:rsidR="00ED54EF" w:rsidRPr="00A15507">
        <w:rPr>
          <w:rFonts w:ascii="Comic Sans MS" w:hAnsi="Comic Sans MS"/>
          <w:b/>
        </w:rPr>
        <w:tab/>
      </w:r>
      <w:r w:rsidR="00ED54EF" w:rsidRPr="00A15507">
        <w:rPr>
          <w:rFonts w:ascii="Comic Sans MS" w:hAnsi="Comic Sans MS"/>
          <w:b/>
        </w:rPr>
        <w:tab/>
      </w:r>
      <w:r w:rsidR="00ED54EF" w:rsidRPr="00ED54EF">
        <w:rPr>
          <w:rFonts w:ascii="Comic Sans MS" w:hAnsi="Comic Sans MS"/>
          <w:b/>
          <w:u w:val="single"/>
        </w:rPr>
        <w:t>Year</w:t>
      </w:r>
      <w:r w:rsidR="00A80837">
        <w:rPr>
          <w:rFonts w:ascii="Comic Sans MS" w:hAnsi="Comic Sans MS"/>
          <w:b/>
          <w:u w:val="single"/>
        </w:rPr>
        <w:t xml:space="preserve"> 10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535"/>
        <w:gridCol w:w="1219"/>
        <w:gridCol w:w="4455"/>
      </w:tblGrid>
      <w:tr w:rsidR="002D6682" w:rsidRPr="00CC1E3F" w14:paraId="04C7B4F0" w14:textId="04869B4A" w:rsidTr="008E68FB">
        <w:trPr>
          <w:trHeight w:val="730"/>
        </w:trPr>
        <w:tc>
          <w:tcPr>
            <w:tcW w:w="3964" w:type="dxa"/>
            <w:vMerge w:val="restart"/>
          </w:tcPr>
          <w:p w14:paraId="3E302D9E" w14:textId="77777777" w:rsidR="002D6682" w:rsidRPr="002D6682" w:rsidRDefault="002D6682" w:rsidP="009069F9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284" w:type="dxa"/>
            <w:vMerge w:val="restart"/>
          </w:tcPr>
          <w:p w14:paraId="5952D479" w14:textId="77777777" w:rsidR="002D6682" w:rsidRPr="00A15507" w:rsidRDefault="002D6682" w:rsidP="009069F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961" w:type="dxa"/>
          </w:tcPr>
          <w:p w14:paraId="48407865" w14:textId="77777777" w:rsidR="002D6682" w:rsidRPr="002D6682" w:rsidRDefault="002D6682" w:rsidP="009069F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8E68FB" w:rsidRPr="00CC1E3F" w14:paraId="3434EFDA" w14:textId="77777777" w:rsidTr="008E68FB">
        <w:trPr>
          <w:trHeight w:val="40"/>
        </w:trPr>
        <w:tc>
          <w:tcPr>
            <w:tcW w:w="3964" w:type="dxa"/>
            <w:vMerge/>
          </w:tcPr>
          <w:p w14:paraId="3A57DC89" w14:textId="77777777" w:rsidR="008E68FB" w:rsidRPr="002D6682" w:rsidRDefault="008E68FB" w:rsidP="009069F9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84" w:type="dxa"/>
            <w:vMerge/>
          </w:tcPr>
          <w:p w14:paraId="57B44DAF" w14:textId="77777777" w:rsidR="008E68FB" w:rsidRPr="002D6682" w:rsidRDefault="008E68FB" w:rsidP="009069F9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961" w:type="dxa"/>
          </w:tcPr>
          <w:p w14:paraId="315C1240" w14:textId="01C1D9B2" w:rsidR="008E68FB" w:rsidRPr="002D6682" w:rsidRDefault="008E68FB" w:rsidP="009069F9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8E68FB" w14:paraId="42171229" w14:textId="7CD03AE0" w:rsidTr="008E68FB">
        <w:tc>
          <w:tcPr>
            <w:tcW w:w="3964" w:type="dxa"/>
          </w:tcPr>
          <w:p w14:paraId="40D2E39E" w14:textId="7F52A0D2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averages from a (grouped) frequency table (5)</w:t>
            </w:r>
          </w:p>
        </w:tc>
        <w:tc>
          <w:tcPr>
            <w:tcW w:w="284" w:type="dxa"/>
          </w:tcPr>
          <w:p w14:paraId="7572EAD4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B6F95F0" w14:textId="7D172F56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54 - 55</w:t>
            </w:r>
          </w:p>
        </w:tc>
      </w:tr>
      <w:tr w:rsidR="008E68FB" w14:paraId="33DE2B3C" w14:textId="62D80E0C" w:rsidTr="008E68FB">
        <w:tc>
          <w:tcPr>
            <w:tcW w:w="3964" w:type="dxa"/>
          </w:tcPr>
          <w:p w14:paraId="0A209626" w14:textId="1FF081B8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moving averages (6)</w:t>
            </w:r>
          </w:p>
        </w:tc>
        <w:tc>
          <w:tcPr>
            <w:tcW w:w="284" w:type="dxa"/>
          </w:tcPr>
          <w:p w14:paraId="19D2BEEA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59FD7DA" w14:textId="5784C1C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E68FB" w14:paraId="16301079" w14:textId="3028727B" w:rsidTr="008E68FB">
        <w:tc>
          <w:tcPr>
            <w:tcW w:w="3964" w:type="dxa"/>
          </w:tcPr>
          <w:p w14:paraId="6D2D634D" w14:textId="68AD29C3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Constructing cumulative frequency tables and graphs (6)</w:t>
            </w:r>
          </w:p>
        </w:tc>
        <w:tc>
          <w:tcPr>
            <w:tcW w:w="284" w:type="dxa"/>
          </w:tcPr>
          <w:p w14:paraId="01477E42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ABC9993" w14:textId="4A40C55B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153, 154</w:t>
            </w:r>
          </w:p>
        </w:tc>
      </w:tr>
      <w:tr w:rsidR="008E68FB" w14:paraId="573B96CE" w14:textId="505C5B6B" w:rsidTr="008E68FB">
        <w:tc>
          <w:tcPr>
            <w:tcW w:w="3964" w:type="dxa"/>
          </w:tcPr>
          <w:p w14:paraId="4CF4BD12" w14:textId="56280756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Calculating the median and interquartile range (6)</w:t>
            </w:r>
          </w:p>
        </w:tc>
        <w:tc>
          <w:tcPr>
            <w:tcW w:w="284" w:type="dxa"/>
          </w:tcPr>
          <w:p w14:paraId="64064C31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22BE87F" w14:textId="0C43D6AF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50 - 52</w:t>
            </w:r>
          </w:p>
        </w:tc>
      </w:tr>
      <w:tr w:rsidR="008E68FB" w14:paraId="452D7C4C" w14:textId="698314B2" w:rsidTr="008E68FB">
        <w:tc>
          <w:tcPr>
            <w:tcW w:w="3964" w:type="dxa"/>
          </w:tcPr>
          <w:p w14:paraId="24153F4B" w14:textId="58AE64DA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Constructing box and whisker plots (6)</w:t>
            </w:r>
          </w:p>
        </w:tc>
        <w:tc>
          <w:tcPr>
            <w:tcW w:w="284" w:type="dxa"/>
          </w:tcPr>
          <w:p w14:paraId="5E29EDA5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4BDD239" w14:textId="247671CB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149 - 150</w:t>
            </w:r>
          </w:p>
        </w:tc>
      </w:tr>
      <w:tr w:rsidR="008E68FB" w14:paraId="1F1A9AB4" w14:textId="6136B237" w:rsidTr="008E68FB">
        <w:tc>
          <w:tcPr>
            <w:tcW w:w="3964" w:type="dxa"/>
          </w:tcPr>
          <w:p w14:paraId="7D064C5E" w14:textId="355FEDA4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Drawing scatter graphs and identifying types of correlation (4)</w:t>
            </w:r>
          </w:p>
        </w:tc>
        <w:tc>
          <w:tcPr>
            <w:tcW w:w="284" w:type="dxa"/>
          </w:tcPr>
          <w:p w14:paraId="75ACAD67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A5FDC33" w14:textId="690B47B8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165 - 166</w:t>
            </w:r>
          </w:p>
        </w:tc>
      </w:tr>
      <w:tr w:rsidR="008E68FB" w14:paraId="72557351" w14:textId="1A8F3971" w:rsidTr="008E68FB">
        <w:tc>
          <w:tcPr>
            <w:tcW w:w="3964" w:type="dxa"/>
          </w:tcPr>
          <w:p w14:paraId="5AADA3CF" w14:textId="3C2C7C61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 xml:space="preserve">Drawing and interpreting distance </w:t>
            </w:r>
            <w:proofErr w:type="gramStart"/>
            <w:r w:rsidRPr="00E16684">
              <w:rPr>
                <w:rFonts w:ascii="Comic Sans MS" w:hAnsi="Comic Sans MS"/>
                <w:sz w:val="20"/>
                <w:szCs w:val="20"/>
              </w:rPr>
              <w:t>time  &amp;</w:t>
            </w:r>
            <w:proofErr w:type="gramEnd"/>
            <w:r w:rsidRPr="00E16684">
              <w:rPr>
                <w:rFonts w:ascii="Comic Sans MS" w:hAnsi="Comic Sans MS"/>
                <w:sz w:val="20"/>
                <w:szCs w:val="20"/>
              </w:rPr>
              <w:t xml:space="preserve"> velocity time (6/7)</w:t>
            </w:r>
          </w:p>
        </w:tc>
        <w:tc>
          <w:tcPr>
            <w:tcW w:w="284" w:type="dxa"/>
          </w:tcPr>
          <w:p w14:paraId="527233C9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39B5E46" w14:textId="3238B17A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171</w:t>
            </w:r>
          </w:p>
        </w:tc>
      </w:tr>
      <w:tr w:rsidR="008E68FB" w14:paraId="01EBF828" w14:textId="77777777" w:rsidTr="008E68FB">
        <w:tc>
          <w:tcPr>
            <w:tcW w:w="3964" w:type="dxa"/>
          </w:tcPr>
          <w:p w14:paraId="453BE399" w14:textId="5586D5C1" w:rsidR="008E68FB" w:rsidRPr="00E16684" w:rsidRDefault="008E68FB" w:rsidP="009069F9">
            <w:pPr>
              <w:rPr>
                <w:rFonts w:ascii="Comic Sans MS" w:hAnsi="Comic Sans MS"/>
                <w:sz w:val="20"/>
                <w:szCs w:val="20"/>
              </w:rPr>
            </w:pPr>
            <w:r w:rsidRPr="00896EE4">
              <w:rPr>
                <w:rFonts w:ascii="Comic Sans MS" w:hAnsi="Comic Sans MS"/>
                <w:sz w:val="20"/>
                <w:szCs w:val="20"/>
              </w:rPr>
              <w:t xml:space="preserve">Be able to calculate using standard form </w:t>
            </w:r>
          </w:p>
        </w:tc>
        <w:tc>
          <w:tcPr>
            <w:tcW w:w="284" w:type="dxa"/>
          </w:tcPr>
          <w:p w14:paraId="25973A27" w14:textId="77777777" w:rsidR="008E68FB" w:rsidRPr="00E16684" w:rsidRDefault="008E68FB" w:rsidP="009069F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390B7E8" w14:textId="4DC501C1" w:rsidR="008E68FB" w:rsidRDefault="008E68FB" w:rsidP="009069F9">
            <w:pPr>
              <w:rPr>
                <w:rFonts w:ascii="Comic Sans MS" w:hAnsi="Comic Sans MS"/>
                <w:sz w:val="20"/>
                <w:szCs w:val="20"/>
              </w:rPr>
            </w:pPr>
            <w:r w:rsidRPr="00896EE4">
              <w:rPr>
                <w:rFonts w:ascii="Comic Sans MS" w:hAnsi="Comic Sans MS"/>
                <w:sz w:val="20"/>
                <w:szCs w:val="20"/>
              </w:rPr>
              <w:t>Video 301 - 303</w:t>
            </w:r>
          </w:p>
        </w:tc>
      </w:tr>
      <w:tr w:rsidR="008E68FB" w14:paraId="0A495C35" w14:textId="77777777" w:rsidTr="008E68FB">
        <w:tc>
          <w:tcPr>
            <w:tcW w:w="3964" w:type="dxa"/>
          </w:tcPr>
          <w:p w14:paraId="23CEEDD4" w14:textId="34C84E80" w:rsidR="008E68FB" w:rsidRPr="00E16684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Finding and </w:t>
            </w:r>
            <w:r w:rsidRPr="002D6682">
              <w:rPr>
                <w:rFonts w:ascii="Comic Sans MS" w:hAnsi="Comic Sans MS"/>
                <w:sz w:val="20"/>
                <w:szCs w:val="20"/>
              </w:rPr>
              <w:t>Calculating with lower and upper bounds (7)</w:t>
            </w:r>
          </w:p>
        </w:tc>
        <w:tc>
          <w:tcPr>
            <w:tcW w:w="284" w:type="dxa"/>
          </w:tcPr>
          <w:p w14:paraId="54869AC8" w14:textId="77777777" w:rsidR="008E68FB" w:rsidRPr="00E16684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A04193E" w14:textId="7A871D1D" w:rsidR="008E68FB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  <w:r w:rsidRPr="008F5736">
              <w:rPr>
                <w:rFonts w:ascii="Comic Sans MS" w:hAnsi="Comic Sans MS"/>
                <w:sz w:val="20"/>
                <w:szCs w:val="20"/>
              </w:rPr>
              <w:t>Video 18</w:t>
            </w:r>
            <w:r>
              <w:rPr>
                <w:rFonts w:ascii="Comic Sans MS" w:hAnsi="Comic Sans MS"/>
                <w:sz w:val="20"/>
                <w:szCs w:val="20"/>
              </w:rPr>
              <w:t>3 &amp; 184</w:t>
            </w:r>
          </w:p>
        </w:tc>
      </w:tr>
      <w:tr w:rsidR="008E68FB" w14:paraId="73B048F9" w14:textId="7A7C5C12" w:rsidTr="008E68FB">
        <w:tc>
          <w:tcPr>
            <w:tcW w:w="3964" w:type="dxa"/>
          </w:tcPr>
          <w:p w14:paraId="5335DA4C" w14:textId="11AC59E0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Calculate lengths of arcs &amp; areas of sectors (6)</w:t>
            </w:r>
          </w:p>
        </w:tc>
        <w:tc>
          <w:tcPr>
            <w:tcW w:w="284" w:type="dxa"/>
          </w:tcPr>
          <w:p w14:paraId="5404675B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FE52B08" w14:textId="4F866BEF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58, 63</w:t>
            </w:r>
          </w:p>
        </w:tc>
      </w:tr>
      <w:tr w:rsidR="008E68FB" w14:paraId="18CD49CC" w14:textId="65B09B8F" w:rsidTr="008E68FB">
        <w:tc>
          <w:tcPr>
            <w:tcW w:w="3964" w:type="dxa"/>
          </w:tcPr>
          <w:p w14:paraId="4CEC6AF2" w14:textId="1759F93A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 w:rsidRPr="00E16684">
              <w:rPr>
                <w:rFonts w:ascii="Comic Sans MS" w:hAnsi="Comic Sans MS"/>
                <w:sz w:val="20"/>
                <w:szCs w:val="20"/>
              </w:rPr>
              <w:t>Calculate volume &amp; surface area of prisms (4/5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84" w:type="dxa"/>
          </w:tcPr>
          <w:p w14:paraId="24CFB4BC" w14:textId="77777777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34CABFE" w14:textId="0FB3A4ED" w:rsidR="008E68FB" w:rsidRPr="00E16684" w:rsidRDefault="008E68FB" w:rsidP="00E166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355 - 358</w:t>
            </w:r>
          </w:p>
        </w:tc>
      </w:tr>
      <w:tr w:rsidR="008E68FB" w14:paraId="167B7288" w14:textId="77777777" w:rsidTr="008E68FB">
        <w:tc>
          <w:tcPr>
            <w:tcW w:w="3964" w:type="dxa"/>
          </w:tcPr>
          <w:p w14:paraId="63445E49" w14:textId="77777777" w:rsidR="008E68FB" w:rsidRPr="00CC1E3F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Calculate volume &amp; surface area of cones, pyramids &amp; spheres (5/6).</w:t>
            </w:r>
          </w:p>
          <w:p w14:paraId="55A42685" w14:textId="50E21227" w:rsidR="008E68FB" w:rsidRPr="00E16684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Calculate rates of flow in/out of containers (8).</w:t>
            </w:r>
          </w:p>
        </w:tc>
        <w:tc>
          <w:tcPr>
            <w:tcW w:w="284" w:type="dxa"/>
          </w:tcPr>
          <w:p w14:paraId="1566A4FF" w14:textId="77777777" w:rsidR="008E68FB" w:rsidRPr="00E16684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A89E0A1" w14:textId="0C5EBDCD" w:rsidR="008E68FB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359 - 361</w:t>
            </w:r>
          </w:p>
        </w:tc>
      </w:tr>
      <w:tr w:rsidR="008E68FB" w14:paraId="2FDE0D3F" w14:textId="77777777" w:rsidTr="008E68FB">
        <w:tc>
          <w:tcPr>
            <w:tcW w:w="3964" w:type="dxa"/>
          </w:tcPr>
          <w:p w14:paraId="0593B051" w14:textId="3714B3DB" w:rsidR="008E68FB" w:rsidRPr="00E16684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  <w:r w:rsidRPr="00CC1E3F">
              <w:rPr>
                <w:rFonts w:ascii="Comic Sans MS" w:hAnsi="Comic Sans MS"/>
                <w:sz w:val="20"/>
                <w:szCs w:val="20"/>
              </w:rPr>
              <w:t>Calculate density and pressure (4)</w:t>
            </w:r>
          </w:p>
        </w:tc>
        <w:tc>
          <w:tcPr>
            <w:tcW w:w="284" w:type="dxa"/>
          </w:tcPr>
          <w:p w14:paraId="0DDFD55E" w14:textId="77777777" w:rsidR="008E68FB" w:rsidRPr="00E16684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CCF1824" w14:textId="6F617AFB" w:rsidR="008E68FB" w:rsidRDefault="008E68FB" w:rsidP="00227A6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384, 385</w:t>
            </w:r>
          </w:p>
        </w:tc>
      </w:tr>
      <w:tr w:rsidR="008E68FB" w14:paraId="43A84962" w14:textId="77777777" w:rsidTr="008E68FB">
        <w:tc>
          <w:tcPr>
            <w:tcW w:w="3964" w:type="dxa"/>
          </w:tcPr>
          <w:p w14:paraId="21B4590D" w14:textId="0B6CF8AF" w:rsidR="008E68FB" w:rsidRPr="00E16684" w:rsidRDefault="008E68FB" w:rsidP="009069F9">
            <w:pPr>
              <w:rPr>
                <w:rFonts w:ascii="Comic Sans MS" w:hAnsi="Comic Sans MS"/>
                <w:sz w:val="20"/>
                <w:szCs w:val="20"/>
              </w:rPr>
            </w:pPr>
            <w:r w:rsidRPr="002D6682">
              <w:rPr>
                <w:rFonts w:ascii="Comic Sans MS" w:hAnsi="Comic Sans MS"/>
                <w:sz w:val="20"/>
                <w:szCs w:val="20"/>
              </w:rPr>
              <w:t xml:space="preserve">Writing and using equations for </w:t>
            </w:r>
            <w:r>
              <w:rPr>
                <w:rFonts w:ascii="Comic Sans MS" w:hAnsi="Comic Sans MS"/>
                <w:sz w:val="20"/>
                <w:szCs w:val="20"/>
              </w:rPr>
              <w:t xml:space="preserve">direct &amp; </w:t>
            </w:r>
            <w:r w:rsidRPr="002D6682">
              <w:rPr>
                <w:rFonts w:ascii="Comic Sans MS" w:hAnsi="Comic Sans MS"/>
                <w:sz w:val="20"/>
                <w:szCs w:val="20"/>
              </w:rPr>
              <w:t>indirect proportionality (7)</w:t>
            </w:r>
          </w:p>
        </w:tc>
        <w:tc>
          <w:tcPr>
            <w:tcW w:w="284" w:type="dxa"/>
          </w:tcPr>
          <w:p w14:paraId="1EC9004C" w14:textId="77777777" w:rsidR="008E68FB" w:rsidRPr="00E16684" w:rsidRDefault="008E68FB" w:rsidP="009069F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7D78F7C" w14:textId="15C13EA8" w:rsidR="008E68FB" w:rsidRDefault="008E68FB" w:rsidP="009069F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255</w:t>
            </w:r>
          </w:p>
        </w:tc>
      </w:tr>
    </w:tbl>
    <w:p w14:paraId="2CCD0E8B" w14:textId="77777777" w:rsidR="008E68FB" w:rsidRDefault="008E68FB" w:rsidP="00AC12E7">
      <w:pPr>
        <w:rPr>
          <w:rFonts w:ascii="Comic Sans MS" w:hAnsi="Comic Sans MS"/>
          <w:b/>
          <w:bCs/>
          <w:sz w:val="20"/>
          <w:szCs w:val="20"/>
        </w:rPr>
      </w:pPr>
    </w:p>
    <w:p w14:paraId="502B2937" w14:textId="79D2F34F" w:rsidR="00AC12E7" w:rsidRDefault="00AC12E7" w:rsidP="00AC12E7">
      <w:pPr>
        <w:rPr>
          <w:rFonts w:ascii="Comic Sans MS" w:hAnsi="Comic Sans MS"/>
          <w:b/>
          <w:bCs/>
          <w:sz w:val="20"/>
          <w:szCs w:val="20"/>
        </w:rPr>
      </w:pPr>
      <w:bookmarkStart w:id="0" w:name="_GoBack"/>
      <w:bookmarkEnd w:id="0"/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</w:p>
    <w:p w14:paraId="7C60A463" w14:textId="3D9C09D8" w:rsidR="008E68FB" w:rsidRDefault="008E68FB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Complete XP Booster Questions on </w:t>
      </w:r>
      <w:proofErr w:type="spellStart"/>
      <w:r>
        <w:rPr>
          <w:rFonts w:ascii="Comic Sans MS" w:hAnsi="Comic Sans MS"/>
          <w:sz w:val="20"/>
          <w:szCs w:val="20"/>
        </w:rPr>
        <w:t>Sparx</w:t>
      </w:r>
      <w:proofErr w:type="spellEnd"/>
      <w:r>
        <w:rPr>
          <w:rFonts w:ascii="Comic Sans MS" w:hAnsi="Comic Sans MS"/>
          <w:sz w:val="20"/>
          <w:szCs w:val="20"/>
        </w:rPr>
        <w:t xml:space="preserve"> Maths</w:t>
      </w:r>
    </w:p>
    <w:p w14:paraId="26327C30" w14:textId="77777777" w:rsidR="008E68FB" w:rsidRDefault="008E68FB" w:rsidP="008E68FB">
      <w:pPr>
        <w:pStyle w:val="ListParagraph"/>
        <w:rPr>
          <w:rFonts w:ascii="Comic Sans MS" w:hAnsi="Comic Sans MS"/>
          <w:sz w:val="20"/>
          <w:szCs w:val="20"/>
        </w:rPr>
      </w:pPr>
    </w:p>
    <w:p w14:paraId="22D8FF38" w14:textId="5F1D26A6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Practise UKMT Intermediate Maths Challenge Past papers on:</w:t>
      </w:r>
      <w:r w:rsidRPr="00AC12E7">
        <w:rPr>
          <w:rFonts w:ascii="Comic Sans MS" w:hAnsi="Comic Sans MS"/>
          <w:sz w:val="20"/>
          <w:szCs w:val="20"/>
        </w:rPr>
        <w:tab/>
      </w:r>
    </w:p>
    <w:p w14:paraId="79C3D1D2" w14:textId="77777777" w:rsidR="00AC12E7" w:rsidRPr="00AC12E7" w:rsidRDefault="00AC12E7" w:rsidP="00AC12E7">
      <w:p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 xml:space="preserve">               https://www.ukmt.org.uk/competitions/solo/intermediate-mathematical-challenge/archive</w:t>
      </w:r>
    </w:p>
    <w:p w14:paraId="13818589" w14:textId="07531BF3" w:rsidR="00AC12E7" w:rsidRDefault="00AC12E7" w:rsidP="005514C1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5514C1">
        <w:rPr>
          <w:rFonts w:ascii="Comic Sans MS" w:hAnsi="Comic Sans MS"/>
          <w:sz w:val="20"/>
          <w:szCs w:val="20"/>
        </w:rPr>
        <w:t>Attend Puzzle Club one lunch time each week</w:t>
      </w:r>
    </w:p>
    <w:p w14:paraId="468D383C" w14:textId="6C44D0A2" w:rsidR="000A1A13" w:rsidRPr="000A1A13" w:rsidRDefault="00C277DC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BCDBC7D" wp14:editId="417C3B90">
            <wp:simplePos x="0" y="0"/>
            <wp:positionH relativeFrom="column">
              <wp:posOffset>-39052</wp:posOffset>
            </wp:positionH>
            <wp:positionV relativeFrom="paragraph">
              <wp:posOffset>321628</wp:posOffset>
            </wp:positionV>
            <wp:extent cx="4591050" cy="6285230"/>
            <wp:effectExtent l="0" t="0" r="0" b="127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28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E16684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5DCD9A61" w:rsidR="00AC12E7" w:rsidRDefault="00AC12E7">
      <w:pPr>
        <w:rPr>
          <w:rFonts w:ascii="Comic Sans MS" w:hAnsi="Comic Sans MS"/>
          <w:sz w:val="24"/>
          <w:szCs w:val="24"/>
        </w:rPr>
      </w:pPr>
    </w:p>
    <w:p w14:paraId="69638E24" w14:textId="48A4DF6D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5603D665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02A6342E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4004B436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2C81D3D9" w:rsidR="000A1A13" w:rsidRDefault="000A1A13">
      <w:pPr>
        <w:rPr>
          <w:rFonts w:ascii="Comic Sans MS" w:hAnsi="Comic Sans MS"/>
          <w:sz w:val="24"/>
          <w:szCs w:val="24"/>
        </w:rPr>
      </w:pPr>
    </w:p>
    <w:p w14:paraId="20894C9B" w14:textId="4E4CA655" w:rsidR="000A1A13" w:rsidRDefault="000A1A13">
      <w:pPr>
        <w:rPr>
          <w:rFonts w:ascii="Comic Sans MS" w:hAnsi="Comic Sans MS"/>
          <w:sz w:val="24"/>
          <w:szCs w:val="24"/>
        </w:rPr>
      </w:pPr>
    </w:p>
    <w:p w14:paraId="6D95E46A" w14:textId="60BCA858" w:rsidR="000A1A13" w:rsidRDefault="000A1A13">
      <w:pPr>
        <w:rPr>
          <w:rFonts w:ascii="Comic Sans MS" w:hAnsi="Comic Sans MS"/>
          <w:sz w:val="24"/>
          <w:szCs w:val="24"/>
        </w:rPr>
      </w:pPr>
    </w:p>
    <w:p w14:paraId="0E8F51EF" w14:textId="2704BEEE" w:rsidR="000A1A13" w:rsidRDefault="000A1A13">
      <w:pPr>
        <w:rPr>
          <w:rFonts w:ascii="Comic Sans MS" w:hAnsi="Comic Sans MS"/>
          <w:sz w:val="24"/>
          <w:szCs w:val="24"/>
        </w:rPr>
      </w:pPr>
    </w:p>
    <w:p w14:paraId="7C1D6F79" w14:textId="3A4A0476" w:rsidR="00C277DC" w:rsidRDefault="00C277DC">
      <w:pPr>
        <w:rPr>
          <w:rFonts w:ascii="Comic Sans MS" w:hAnsi="Comic Sans MS"/>
          <w:sz w:val="24"/>
          <w:szCs w:val="24"/>
        </w:rPr>
      </w:pPr>
    </w:p>
    <w:p w14:paraId="4499F9C9" w14:textId="62106278" w:rsidR="00C277DC" w:rsidRDefault="00C277DC">
      <w:pPr>
        <w:rPr>
          <w:rFonts w:ascii="Comic Sans MS" w:hAnsi="Comic Sans MS"/>
          <w:sz w:val="24"/>
          <w:szCs w:val="24"/>
        </w:rPr>
      </w:pPr>
    </w:p>
    <w:p w14:paraId="299E7641" w14:textId="3F2B5B3A" w:rsidR="00C277DC" w:rsidRDefault="00C277DC">
      <w:pPr>
        <w:rPr>
          <w:rFonts w:ascii="Comic Sans MS" w:hAnsi="Comic Sans MS"/>
          <w:sz w:val="24"/>
          <w:szCs w:val="24"/>
        </w:rPr>
      </w:pPr>
    </w:p>
    <w:p w14:paraId="7D57A213" w14:textId="25F1A339" w:rsidR="00C277DC" w:rsidRDefault="00C277DC">
      <w:pPr>
        <w:rPr>
          <w:rFonts w:ascii="Comic Sans MS" w:hAnsi="Comic Sans MS"/>
          <w:sz w:val="24"/>
          <w:szCs w:val="24"/>
        </w:rPr>
      </w:pPr>
    </w:p>
    <w:p w14:paraId="420F7FF9" w14:textId="77777777" w:rsidR="00C277DC" w:rsidRDefault="00C277DC">
      <w:pPr>
        <w:rPr>
          <w:rFonts w:ascii="Comic Sans MS" w:hAnsi="Comic Sans MS"/>
          <w:sz w:val="24"/>
          <w:szCs w:val="24"/>
        </w:rPr>
      </w:pPr>
    </w:p>
    <w:p w14:paraId="6291E7DB" w14:textId="77777777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616453EA" w14:textId="77777777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1C47C52" w14:textId="52C418AA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32110A47" w14:textId="15C680BD" w:rsidR="00C277DC" w:rsidRDefault="00C277DC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noProof/>
          <w:sz w:val="20"/>
          <w:szCs w:val="20"/>
          <w:lang w:eastAsia="en-GB"/>
        </w:rPr>
        <w:drawing>
          <wp:inline distT="0" distB="0" distL="0" distR="0" wp14:anchorId="2DE55744" wp14:editId="3631D323">
            <wp:extent cx="2986087" cy="1517824"/>
            <wp:effectExtent l="0" t="0" r="508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877" cy="152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3E4FC" w14:textId="22FC31B5" w:rsidR="000A1A13" w:rsidRPr="00EA40CC" w:rsidRDefault="00D1531F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BD2A9D2" wp14:editId="244B4CE5">
            <wp:simplePos x="0" y="0"/>
            <wp:positionH relativeFrom="column">
              <wp:posOffset>2859071</wp:posOffset>
            </wp:positionH>
            <wp:positionV relativeFrom="paragraph">
              <wp:posOffset>7921</wp:posOffset>
            </wp:positionV>
            <wp:extent cx="1082675" cy="1075055"/>
            <wp:effectExtent l="0" t="0" r="3175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A80837">
        <w:rPr>
          <w:rFonts w:eastAsia="Times New Roman" w:cs="Times New Roman"/>
          <w:b/>
          <w:bCs/>
          <w:sz w:val="24"/>
          <w:szCs w:val="24"/>
        </w:rPr>
        <w:t>can for full list of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 Maths facts </w:t>
      </w:r>
    </w:p>
    <w:p w14:paraId="1B4DFF19" w14:textId="77777777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10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59C15B" w14:textId="77777777" w:rsidR="009069F9" w:rsidRDefault="009069F9" w:rsidP="00A80837">
      <w:pPr>
        <w:spacing w:after="0" w:line="240" w:lineRule="auto"/>
      </w:pPr>
      <w:r>
        <w:separator/>
      </w:r>
    </w:p>
  </w:endnote>
  <w:endnote w:type="continuationSeparator" w:id="0">
    <w:p w14:paraId="681A940F" w14:textId="77777777" w:rsidR="009069F9" w:rsidRDefault="009069F9" w:rsidP="00A80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8D556" w14:textId="77777777" w:rsidR="009069F9" w:rsidRDefault="009069F9" w:rsidP="00A80837">
      <w:pPr>
        <w:spacing w:after="0" w:line="240" w:lineRule="auto"/>
      </w:pPr>
      <w:r>
        <w:separator/>
      </w:r>
    </w:p>
  </w:footnote>
  <w:footnote w:type="continuationSeparator" w:id="0">
    <w:p w14:paraId="11D9117F" w14:textId="77777777" w:rsidR="009069F9" w:rsidRDefault="009069F9" w:rsidP="00A80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0326E" w14:textId="1A95F333" w:rsidR="009069F9" w:rsidRDefault="009069F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8795E1B" wp14:editId="46F9E993">
          <wp:simplePos x="0" y="0"/>
          <wp:positionH relativeFrom="column">
            <wp:posOffset>4666615</wp:posOffset>
          </wp:positionH>
          <wp:positionV relativeFrom="paragraph">
            <wp:posOffset>-121920</wp:posOffset>
          </wp:positionV>
          <wp:extent cx="1166495" cy="87757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A1A13"/>
    <w:rsid w:val="000B24CA"/>
    <w:rsid w:val="000F1948"/>
    <w:rsid w:val="000F5A1E"/>
    <w:rsid w:val="001208C5"/>
    <w:rsid w:val="001A2EF3"/>
    <w:rsid w:val="002202DF"/>
    <w:rsid w:val="00227A67"/>
    <w:rsid w:val="00245A45"/>
    <w:rsid w:val="00273522"/>
    <w:rsid w:val="002B4AB2"/>
    <w:rsid w:val="002D6682"/>
    <w:rsid w:val="002D7FC9"/>
    <w:rsid w:val="002E0D09"/>
    <w:rsid w:val="00302172"/>
    <w:rsid w:val="00346FA5"/>
    <w:rsid w:val="0035348A"/>
    <w:rsid w:val="00356E13"/>
    <w:rsid w:val="0038450A"/>
    <w:rsid w:val="003B2C28"/>
    <w:rsid w:val="003C6C4E"/>
    <w:rsid w:val="003E053B"/>
    <w:rsid w:val="00485979"/>
    <w:rsid w:val="0049390A"/>
    <w:rsid w:val="004968FE"/>
    <w:rsid w:val="004C408E"/>
    <w:rsid w:val="004F1B78"/>
    <w:rsid w:val="005514C1"/>
    <w:rsid w:val="005936D2"/>
    <w:rsid w:val="00673C5E"/>
    <w:rsid w:val="006939AE"/>
    <w:rsid w:val="006A1B4C"/>
    <w:rsid w:val="006C492D"/>
    <w:rsid w:val="006D7C37"/>
    <w:rsid w:val="0071200E"/>
    <w:rsid w:val="007365AD"/>
    <w:rsid w:val="00760AC9"/>
    <w:rsid w:val="007D4364"/>
    <w:rsid w:val="007D6062"/>
    <w:rsid w:val="00855259"/>
    <w:rsid w:val="00871733"/>
    <w:rsid w:val="00874548"/>
    <w:rsid w:val="00896CBC"/>
    <w:rsid w:val="008E68FB"/>
    <w:rsid w:val="008F5736"/>
    <w:rsid w:val="00903B99"/>
    <w:rsid w:val="009069F9"/>
    <w:rsid w:val="0092793E"/>
    <w:rsid w:val="0095295A"/>
    <w:rsid w:val="00955A16"/>
    <w:rsid w:val="009A2C09"/>
    <w:rsid w:val="009E4A23"/>
    <w:rsid w:val="00A13463"/>
    <w:rsid w:val="00A15507"/>
    <w:rsid w:val="00A471F9"/>
    <w:rsid w:val="00A80837"/>
    <w:rsid w:val="00AA7A3E"/>
    <w:rsid w:val="00AC12E7"/>
    <w:rsid w:val="00C176FB"/>
    <w:rsid w:val="00C277DC"/>
    <w:rsid w:val="00CC123E"/>
    <w:rsid w:val="00CC25CE"/>
    <w:rsid w:val="00D1531F"/>
    <w:rsid w:val="00D24E36"/>
    <w:rsid w:val="00D46F6B"/>
    <w:rsid w:val="00DC4991"/>
    <w:rsid w:val="00DD0529"/>
    <w:rsid w:val="00E1165E"/>
    <w:rsid w:val="00E16684"/>
    <w:rsid w:val="00E4425A"/>
    <w:rsid w:val="00E77A1A"/>
    <w:rsid w:val="00EC2FEB"/>
    <w:rsid w:val="00ED241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80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837"/>
  </w:style>
  <w:style w:type="paragraph" w:styleId="Footer">
    <w:name w:val="footer"/>
    <w:basedOn w:val="Normal"/>
    <w:link w:val="FooterChar"/>
    <w:uiPriority w:val="99"/>
    <w:unhideWhenUsed/>
    <w:rsid w:val="00A80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3E045C-C71D-4946-A2B1-3F7BF751DF8B}"/>
</file>

<file path=customXml/itemProps2.xml><?xml version="1.0" encoding="utf-8"?>
<ds:datastoreItem xmlns:ds="http://schemas.openxmlformats.org/officeDocument/2006/customXml" ds:itemID="{D4EB4552-DCDC-466D-BDEF-4216246F6D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10</cp:revision>
  <cp:lastPrinted>2018-10-05T06:51:00Z</cp:lastPrinted>
  <dcterms:created xsi:type="dcterms:W3CDTF">2022-09-12T11:08:00Z</dcterms:created>
  <dcterms:modified xsi:type="dcterms:W3CDTF">2024-07-12T11:18:00Z</dcterms:modified>
</cp:coreProperties>
</file>