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A2DFD7" w14:textId="77777777" w:rsidR="00570C90" w:rsidRPr="00CC1E3F" w:rsidRDefault="00570C90" w:rsidP="00570C90">
      <w:pPr>
        <w:jc w:val="center"/>
        <w:rPr>
          <w:rFonts w:ascii="Comic Sans MS" w:hAnsi="Comic Sans MS"/>
          <w:b/>
          <w:u w:val="single"/>
        </w:rPr>
      </w:pPr>
      <w:r w:rsidRPr="00CC1E3F">
        <w:rPr>
          <w:rFonts w:ascii="Comic Sans MS" w:hAnsi="Comic Sans MS"/>
          <w:b/>
          <w:u w:val="single"/>
        </w:rPr>
        <w:t>Knowledge Organiser</w:t>
      </w:r>
    </w:p>
    <w:p w14:paraId="676E70CB" w14:textId="11240070" w:rsidR="00903B99" w:rsidRPr="004C408E" w:rsidRDefault="00B545A6" w:rsidP="00CC1E3F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u w:val="single"/>
        </w:rPr>
        <w:t>Summer</w:t>
      </w:r>
      <w:r w:rsidR="00570C90" w:rsidRPr="00CC1E3F">
        <w:rPr>
          <w:rFonts w:ascii="Comic Sans MS" w:hAnsi="Comic Sans MS"/>
          <w:b/>
          <w:u w:val="single"/>
        </w:rPr>
        <w:t xml:space="preserve"> Term</w:t>
      </w:r>
      <w:bookmarkStart w:id="0" w:name="_GoBack"/>
      <w:bookmarkEnd w:id="0"/>
      <w:r w:rsidR="00570C90" w:rsidRPr="00CC1E3F">
        <w:rPr>
          <w:rFonts w:ascii="Comic Sans MS" w:hAnsi="Comic Sans MS"/>
          <w:b/>
        </w:rPr>
        <w:tab/>
      </w:r>
      <w:r w:rsidR="00570C90" w:rsidRPr="00CC1E3F">
        <w:rPr>
          <w:rFonts w:ascii="Comic Sans MS" w:hAnsi="Comic Sans MS"/>
          <w:b/>
        </w:rPr>
        <w:tab/>
      </w:r>
      <w:r w:rsidR="00570C90" w:rsidRPr="00CC1E3F">
        <w:rPr>
          <w:rFonts w:ascii="Comic Sans MS" w:hAnsi="Comic Sans MS"/>
          <w:b/>
          <w:u w:val="single"/>
        </w:rPr>
        <w:t>Year</w:t>
      </w:r>
      <w:r w:rsidR="00575F58">
        <w:rPr>
          <w:rFonts w:ascii="Comic Sans MS" w:hAnsi="Comic Sans MS"/>
          <w:b/>
          <w:u w:val="single"/>
        </w:rPr>
        <w:t xml:space="preserve"> 10</w:t>
      </w:r>
    </w:p>
    <w:tbl>
      <w:tblPr>
        <w:tblStyle w:val="TableGrid"/>
        <w:tblW w:w="9747" w:type="dxa"/>
        <w:tblLayout w:type="fixed"/>
        <w:tblLook w:val="04A0" w:firstRow="1" w:lastRow="0" w:firstColumn="1" w:lastColumn="0" w:noHBand="0" w:noVBand="1"/>
      </w:tblPr>
      <w:tblGrid>
        <w:gridCol w:w="5098"/>
        <w:gridCol w:w="1418"/>
        <w:gridCol w:w="3231"/>
      </w:tblGrid>
      <w:tr w:rsidR="00570C90" w14:paraId="5DF535F1" w14:textId="7B836C59" w:rsidTr="00D852A4">
        <w:tc>
          <w:tcPr>
            <w:tcW w:w="5098" w:type="dxa"/>
            <w:vMerge w:val="restart"/>
          </w:tcPr>
          <w:p w14:paraId="12EA00D4" w14:textId="77777777" w:rsidR="00570C90" w:rsidRPr="00CC1E3F" w:rsidRDefault="00570C90" w:rsidP="00570C90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CC1E3F">
              <w:rPr>
                <w:rFonts w:ascii="Comic Sans MS" w:hAnsi="Comic Sans MS"/>
                <w:b/>
                <w:bCs/>
                <w:sz w:val="20"/>
                <w:szCs w:val="20"/>
              </w:rPr>
              <w:t>Topic</w:t>
            </w:r>
          </w:p>
        </w:tc>
        <w:tc>
          <w:tcPr>
            <w:tcW w:w="1418" w:type="dxa"/>
            <w:vMerge w:val="restart"/>
          </w:tcPr>
          <w:p w14:paraId="362E79C4" w14:textId="77777777" w:rsidR="00570C90" w:rsidRPr="00CC1E3F" w:rsidRDefault="00570C90" w:rsidP="00570C90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CC1E3F">
              <w:rPr>
                <w:rFonts w:ascii="Comic Sans MS" w:hAnsi="Comic Sans MS"/>
                <w:b/>
                <w:bCs/>
                <w:sz w:val="20"/>
                <w:szCs w:val="20"/>
              </w:rPr>
              <w:t>Self-Assessment</w:t>
            </w:r>
          </w:p>
        </w:tc>
        <w:tc>
          <w:tcPr>
            <w:tcW w:w="3231" w:type="dxa"/>
          </w:tcPr>
          <w:p w14:paraId="7BE09BE6" w14:textId="39A78229" w:rsidR="00570C90" w:rsidRPr="00CC1E3F" w:rsidRDefault="00570C90" w:rsidP="00570C90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CC1E3F">
              <w:rPr>
                <w:rFonts w:ascii="Comic Sans MS" w:hAnsi="Comic Sans MS"/>
                <w:b/>
                <w:bCs/>
                <w:sz w:val="20"/>
                <w:szCs w:val="20"/>
              </w:rPr>
              <w:t>Independent Learning and homework tasks</w:t>
            </w:r>
          </w:p>
        </w:tc>
      </w:tr>
      <w:tr w:rsidR="00D852A4" w14:paraId="7ADC674C" w14:textId="77777777" w:rsidTr="00D852A4">
        <w:tc>
          <w:tcPr>
            <w:tcW w:w="5098" w:type="dxa"/>
            <w:vMerge/>
          </w:tcPr>
          <w:p w14:paraId="73AEDE18" w14:textId="77777777" w:rsidR="00D852A4" w:rsidRPr="00CC1E3F" w:rsidRDefault="00D852A4" w:rsidP="00570C90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168B279F" w14:textId="77777777" w:rsidR="00D852A4" w:rsidRPr="00CC1E3F" w:rsidRDefault="00D852A4" w:rsidP="00570C90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3231" w:type="dxa"/>
          </w:tcPr>
          <w:p w14:paraId="6D268C2C" w14:textId="69D4E66F" w:rsidR="00D852A4" w:rsidRPr="00CC1E3F" w:rsidRDefault="00D852A4" w:rsidP="00570C90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CC1E3F">
              <w:rPr>
                <w:rFonts w:ascii="Comic Sans MS" w:hAnsi="Comic Sans MS"/>
                <w:b/>
                <w:bCs/>
                <w:sz w:val="20"/>
                <w:szCs w:val="20"/>
              </w:rPr>
              <w:t>CorbettMaths.com</w:t>
            </w:r>
          </w:p>
        </w:tc>
      </w:tr>
      <w:tr w:rsidR="00D852A4" w14:paraId="05F13DD4" w14:textId="033C2992" w:rsidTr="00D852A4">
        <w:trPr>
          <w:trHeight w:val="1435"/>
        </w:trPr>
        <w:tc>
          <w:tcPr>
            <w:tcW w:w="5098" w:type="dxa"/>
          </w:tcPr>
          <w:p w14:paraId="3DB3797F" w14:textId="5A14A704" w:rsidR="00D852A4" w:rsidRPr="00DB0AD4" w:rsidRDefault="00D852A4" w:rsidP="001C1C2A"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Draw graphs of functions.</w:t>
            </w:r>
          </w:p>
          <w:p w14:paraId="2948DD0C" w14:textId="1CE7D729" w:rsidR="00D852A4" w:rsidRPr="00DB0AD4" w:rsidRDefault="00D852A4" w:rsidP="001C1C2A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DB0AD4">
              <w:rPr>
                <w:rFonts w:ascii="Comic Sans MS" w:hAnsi="Comic Sans MS" w:cstheme="minorHAnsi"/>
                <w:sz w:val="20"/>
                <w:szCs w:val="20"/>
              </w:rPr>
              <w:t>Calculate and use gradient.</w:t>
            </w:r>
          </w:p>
          <w:p w14:paraId="6B54DC04" w14:textId="10D21764" w:rsidR="00D852A4" w:rsidRPr="00DB0AD4" w:rsidRDefault="00D852A4" w:rsidP="001C1C2A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DB0AD4">
              <w:rPr>
                <w:rFonts w:ascii="Comic Sans MS" w:hAnsi="Comic Sans MS" w:cstheme="minorHAnsi"/>
                <w:sz w:val="20"/>
                <w:szCs w:val="20"/>
              </w:rPr>
              <w:t xml:space="preserve">Determine equation of </w:t>
            </w:r>
            <w:proofErr w:type="gramStart"/>
            <w:r w:rsidRPr="00DB0AD4">
              <w:rPr>
                <w:rFonts w:ascii="Comic Sans MS" w:hAnsi="Comic Sans MS" w:cstheme="minorHAnsi"/>
                <w:sz w:val="20"/>
                <w:szCs w:val="20"/>
              </w:rPr>
              <w:t>straight line</w:t>
            </w:r>
            <w:proofErr w:type="gramEnd"/>
            <w:r w:rsidRPr="00DB0AD4">
              <w:rPr>
                <w:rFonts w:ascii="Comic Sans MS" w:hAnsi="Comic Sans MS" w:cstheme="minorHAnsi"/>
                <w:sz w:val="20"/>
                <w:szCs w:val="20"/>
              </w:rPr>
              <w:t xml:space="preserve"> graphs.</w:t>
            </w:r>
          </w:p>
          <w:p w14:paraId="7AE81E3A" w14:textId="1D6343E1" w:rsidR="00D852A4" w:rsidRPr="00DB0AD4" w:rsidRDefault="00D852A4" w:rsidP="001C1C2A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DB0AD4">
              <w:rPr>
                <w:rFonts w:ascii="Comic Sans MS" w:hAnsi="Comic Sans MS" w:cstheme="minorHAnsi"/>
                <w:sz w:val="20"/>
                <w:szCs w:val="20"/>
              </w:rPr>
              <w:t>Equation of parallel lines.</w:t>
            </w:r>
          </w:p>
        </w:tc>
        <w:tc>
          <w:tcPr>
            <w:tcW w:w="1418" w:type="dxa"/>
          </w:tcPr>
          <w:p w14:paraId="35DC8E48" w14:textId="77777777" w:rsidR="00D852A4" w:rsidRPr="00BE04EF" w:rsidRDefault="00D852A4" w:rsidP="00BE04E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231" w:type="dxa"/>
          </w:tcPr>
          <w:p w14:paraId="3613826F" w14:textId="1ADB6315" w:rsidR="00D852A4" w:rsidRPr="00CC1E3F" w:rsidRDefault="00D852A4" w:rsidP="00BE04E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187 - 195</w:t>
            </w:r>
          </w:p>
        </w:tc>
      </w:tr>
      <w:tr w:rsidR="00D852A4" w14:paraId="1F50DE75" w14:textId="257F9F3D" w:rsidTr="00D852A4">
        <w:tc>
          <w:tcPr>
            <w:tcW w:w="5098" w:type="dxa"/>
          </w:tcPr>
          <w:p w14:paraId="13D9E617" w14:textId="538D01E1" w:rsidR="00D852A4" w:rsidRPr="00DB0AD4" w:rsidRDefault="00D852A4" w:rsidP="001C1C2A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DB0AD4">
              <w:rPr>
                <w:rFonts w:ascii="Comic Sans MS" w:hAnsi="Comic Sans MS" w:cstheme="minorHAnsi"/>
                <w:sz w:val="20"/>
                <w:szCs w:val="20"/>
              </w:rPr>
              <w:t>Equation of perpendicular lines.</w:t>
            </w:r>
          </w:p>
          <w:p w14:paraId="12DDB187" w14:textId="60557E17" w:rsidR="00D852A4" w:rsidRPr="00DB0AD4" w:rsidRDefault="00D852A4" w:rsidP="001C1C2A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DB0AD4">
              <w:rPr>
                <w:rFonts w:ascii="Comic Sans MS" w:hAnsi="Comic Sans MS" w:cstheme="minorHAnsi"/>
                <w:sz w:val="20"/>
                <w:szCs w:val="20"/>
              </w:rPr>
              <w:t>Equation of line between two points.</w:t>
            </w:r>
          </w:p>
        </w:tc>
        <w:tc>
          <w:tcPr>
            <w:tcW w:w="1418" w:type="dxa"/>
          </w:tcPr>
          <w:p w14:paraId="5DF054C5" w14:textId="77777777" w:rsidR="00D852A4" w:rsidRPr="00BE04EF" w:rsidRDefault="00D852A4" w:rsidP="00BE04E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231" w:type="dxa"/>
          </w:tcPr>
          <w:p w14:paraId="2C0CB982" w14:textId="65CFE1F4" w:rsidR="00D852A4" w:rsidRPr="00CC1E3F" w:rsidRDefault="00D852A4" w:rsidP="00BE04E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196 - 197</w:t>
            </w:r>
          </w:p>
        </w:tc>
      </w:tr>
      <w:tr w:rsidR="00D852A4" w14:paraId="770EDC48" w14:textId="7F357B9A" w:rsidTr="00D852A4">
        <w:tc>
          <w:tcPr>
            <w:tcW w:w="5098" w:type="dxa"/>
          </w:tcPr>
          <w:p w14:paraId="56EA60BD" w14:textId="36CB4C09" w:rsidR="00D852A4" w:rsidRPr="00DB0AD4" w:rsidRDefault="00D852A4" w:rsidP="001C1C2A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DB0AD4">
              <w:rPr>
                <w:rFonts w:ascii="Comic Sans MS" w:hAnsi="Comic Sans MS" w:cstheme="minorHAnsi"/>
                <w:sz w:val="20"/>
                <w:szCs w:val="20"/>
              </w:rPr>
              <w:t>Recognise quadratic, cubic, reciprocal and exponential graphs.</w:t>
            </w:r>
          </w:p>
          <w:p w14:paraId="7C72E187" w14:textId="04185BF4" w:rsidR="00D852A4" w:rsidRPr="00DB0AD4" w:rsidRDefault="00D852A4" w:rsidP="001C1C2A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DB0AD4">
              <w:rPr>
                <w:rFonts w:ascii="Comic Sans MS" w:hAnsi="Comic Sans MS" w:cstheme="minorHAnsi"/>
                <w:sz w:val="20"/>
                <w:szCs w:val="20"/>
              </w:rPr>
              <w:t>Draw graphs of quadratic functions and use them to solve quadratic equations, identify and interpret roots, intercepts and turning points.</w:t>
            </w:r>
          </w:p>
        </w:tc>
        <w:tc>
          <w:tcPr>
            <w:tcW w:w="1418" w:type="dxa"/>
          </w:tcPr>
          <w:p w14:paraId="5E42ECA1" w14:textId="77777777" w:rsidR="00D852A4" w:rsidRPr="00BE04EF" w:rsidRDefault="00D852A4" w:rsidP="001C1C2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231" w:type="dxa"/>
          </w:tcPr>
          <w:p w14:paraId="1E9FF447" w14:textId="17A69E35" w:rsidR="00D852A4" w:rsidRDefault="00D852A4" w:rsidP="001C1C2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264 – 265</w:t>
            </w:r>
          </w:p>
          <w:p w14:paraId="41D3B8CF" w14:textId="45376370" w:rsidR="00D852A4" w:rsidRPr="00CC1E3F" w:rsidRDefault="00D852A4" w:rsidP="001C1C2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267c &amp; 267d</w:t>
            </w:r>
          </w:p>
        </w:tc>
      </w:tr>
      <w:tr w:rsidR="00D852A4" w14:paraId="419C1D65" w14:textId="77777777" w:rsidTr="00D852A4">
        <w:tc>
          <w:tcPr>
            <w:tcW w:w="5098" w:type="dxa"/>
          </w:tcPr>
          <w:p w14:paraId="6265CBBB" w14:textId="463207FC" w:rsidR="00D852A4" w:rsidRPr="00DB0AD4" w:rsidRDefault="00D852A4" w:rsidP="001C1C2A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DB0AD4">
              <w:rPr>
                <w:rFonts w:ascii="Comic Sans MS" w:hAnsi="Comic Sans MS" w:cstheme="minorHAnsi"/>
                <w:sz w:val="20"/>
                <w:szCs w:val="20"/>
              </w:rPr>
              <w:t>Calculate or estimate gradients of graphs and areas under graphs</w:t>
            </w:r>
          </w:p>
        </w:tc>
        <w:tc>
          <w:tcPr>
            <w:tcW w:w="1418" w:type="dxa"/>
          </w:tcPr>
          <w:p w14:paraId="7645B95F" w14:textId="77777777" w:rsidR="00D852A4" w:rsidRPr="00BE04EF" w:rsidRDefault="00D852A4" w:rsidP="001C1C2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231" w:type="dxa"/>
          </w:tcPr>
          <w:p w14:paraId="58153B98" w14:textId="77777777" w:rsidR="00D852A4" w:rsidRDefault="00D852A4" w:rsidP="001C1C2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852A4" w14:paraId="075898B3" w14:textId="7265AC65" w:rsidTr="00D852A4">
        <w:trPr>
          <w:trHeight w:val="1206"/>
        </w:trPr>
        <w:tc>
          <w:tcPr>
            <w:tcW w:w="5098" w:type="dxa"/>
          </w:tcPr>
          <w:p w14:paraId="6510B0BC" w14:textId="7BE3838E" w:rsidR="00D852A4" w:rsidRPr="00DB0AD4" w:rsidRDefault="00D852A4" w:rsidP="001C1C2A">
            <w:pPr>
              <w:rPr>
                <w:rFonts w:ascii="Comic Sans MS" w:hAnsi="Comic Sans MS" w:cstheme="minorHAnsi"/>
                <w:iCs/>
                <w:sz w:val="20"/>
                <w:szCs w:val="20"/>
              </w:rPr>
            </w:pPr>
            <w:r w:rsidRPr="00DB0AD4">
              <w:rPr>
                <w:rFonts w:ascii="Comic Sans MS" w:hAnsi="Comic Sans MS" w:cstheme="minorHAnsi"/>
                <w:iCs/>
                <w:sz w:val="20"/>
                <w:szCs w:val="20"/>
              </w:rPr>
              <w:t>Use basic angle rules; angles on straight line, angles at a point, vertically opposite angles.</w:t>
            </w:r>
          </w:p>
          <w:p w14:paraId="1025BD68" w14:textId="1A1F812E" w:rsidR="00D852A4" w:rsidRPr="00DB0AD4" w:rsidRDefault="00D852A4" w:rsidP="001C1C2A">
            <w:pPr>
              <w:rPr>
                <w:rFonts w:ascii="Comic Sans MS" w:hAnsi="Comic Sans MS" w:cstheme="minorHAnsi"/>
                <w:iCs/>
                <w:sz w:val="20"/>
                <w:szCs w:val="20"/>
              </w:rPr>
            </w:pPr>
            <w:r w:rsidRPr="00DB0AD4">
              <w:rPr>
                <w:rFonts w:ascii="Comic Sans MS" w:hAnsi="Comic Sans MS" w:cstheme="minorHAnsi"/>
                <w:iCs/>
                <w:sz w:val="20"/>
                <w:szCs w:val="20"/>
              </w:rPr>
              <w:t>Identify angles on parallel lines.</w:t>
            </w:r>
          </w:p>
        </w:tc>
        <w:tc>
          <w:tcPr>
            <w:tcW w:w="1418" w:type="dxa"/>
          </w:tcPr>
          <w:p w14:paraId="339468B4" w14:textId="77777777" w:rsidR="00D852A4" w:rsidRPr="00BE04EF" w:rsidRDefault="00D852A4" w:rsidP="001C1C2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231" w:type="dxa"/>
          </w:tcPr>
          <w:p w14:paraId="41939EAB" w14:textId="2C23E9D3" w:rsidR="00D852A4" w:rsidRPr="00CC1E3F" w:rsidRDefault="00D852A4" w:rsidP="001C1C2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38 - 39</w:t>
            </w:r>
          </w:p>
        </w:tc>
      </w:tr>
      <w:tr w:rsidR="00D852A4" w14:paraId="5284D1D8" w14:textId="77777777" w:rsidTr="00D852A4">
        <w:tc>
          <w:tcPr>
            <w:tcW w:w="5098" w:type="dxa"/>
          </w:tcPr>
          <w:p w14:paraId="6CB5332E" w14:textId="24F2470C" w:rsidR="00D852A4" w:rsidRPr="00DB0AD4" w:rsidRDefault="00D852A4" w:rsidP="00EF4D37">
            <w:pPr>
              <w:rPr>
                <w:rFonts w:ascii="Comic Sans MS" w:hAnsi="Comic Sans MS" w:cstheme="minorHAnsi"/>
                <w:iCs/>
                <w:sz w:val="20"/>
                <w:szCs w:val="20"/>
              </w:rPr>
            </w:pPr>
            <w:r w:rsidRPr="00DB0AD4">
              <w:rPr>
                <w:rFonts w:ascii="Comic Sans MS" w:hAnsi="Comic Sans MS" w:cstheme="minorHAnsi"/>
                <w:iCs/>
                <w:sz w:val="20"/>
                <w:szCs w:val="20"/>
              </w:rPr>
              <w:t>Interior and exterior angles of polygons.</w:t>
            </w:r>
          </w:p>
        </w:tc>
        <w:tc>
          <w:tcPr>
            <w:tcW w:w="1418" w:type="dxa"/>
          </w:tcPr>
          <w:p w14:paraId="7E7956DB" w14:textId="77777777" w:rsidR="00D852A4" w:rsidRPr="00BE04EF" w:rsidRDefault="00D852A4" w:rsidP="001C1C2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231" w:type="dxa"/>
          </w:tcPr>
          <w:p w14:paraId="52278E24" w14:textId="23451A1F" w:rsidR="00D852A4" w:rsidRDefault="00D852A4" w:rsidP="001C1C2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32</w:t>
            </w:r>
          </w:p>
        </w:tc>
      </w:tr>
      <w:tr w:rsidR="00D852A4" w14:paraId="2EC82247" w14:textId="573AE940" w:rsidTr="00D852A4">
        <w:trPr>
          <w:trHeight w:val="1135"/>
        </w:trPr>
        <w:tc>
          <w:tcPr>
            <w:tcW w:w="5098" w:type="dxa"/>
          </w:tcPr>
          <w:p w14:paraId="4F7F18A5" w14:textId="77777777" w:rsidR="00D852A4" w:rsidRPr="00DB0AD4" w:rsidRDefault="00D852A4" w:rsidP="001C1C2A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DB0AD4">
              <w:rPr>
                <w:rFonts w:ascii="Comic Sans MS" w:hAnsi="Comic Sans MS" w:cstheme="minorHAnsi"/>
                <w:sz w:val="20"/>
                <w:szCs w:val="20"/>
              </w:rPr>
              <w:t>Identifying the different parts of a circle.</w:t>
            </w:r>
          </w:p>
          <w:p w14:paraId="59E14350" w14:textId="56D436D2" w:rsidR="00D852A4" w:rsidRPr="00DB0AD4" w:rsidRDefault="00D852A4" w:rsidP="001C1C2A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DB0AD4">
              <w:rPr>
                <w:rFonts w:ascii="Comic Sans MS" w:hAnsi="Comic Sans MS" w:cstheme="minorHAnsi"/>
                <w:sz w:val="20"/>
                <w:szCs w:val="20"/>
              </w:rPr>
              <w:t>Understand and prove the special rules for angles in circles.</w:t>
            </w:r>
          </w:p>
          <w:p w14:paraId="6CE6C0C0" w14:textId="2A8196CA" w:rsidR="00D852A4" w:rsidRPr="00DB0AD4" w:rsidRDefault="00D852A4" w:rsidP="001C1C2A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B7D68A7" w14:textId="77777777" w:rsidR="00D852A4" w:rsidRPr="00BE04EF" w:rsidRDefault="00D852A4" w:rsidP="001C1C2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231" w:type="dxa"/>
          </w:tcPr>
          <w:p w14:paraId="0A132202" w14:textId="67E68E51" w:rsidR="00D852A4" w:rsidRPr="00CC1E3F" w:rsidRDefault="00D852A4" w:rsidP="001C1C2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64- 65</w:t>
            </w:r>
          </w:p>
        </w:tc>
      </w:tr>
      <w:tr w:rsidR="00D852A4" w14:paraId="399EB80D" w14:textId="1B0C4D78" w:rsidTr="00D852A4">
        <w:tc>
          <w:tcPr>
            <w:tcW w:w="5098" w:type="dxa"/>
          </w:tcPr>
          <w:p w14:paraId="7BF08F97" w14:textId="77CA3277" w:rsidR="00D852A4" w:rsidRPr="00DB0AD4" w:rsidRDefault="00D852A4" w:rsidP="001C1C2A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DB0AD4">
              <w:rPr>
                <w:rFonts w:ascii="Comic Sans MS" w:hAnsi="Comic Sans MS" w:cstheme="minorHAnsi"/>
                <w:sz w:val="20"/>
                <w:szCs w:val="20"/>
              </w:rPr>
              <w:t>Identifying triangles are congruent.</w:t>
            </w:r>
          </w:p>
          <w:p w14:paraId="4ED7D9F4" w14:textId="53CB83B9" w:rsidR="00D852A4" w:rsidRPr="00DB0AD4" w:rsidRDefault="00D852A4" w:rsidP="001C1C2A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DB0AD4">
              <w:rPr>
                <w:rFonts w:ascii="Comic Sans MS" w:hAnsi="Comic Sans MS" w:cstheme="minorHAnsi"/>
                <w:sz w:val="20"/>
                <w:szCs w:val="20"/>
              </w:rPr>
              <w:t>Using congruent triangles for geometric proofs.</w:t>
            </w:r>
          </w:p>
        </w:tc>
        <w:tc>
          <w:tcPr>
            <w:tcW w:w="1418" w:type="dxa"/>
          </w:tcPr>
          <w:p w14:paraId="49D14F84" w14:textId="77777777" w:rsidR="00D852A4" w:rsidRPr="00BE04EF" w:rsidRDefault="00D852A4" w:rsidP="001C1C2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231" w:type="dxa"/>
          </w:tcPr>
          <w:p w14:paraId="4204A48C" w14:textId="42188310" w:rsidR="00D852A4" w:rsidRPr="00CC1E3F" w:rsidRDefault="00D852A4" w:rsidP="001C1C2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66 &amp; 67</w:t>
            </w:r>
          </w:p>
        </w:tc>
      </w:tr>
      <w:tr w:rsidR="00D852A4" w14:paraId="4A621C83" w14:textId="4729724A" w:rsidTr="00D852A4">
        <w:tc>
          <w:tcPr>
            <w:tcW w:w="5098" w:type="dxa"/>
          </w:tcPr>
          <w:p w14:paraId="77675696" w14:textId="5502C644" w:rsidR="00D852A4" w:rsidRPr="00DB0AD4" w:rsidRDefault="00D852A4" w:rsidP="0045366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DB0AD4">
              <w:rPr>
                <w:rFonts w:ascii="Comic Sans MS" w:hAnsi="Comic Sans MS" w:cstheme="minorHAnsi"/>
                <w:sz w:val="20"/>
                <w:szCs w:val="20"/>
              </w:rPr>
              <w:t>Understanding and writing inequalities.</w:t>
            </w:r>
          </w:p>
          <w:p w14:paraId="5271B014" w14:textId="76397E42" w:rsidR="00D852A4" w:rsidRPr="00DB0AD4" w:rsidRDefault="00D852A4" w:rsidP="0045366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DB0AD4">
              <w:rPr>
                <w:rFonts w:ascii="Comic Sans MS" w:hAnsi="Comic Sans MS" w:cstheme="minorHAnsi"/>
                <w:sz w:val="20"/>
                <w:szCs w:val="20"/>
              </w:rPr>
              <w:t>Solving ‘linear’ inequalities.</w:t>
            </w:r>
          </w:p>
          <w:p w14:paraId="6E7CC535" w14:textId="77777777" w:rsidR="00D852A4" w:rsidRPr="00DB0AD4" w:rsidRDefault="00D852A4" w:rsidP="0045366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DB0AD4">
              <w:rPr>
                <w:rFonts w:ascii="Comic Sans MS" w:hAnsi="Comic Sans MS" w:cstheme="minorHAnsi"/>
                <w:sz w:val="20"/>
                <w:szCs w:val="20"/>
              </w:rPr>
              <w:t>Representing and interpreting inequalities on graphs.</w:t>
            </w:r>
          </w:p>
          <w:p w14:paraId="19079C79" w14:textId="3378B890" w:rsidR="00D852A4" w:rsidRPr="00DB0AD4" w:rsidRDefault="00D852A4" w:rsidP="0045366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DB0AD4">
              <w:rPr>
                <w:rFonts w:ascii="Comic Sans MS" w:hAnsi="Comic Sans MS" w:cstheme="minorHAnsi"/>
                <w:sz w:val="20"/>
                <w:szCs w:val="20"/>
              </w:rPr>
              <w:t>Solve quadratic inequalities.</w:t>
            </w:r>
          </w:p>
        </w:tc>
        <w:tc>
          <w:tcPr>
            <w:tcW w:w="1418" w:type="dxa"/>
          </w:tcPr>
          <w:p w14:paraId="540A87F3" w14:textId="77777777" w:rsidR="00D852A4" w:rsidRPr="00BE04EF" w:rsidRDefault="00D852A4" w:rsidP="0045366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231" w:type="dxa"/>
          </w:tcPr>
          <w:p w14:paraId="1C125C26" w14:textId="032E6C56" w:rsidR="00D852A4" w:rsidRPr="00CC1E3F" w:rsidRDefault="00D852A4" w:rsidP="0045366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Videos 176 - 182</w:t>
            </w:r>
          </w:p>
        </w:tc>
      </w:tr>
      <w:tr w:rsidR="00D852A4" w14:paraId="70BC2985" w14:textId="0765DA6D" w:rsidTr="00D852A4">
        <w:tc>
          <w:tcPr>
            <w:tcW w:w="5098" w:type="dxa"/>
          </w:tcPr>
          <w:p w14:paraId="5580B653" w14:textId="12C571EE" w:rsidR="00D852A4" w:rsidRPr="00DB0AD4" w:rsidRDefault="00D852A4" w:rsidP="006E4B25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DB0AD4">
              <w:rPr>
                <w:rFonts w:ascii="Comic Sans MS" w:hAnsi="Comic Sans MS" w:cstheme="minorHAnsi"/>
                <w:sz w:val="20"/>
                <w:szCs w:val="20"/>
              </w:rPr>
              <w:t>Recognise and use rules for number and pattern sequences, including triangular, square, cube &amp; Fibonacci-type numbers, arithmetic sequences, quadratic sequences and geometric sequences.</w:t>
            </w:r>
          </w:p>
          <w:p w14:paraId="30ECBC69" w14:textId="1A1B94FD" w:rsidR="00D852A4" w:rsidRPr="00DB0AD4" w:rsidRDefault="00D852A4" w:rsidP="006E4B25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DB0AD4">
              <w:rPr>
                <w:rFonts w:ascii="Comic Sans MS" w:hAnsi="Comic Sans MS" w:cstheme="minorHAnsi"/>
                <w:sz w:val="20"/>
                <w:szCs w:val="20"/>
              </w:rPr>
              <w:t>Finding the nth term for linear and quadratic sequences.</w:t>
            </w:r>
          </w:p>
        </w:tc>
        <w:tc>
          <w:tcPr>
            <w:tcW w:w="1418" w:type="dxa"/>
          </w:tcPr>
          <w:p w14:paraId="0504D46D" w14:textId="77777777" w:rsidR="00D852A4" w:rsidRPr="00BE04EF" w:rsidRDefault="00D852A4" w:rsidP="006E4B2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231" w:type="dxa"/>
          </w:tcPr>
          <w:p w14:paraId="266BFA8A" w14:textId="77777777" w:rsidR="00D852A4" w:rsidRDefault="00D852A4" w:rsidP="006E4B2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Videos 287a – 290</w:t>
            </w:r>
          </w:p>
          <w:p w14:paraId="17773D47" w14:textId="77777777" w:rsidR="00D852A4" w:rsidRDefault="00D852A4" w:rsidP="006E4B2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Videos 374 &amp; 375</w:t>
            </w:r>
          </w:p>
          <w:p w14:paraId="6979390C" w14:textId="547688A9" w:rsidR="00D852A4" w:rsidRPr="00CC1E3F" w:rsidRDefault="00D852A4" w:rsidP="006E4B2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Videos 388a - c</w:t>
            </w:r>
          </w:p>
        </w:tc>
      </w:tr>
    </w:tbl>
    <w:p w14:paraId="36EB11D4" w14:textId="77777777" w:rsidR="009454F5" w:rsidRDefault="009454F5" w:rsidP="00CC1E3F">
      <w:pPr>
        <w:pStyle w:val="Default"/>
        <w:rPr>
          <w:b/>
          <w:bCs/>
          <w:sz w:val="20"/>
          <w:szCs w:val="20"/>
        </w:rPr>
      </w:pPr>
    </w:p>
    <w:p w14:paraId="30070E53" w14:textId="2AE33C52" w:rsidR="00CC1E3F" w:rsidRPr="00EA4268" w:rsidRDefault="00CC1E3F" w:rsidP="00CC1E3F">
      <w:pPr>
        <w:rPr>
          <w:rFonts w:eastAsia="Times New Roman" w:cs="Times New Roman"/>
          <w:b/>
          <w:bCs/>
        </w:rPr>
      </w:pPr>
      <w:r w:rsidRPr="00EA4268">
        <w:rPr>
          <w:rFonts w:eastAsia="Times New Roman" w:cs="Times New Roman"/>
          <w:b/>
          <w:bCs/>
        </w:rPr>
        <w:t>Stretch and Challenge:</w:t>
      </w:r>
    </w:p>
    <w:p w14:paraId="1369828D" w14:textId="602A8746" w:rsidR="00D852A4" w:rsidRDefault="00D852A4" w:rsidP="00CC1E3F">
      <w:pPr>
        <w:numPr>
          <w:ilvl w:val="0"/>
          <w:numId w:val="6"/>
        </w:numPr>
        <w:tabs>
          <w:tab w:val="left" w:pos="5475"/>
        </w:tabs>
        <w:contextualSpacing/>
        <w:rPr>
          <w:rFonts w:eastAsia="Times New Roman" w:cs="Times New Roman"/>
        </w:rPr>
      </w:pPr>
      <w:r>
        <w:rPr>
          <w:rFonts w:eastAsia="Times New Roman" w:cs="Times New Roman"/>
        </w:rPr>
        <w:t xml:space="preserve">Complete XP Booster Questions on </w:t>
      </w:r>
      <w:proofErr w:type="spellStart"/>
      <w:r>
        <w:rPr>
          <w:rFonts w:eastAsia="Times New Roman" w:cs="Times New Roman"/>
        </w:rPr>
        <w:t>Sparx</w:t>
      </w:r>
      <w:proofErr w:type="spellEnd"/>
      <w:r>
        <w:rPr>
          <w:rFonts w:eastAsia="Times New Roman" w:cs="Times New Roman"/>
        </w:rPr>
        <w:t xml:space="preserve"> Maths</w:t>
      </w:r>
    </w:p>
    <w:p w14:paraId="19BD57C0" w14:textId="05651F2C" w:rsidR="00CC1E3F" w:rsidRPr="00EA4268" w:rsidRDefault="00CC1E3F" w:rsidP="00CC1E3F">
      <w:pPr>
        <w:numPr>
          <w:ilvl w:val="0"/>
          <w:numId w:val="6"/>
        </w:numPr>
        <w:tabs>
          <w:tab w:val="left" w:pos="5475"/>
        </w:tabs>
        <w:contextualSpacing/>
        <w:rPr>
          <w:rFonts w:eastAsia="Times New Roman" w:cs="Times New Roman"/>
        </w:rPr>
      </w:pPr>
      <w:r w:rsidRPr="00EA4268">
        <w:rPr>
          <w:rFonts w:eastAsia="Times New Roman" w:cs="Times New Roman"/>
        </w:rPr>
        <w:t>Practise UKMT Intermediate Maths Challenge Past papers on:</w:t>
      </w:r>
      <w:r w:rsidRPr="00EA4268">
        <w:rPr>
          <w:rFonts w:eastAsia="Times New Roman" w:cs="Times New Roman"/>
        </w:rPr>
        <w:tab/>
      </w:r>
    </w:p>
    <w:p w14:paraId="656E1541" w14:textId="46F6CEB7" w:rsidR="00CC1E3F" w:rsidRPr="00D852A4" w:rsidRDefault="00CC1E3F" w:rsidP="00D852A4">
      <w:pPr>
        <w:rPr>
          <w:rFonts w:eastAsia="Times New Roman" w:cs="Times New Roman"/>
          <w:b/>
          <w:bCs/>
        </w:rPr>
      </w:pPr>
      <w:r w:rsidRPr="00EA4268">
        <w:rPr>
          <w:rFonts w:eastAsia="Times New Roman" w:cs="Times New Roman"/>
        </w:rPr>
        <w:t xml:space="preserve">               </w:t>
      </w:r>
      <w:hyperlink r:id="rId7" w:history="1">
        <w:r w:rsidRPr="00EA4268">
          <w:rPr>
            <w:rStyle w:val="Hyperlink"/>
            <w:rFonts w:eastAsia="Times New Roman"/>
          </w:rPr>
          <w:t>https://www.ukmt.org.uk/competitions/solo/intermediate-mathematical-challenge/archive</w:t>
        </w:r>
      </w:hyperlink>
    </w:p>
    <w:p w14:paraId="4B32547A" w14:textId="77777777" w:rsidR="00CC1E3F" w:rsidRPr="00EA4268" w:rsidRDefault="00CC1E3F" w:rsidP="00CC1E3F">
      <w:pPr>
        <w:numPr>
          <w:ilvl w:val="0"/>
          <w:numId w:val="6"/>
        </w:numPr>
        <w:contextualSpacing/>
        <w:rPr>
          <w:rFonts w:eastAsia="Times New Roman" w:cs="Times New Roman"/>
        </w:rPr>
      </w:pPr>
      <w:r w:rsidRPr="00EA4268">
        <w:rPr>
          <w:rFonts w:cs="Times New Roman"/>
        </w:rPr>
        <w:t>Attend Puzzle Club one lunch time each week</w:t>
      </w:r>
    </w:p>
    <w:p w14:paraId="6ECD07E6" w14:textId="77777777" w:rsidR="001D3C92" w:rsidRPr="0010465F" w:rsidRDefault="001D3C92">
      <w:pPr>
        <w:rPr>
          <w:rFonts w:ascii="Comic Sans MS" w:hAnsi="Comic Sans MS"/>
          <w:b/>
          <w:bCs/>
          <w:sz w:val="28"/>
          <w:szCs w:val="28"/>
        </w:rPr>
      </w:pPr>
    </w:p>
    <w:p w14:paraId="16DCB1A7" w14:textId="35E92EEB" w:rsidR="00E41F19" w:rsidRPr="0010465F" w:rsidRDefault="00DB0AD4" w:rsidP="0010465F">
      <w:pPr>
        <w:rPr>
          <w:rFonts w:ascii="Comic Sans MS" w:hAnsi="Comic Sans MS"/>
          <w:b/>
          <w:bCs/>
          <w:sz w:val="28"/>
          <w:szCs w:val="28"/>
        </w:rPr>
      </w:pPr>
      <w:r>
        <w:rPr>
          <w:rFonts w:ascii="Comic Sans MS" w:hAnsi="Comic Sans MS"/>
          <w:b/>
          <w:bCs/>
          <w:noProof/>
          <w:sz w:val="20"/>
          <w:szCs w:val="20"/>
          <w:lang w:eastAsia="en-GB"/>
        </w:rPr>
        <w:lastRenderedPageBreak/>
        <w:drawing>
          <wp:anchor distT="0" distB="0" distL="114300" distR="114300" simplePos="0" relativeHeight="251659776" behindDoc="0" locked="0" layoutInCell="1" allowOverlap="1" wp14:anchorId="686BD6C8" wp14:editId="588CF44B">
            <wp:simplePos x="0" y="0"/>
            <wp:positionH relativeFrom="margin">
              <wp:posOffset>21590</wp:posOffset>
            </wp:positionH>
            <wp:positionV relativeFrom="paragraph">
              <wp:posOffset>296494</wp:posOffset>
            </wp:positionV>
            <wp:extent cx="4267835" cy="389001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7835" cy="3890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533C" w:rsidRPr="0010465F">
        <w:rPr>
          <w:rFonts w:ascii="Comic Sans MS" w:hAnsi="Comic Sans MS"/>
          <w:b/>
          <w:bCs/>
          <w:sz w:val="28"/>
          <w:szCs w:val="28"/>
        </w:rPr>
        <w:t>Summer</w:t>
      </w:r>
      <w:r w:rsidR="00C956C0" w:rsidRPr="0010465F">
        <w:rPr>
          <w:rFonts w:ascii="Comic Sans MS" w:hAnsi="Comic Sans MS"/>
          <w:b/>
          <w:bCs/>
          <w:sz w:val="28"/>
          <w:szCs w:val="28"/>
        </w:rPr>
        <w:t xml:space="preserve"> </w:t>
      </w:r>
      <w:r w:rsidR="00CC1E3F" w:rsidRPr="0010465F">
        <w:rPr>
          <w:rFonts w:ascii="Comic Sans MS" w:hAnsi="Comic Sans MS"/>
          <w:b/>
          <w:bCs/>
          <w:sz w:val="28"/>
          <w:szCs w:val="28"/>
        </w:rPr>
        <w:t>Term Knowledge</w:t>
      </w:r>
    </w:p>
    <w:p w14:paraId="7F0F8776" w14:textId="4BB69118" w:rsidR="00CC1E3F" w:rsidRDefault="00CC1E3F">
      <w:pPr>
        <w:rPr>
          <w:rFonts w:ascii="Comic Sans MS" w:hAnsi="Comic Sans MS"/>
          <w:b/>
          <w:bCs/>
          <w:sz w:val="24"/>
          <w:szCs w:val="24"/>
        </w:rPr>
      </w:pPr>
    </w:p>
    <w:p w14:paraId="1DBC414F" w14:textId="16DBC828" w:rsidR="00595C12" w:rsidRDefault="00595C12">
      <w:pPr>
        <w:rPr>
          <w:rFonts w:ascii="Comic Sans MS" w:hAnsi="Comic Sans MS"/>
          <w:b/>
          <w:bCs/>
          <w:sz w:val="24"/>
          <w:szCs w:val="24"/>
        </w:rPr>
      </w:pPr>
    </w:p>
    <w:p w14:paraId="6DC99E0C" w14:textId="5F2AC4BD" w:rsidR="00595C12" w:rsidRDefault="00595C12">
      <w:pPr>
        <w:rPr>
          <w:rFonts w:ascii="Comic Sans MS" w:hAnsi="Comic Sans MS"/>
          <w:b/>
          <w:bCs/>
          <w:sz w:val="24"/>
          <w:szCs w:val="24"/>
        </w:rPr>
      </w:pPr>
    </w:p>
    <w:p w14:paraId="79CA3A77" w14:textId="58B76071" w:rsidR="00DB0AD4" w:rsidRDefault="00DB0AD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bCs/>
          <w:noProof/>
          <w:sz w:val="20"/>
          <w:szCs w:val="20"/>
          <w:lang w:eastAsia="en-GB"/>
        </w:rPr>
        <w:drawing>
          <wp:anchor distT="0" distB="0" distL="114300" distR="114300" simplePos="0" relativeHeight="251660800" behindDoc="0" locked="0" layoutInCell="1" allowOverlap="1" wp14:anchorId="1E129EB9" wp14:editId="32A1A896">
            <wp:simplePos x="0" y="0"/>
            <wp:positionH relativeFrom="margin">
              <wp:posOffset>3543935</wp:posOffset>
            </wp:positionH>
            <wp:positionV relativeFrom="paragraph">
              <wp:posOffset>401320</wp:posOffset>
            </wp:positionV>
            <wp:extent cx="2749550" cy="205867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550" cy="2058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7C8F04" w14:textId="11C54A12" w:rsidR="00CC1E3F" w:rsidRDefault="00CC1E3F">
      <w:pPr>
        <w:rPr>
          <w:rFonts w:ascii="Comic Sans MS" w:hAnsi="Comic Sans MS"/>
          <w:sz w:val="24"/>
          <w:szCs w:val="24"/>
        </w:rPr>
      </w:pPr>
    </w:p>
    <w:p w14:paraId="538557C0" w14:textId="2E8F2433" w:rsidR="00DB0AD4" w:rsidRDefault="00DB0AD4">
      <w:pPr>
        <w:rPr>
          <w:rFonts w:ascii="Comic Sans MS" w:hAnsi="Comic Sans MS"/>
          <w:b/>
          <w:bCs/>
          <w:sz w:val="20"/>
          <w:szCs w:val="20"/>
        </w:rPr>
      </w:pPr>
    </w:p>
    <w:p w14:paraId="14EBE64E" w14:textId="0AC21AA8" w:rsidR="00CC1E3F" w:rsidRPr="00CC1E3F" w:rsidRDefault="00632AFA">
      <w:pPr>
        <w:rPr>
          <w:rFonts w:ascii="Comic Sans MS" w:hAnsi="Comic Sans MS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 wp14:anchorId="3D08C805" wp14:editId="54AA019F">
            <wp:simplePos x="0" y="0"/>
            <wp:positionH relativeFrom="column">
              <wp:posOffset>3325368</wp:posOffset>
            </wp:positionH>
            <wp:positionV relativeFrom="paragraph">
              <wp:posOffset>119888</wp:posOffset>
            </wp:positionV>
            <wp:extent cx="723900" cy="666750"/>
            <wp:effectExtent l="0" t="0" r="0" b="0"/>
            <wp:wrapSquare wrapText="bothSides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465F">
        <w:rPr>
          <w:rFonts w:ascii="Comic Sans MS" w:hAnsi="Comic Sans MS"/>
          <w:b/>
          <w:bCs/>
          <w:sz w:val="20"/>
          <w:szCs w:val="20"/>
        </w:rPr>
        <w:t>S</w:t>
      </w:r>
      <w:r w:rsidR="00B33FEB" w:rsidRPr="00B33FEB">
        <w:rPr>
          <w:rFonts w:ascii="Comic Sans MS" w:hAnsi="Comic Sans MS"/>
          <w:b/>
          <w:bCs/>
          <w:sz w:val="20"/>
          <w:szCs w:val="20"/>
        </w:rPr>
        <w:t>can QR Code for Full List of Maths Facts</w:t>
      </w:r>
    </w:p>
    <w:sectPr w:rsidR="00CC1E3F" w:rsidRPr="00CC1E3F" w:rsidSect="006C492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51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18047E" w14:textId="77777777" w:rsidR="00A7711A" w:rsidRDefault="00A7711A" w:rsidP="00575F58">
      <w:pPr>
        <w:spacing w:after="0" w:line="240" w:lineRule="auto"/>
      </w:pPr>
      <w:r>
        <w:separator/>
      </w:r>
    </w:p>
  </w:endnote>
  <w:endnote w:type="continuationSeparator" w:id="0">
    <w:p w14:paraId="570EC4CC" w14:textId="77777777" w:rsidR="00A7711A" w:rsidRDefault="00A7711A" w:rsidP="00575F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567E24" w14:textId="77777777" w:rsidR="00575F58" w:rsidRDefault="00575F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5201C1" w14:textId="77777777" w:rsidR="00575F58" w:rsidRDefault="00575F5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4A3BD2" w14:textId="77777777" w:rsidR="00575F58" w:rsidRDefault="00575F5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105D01" w14:textId="77777777" w:rsidR="00A7711A" w:rsidRDefault="00A7711A" w:rsidP="00575F58">
      <w:pPr>
        <w:spacing w:after="0" w:line="240" w:lineRule="auto"/>
      </w:pPr>
      <w:r>
        <w:separator/>
      </w:r>
    </w:p>
  </w:footnote>
  <w:footnote w:type="continuationSeparator" w:id="0">
    <w:p w14:paraId="110AA4AB" w14:textId="77777777" w:rsidR="00A7711A" w:rsidRDefault="00A7711A" w:rsidP="00575F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AD24A8" w14:textId="77777777" w:rsidR="00575F58" w:rsidRDefault="00575F5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BE1650" w14:textId="2922724C" w:rsidR="00575F58" w:rsidRDefault="00575F58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0A4344AD" wp14:editId="4AFFF6E9">
          <wp:simplePos x="0" y="0"/>
          <wp:positionH relativeFrom="column">
            <wp:posOffset>4952365</wp:posOffset>
          </wp:positionH>
          <wp:positionV relativeFrom="paragraph">
            <wp:posOffset>-198120</wp:posOffset>
          </wp:positionV>
          <wp:extent cx="1166495" cy="877570"/>
          <wp:effectExtent l="0" t="0" r="0" b="0"/>
          <wp:wrapSquare wrapText="bothSides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6495" cy="877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9606F9" w14:textId="77777777" w:rsidR="00575F58" w:rsidRDefault="00575F5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D23B97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5360AE"/>
    <w:multiLevelType w:val="hybridMultilevel"/>
    <w:tmpl w:val="51A8105E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CB07F07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9E6C85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C259CE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CD575C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36D2"/>
    <w:rsid w:val="000134CC"/>
    <w:rsid w:val="00022185"/>
    <w:rsid w:val="000B030A"/>
    <w:rsid w:val="000D00A2"/>
    <w:rsid w:val="000F1948"/>
    <w:rsid w:val="000F5A1E"/>
    <w:rsid w:val="0010465F"/>
    <w:rsid w:val="001121A5"/>
    <w:rsid w:val="001208C5"/>
    <w:rsid w:val="00134CC1"/>
    <w:rsid w:val="00143863"/>
    <w:rsid w:val="001A2EF3"/>
    <w:rsid w:val="001C1C2A"/>
    <w:rsid w:val="001D3C92"/>
    <w:rsid w:val="00245A45"/>
    <w:rsid w:val="00250FD3"/>
    <w:rsid w:val="00273522"/>
    <w:rsid w:val="002B4AB2"/>
    <w:rsid w:val="002D7FC9"/>
    <w:rsid w:val="00327E7B"/>
    <w:rsid w:val="00346FA5"/>
    <w:rsid w:val="0035348A"/>
    <w:rsid w:val="00356E13"/>
    <w:rsid w:val="003D6D33"/>
    <w:rsid w:val="003E053B"/>
    <w:rsid w:val="003F653C"/>
    <w:rsid w:val="00453666"/>
    <w:rsid w:val="004673AB"/>
    <w:rsid w:val="00485979"/>
    <w:rsid w:val="004968FE"/>
    <w:rsid w:val="004C408E"/>
    <w:rsid w:val="004D6F0D"/>
    <w:rsid w:val="00570C90"/>
    <w:rsid w:val="00575F58"/>
    <w:rsid w:val="005936D2"/>
    <w:rsid w:val="00595C12"/>
    <w:rsid w:val="00632AFA"/>
    <w:rsid w:val="00673C5E"/>
    <w:rsid w:val="006A1B4C"/>
    <w:rsid w:val="006C492D"/>
    <w:rsid w:val="006C72D8"/>
    <w:rsid w:val="006D7C37"/>
    <w:rsid w:val="006E4B25"/>
    <w:rsid w:val="00715037"/>
    <w:rsid w:val="00727C9E"/>
    <w:rsid w:val="007365AD"/>
    <w:rsid w:val="00745B2A"/>
    <w:rsid w:val="00776AE4"/>
    <w:rsid w:val="007D6062"/>
    <w:rsid w:val="00871733"/>
    <w:rsid w:val="00874548"/>
    <w:rsid w:val="00903B99"/>
    <w:rsid w:val="0092793E"/>
    <w:rsid w:val="009454F5"/>
    <w:rsid w:val="00955A16"/>
    <w:rsid w:val="00972EAA"/>
    <w:rsid w:val="009A2C09"/>
    <w:rsid w:val="009D6A17"/>
    <w:rsid w:val="009E4A23"/>
    <w:rsid w:val="00A471F9"/>
    <w:rsid w:val="00A7267B"/>
    <w:rsid w:val="00A7711A"/>
    <w:rsid w:val="00A944EB"/>
    <w:rsid w:val="00AF533C"/>
    <w:rsid w:val="00B33FEB"/>
    <w:rsid w:val="00B545A6"/>
    <w:rsid w:val="00B965D7"/>
    <w:rsid w:val="00BE04EF"/>
    <w:rsid w:val="00BF314D"/>
    <w:rsid w:val="00C176FB"/>
    <w:rsid w:val="00C333B4"/>
    <w:rsid w:val="00C57389"/>
    <w:rsid w:val="00C933A5"/>
    <w:rsid w:val="00C956C0"/>
    <w:rsid w:val="00CA3EC5"/>
    <w:rsid w:val="00CC123E"/>
    <w:rsid w:val="00CC1E3F"/>
    <w:rsid w:val="00CC25CE"/>
    <w:rsid w:val="00CC7EF9"/>
    <w:rsid w:val="00D13B13"/>
    <w:rsid w:val="00D24E36"/>
    <w:rsid w:val="00D852A4"/>
    <w:rsid w:val="00DB0AD4"/>
    <w:rsid w:val="00DC60E9"/>
    <w:rsid w:val="00E1165E"/>
    <w:rsid w:val="00E15007"/>
    <w:rsid w:val="00E25E5E"/>
    <w:rsid w:val="00E41F19"/>
    <w:rsid w:val="00EA4268"/>
    <w:rsid w:val="00EB7233"/>
    <w:rsid w:val="00EC2FEB"/>
    <w:rsid w:val="00EF4D37"/>
    <w:rsid w:val="00EF78A9"/>
    <w:rsid w:val="00FA13FF"/>
    <w:rsid w:val="00FA1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A553BA7"/>
  <w15:docId w15:val="{78EE42AC-AB4E-459C-B852-8A0FCEEF3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1C1C2A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36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03B99"/>
    <w:pPr>
      <w:ind w:left="720"/>
      <w:contextualSpacing/>
    </w:pPr>
  </w:style>
  <w:style w:type="paragraph" w:customStyle="1" w:styleId="Default">
    <w:name w:val="Default"/>
    <w:rsid w:val="00CC1E3F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CC1E3F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575F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5F58"/>
  </w:style>
  <w:style w:type="paragraph" w:styleId="Footer">
    <w:name w:val="footer"/>
    <w:basedOn w:val="Normal"/>
    <w:link w:val="FooterChar"/>
    <w:uiPriority w:val="99"/>
    <w:unhideWhenUsed/>
    <w:rsid w:val="00575F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5F58"/>
  </w:style>
  <w:style w:type="character" w:customStyle="1" w:styleId="Heading1Char">
    <w:name w:val="Heading 1 Char"/>
    <w:basedOn w:val="DefaultParagraphFont"/>
    <w:link w:val="Heading1"/>
    <w:rsid w:val="001C1C2A"/>
    <w:rPr>
      <w:rFonts w:ascii="Times New Roman" w:eastAsia="Times New Roman" w:hAnsi="Times New Roman" w:cs="Times New Roman"/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ukmt.org.uk/competitions/solo/intermediate-mathematical-challenge/archive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20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19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881DD372CD9B478C0E9D66AA310873" ma:contentTypeVersion="15" ma:contentTypeDescription="Create a new document." ma:contentTypeScope="" ma:versionID="40a7e662aae5da4bc10135715c5c78db">
  <xsd:schema xmlns:xsd="http://www.w3.org/2001/XMLSchema" xmlns:xs="http://www.w3.org/2001/XMLSchema" xmlns:p="http://schemas.microsoft.com/office/2006/metadata/properties" xmlns:ns2="3762d81a-201c-4c48-8238-be7e6fef0af8" xmlns:ns3="9fb69a6e-f3b3-4e46-9078-cfe226dd5f4f" targetNamespace="http://schemas.microsoft.com/office/2006/metadata/properties" ma:root="true" ma:fieldsID="de2de8940b173b581f7d07ed04d66f36" ns2:_="" ns3:_="">
    <xsd:import namespace="3762d81a-201c-4c48-8238-be7e6fef0af8"/>
    <xsd:import namespace="9fb69a6e-f3b3-4e46-9078-cfe226dd5f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62d81a-201c-4c48-8238-be7e6fef0a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39aab66-4305-4fda-9efc-d22ae305add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b69a6e-f3b3-4e46-9078-cfe226dd5f4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0d2fd397-8bc6-488f-ac9a-acd3de634782}" ma:internalName="TaxCatchAll" ma:showField="CatchAllData" ma:web="9fb69a6e-f3b3-4e46-9078-cfe226dd5f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A62DC12-EAA1-4A1C-88AF-55178CA694A5}"/>
</file>

<file path=customXml/itemProps2.xml><?xml version="1.0" encoding="utf-8"?>
<ds:datastoreItem xmlns:ds="http://schemas.openxmlformats.org/officeDocument/2006/customXml" ds:itemID="{8BC38C27-17B7-4F11-820A-3CDF2C9F6C2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ST-AMBROSE COLLEGE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 Peters</dc:creator>
  <cp:lastModifiedBy>Mrs R Monk (St Ambrose College)</cp:lastModifiedBy>
  <cp:revision>21</cp:revision>
  <cp:lastPrinted>2017-03-14T09:54:00Z</cp:lastPrinted>
  <dcterms:created xsi:type="dcterms:W3CDTF">2021-02-16T18:08:00Z</dcterms:created>
  <dcterms:modified xsi:type="dcterms:W3CDTF">2024-07-12T11:21:00Z</dcterms:modified>
</cp:coreProperties>
</file>