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1FB3" w:rsidRPr="00ED54EF" w:rsidRDefault="00521FB3" w:rsidP="00521FB3">
      <w:pPr>
        <w:jc w:val="center"/>
        <w:rPr>
          <w:rFonts w:ascii="Comic Sans MS" w:hAnsi="Comic Sans MS"/>
          <w:b/>
          <w:u w:val="single"/>
        </w:rPr>
      </w:pPr>
      <w:r w:rsidRPr="00ED54EF">
        <w:rPr>
          <w:rFonts w:ascii="Comic Sans MS" w:hAnsi="Comic Sans MS"/>
          <w:b/>
          <w:u w:val="single"/>
        </w:rPr>
        <w:t>Knowledge Organiser</w:t>
      </w:r>
    </w:p>
    <w:p w:rsidR="00521FB3" w:rsidRPr="00521FB3" w:rsidRDefault="00521FB3" w:rsidP="00521FB3">
      <w:pPr>
        <w:jc w:val="center"/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Pre A Level Work</w:t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ED54EF">
        <w:rPr>
          <w:rFonts w:ascii="Comic Sans MS" w:hAnsi="Comic Sans MS"/>
          <w:b/>
          <w:u w:val="single"/>
        </w:rPr>
        <w:t>Year</w:t>
      </w:r>
      <w:r>
        <w:rPr>
          <w:rFonts w:ascii="Comic Sans MS" w:hAnsi="Comic Sans MS"/>
          <w:b/>
          <w:u w:val="single"/>
        </w:rPr>
        <w:t xml:space="preserve"> 12</w:t>
      </w:r>
    </w:p>
    <w:tbl>
      <w:tblPr>
        <w:tblStyle w:val="TableGrid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4110"/>
        <w:gridCol w:w="2977"/>
      </w:tblGrid>
      <w:tr w:rsidR="00521FB3" w:rsidRPr="002D6682" w:rsidTr="00BF6D92">
        <w:trPr>
          <w:trHeight w:val="730"/>
        </w:trPr>
        <w:tc>
          <w:tcPr>
            <w:tcW w:w="1560" w:type="dxa"/>
            <w:vMerge w:val="restart"/>
          </w:tcPr>
          <w:p w:rsidR="00521FB3" w:rsidRPr="002D6682" w:rsidRDefault="00521FB3" w:rsidP="00BF6D92">
            <w:pPr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1276" w:type="dxa"/>
            <w:vMerge w:val="restart"/>
          </w:tcPr>
          <w:p w:rsidR="00521FB3" w:rsidRPr="00A15507" w:rsidRDefault="00521FB3" w:rsidP="00BF6D92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15507">
              <w:rPr>
                <w:rFonts w:ascii="Comic Sans MS" w:hAnsi="Comic Sans MS"/>
                <w:b/>
                <w:bCs/>
                <w:sz w:val="18"/>
                <w:szCs w:val="18"/>
              </w:rPr>
              <w:t>Self-Assessment</w:t>
            </w:r>
          </w:p>
        </w:tc>
        <w:tc>
          <w:tcPr>
            <w:tcW w:w="7087" w:type="dxa"/>
            <w:gridSpan w:val="2"/>
          </w:tcPr>
          <w:p w:rsidR="00521FB3" w:rsidRPr="002D6682" w:rsidRDefault="00521FB3" w:rsidP="00BF6D9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 xml:space="preserve">Independent Learning and </w:t>
            </w:r>
          </w:p>
          <w:p w:rsidR="00521FB3" w:rsidRPr="002D6682" w:rsidRDefault="00521FB3" w:rsidP="00BF6D9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homework tasks</w:t>
            </w:r>
            <w:r>
              <w:rPr>
                <w:rFonts w:ascii="Comic Sans MS" w:hAnsi="Comic Sans MS"/>
                <w:b/>
                <w:bCs/>
              </w:rPr>
              <w:t xml:space="preserve"> (</w:t>
            </w:r>
            <w:hyperlink r:id="rId5" w:history="1">
              <w:r w:rsidRPr="009809E7">
                <w:rPr>
                  <w:rStyle w:val="Hyperlink"/>
                  <w:rFonts w:ascii="Comic Sans MS" w:hAnsi="Comic Sans MS"/>
                  <w:b/>
                  <w:bCs/>
                </w:rPr>
                <w:t>https://amsp.org.uk/resource/alevel-mathematics-videos-as-pure</w:t>
              </w:r>
            </w:hyperlink>
            <w:r>
              <w:rPr>
                <w:rFonts w:ascii="Comic Sans MS" w:hAnsi="Comic Sans MS"/>
                <w:b/>
                <w:bCs/>
              </w:rPr>
              <w:t>)</w:t>
            </w:r>
          </w:p>
        </w:tc>
      </w:tr>
      <w:tr w:rsidR="00521FB3" w:rsidRPr="002D6682" w:rsidTr="00BF6D92">
        <w:trPr>
          <w:trHeight w:val="40"/>
        </w:trPr>
        <w:tc>
          <w:tcPr>
            <w:tcW w:w="1560" w:type="dxa"/>
            <w:vMerge/>
          </w:tcPr>
          <w:p w:rsidR="00521FB3" w:rsidRPr="002D6682" w:rsidRDefault="00521FB3" w:rsidP="00BF6D92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276" w:type="dxa"/>
            <w:vMerge/>
          </w:tcPr>
          <w:p w:rsidR="00521FB3" w:rsidRPr="002D6682" w:rsidRDefault="00521FB3" w:rsidP="00BF6D92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110" w:type="dxa"/>
          </w:tcPr>
          <w:p w:rsidR="00521FB3" w:rsidRPr="002D6682" w:rsidRDefault="00521FB3" w:rsidP="00BF6D92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Objectives</w:t>
            </w:r>
          </w:p>
        </w:tc>
        <w:tc>
          <w:tcPr>
            <w:tcW w:w="2977" w:type="dxa"/>
          </w:tcPr>
          <w:p w:rsidR="00521FB3" w:rsidRPr="002D6682" w:rsidRDefault="00521FB3" w:rsidP="00BF6D92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Pearson &amp; AMSP videos</w:t>
            </w:r>
          </w:p>
        </w:tc>
      </w:tr>
      <w:tr w:rsidR="00521FB3" w:rsidRPr="00FC1108" w:rsidTr="00BF6D92">
        <w:trPr>
          <w:trHeight w:val="40"/>
        </w:trPr>
        <w:tc>
          <w:tcPr>
            <w:tcW w:w="1560" w:type="dxa"/>
          </w:tcPr>
          <w:p w:rsidR="00521FB3" w:rsidRDefault="00521FB3" w:rsidP="00BF6D92">
            <w:r>
              <w:t>Indices</w:t>
            </w:r>
          </w:p>
          <w:p w:rsidR="00521FB3" w:rsidRPr="002D6682" w:rsidRDefault="00521FB3" w:rsidP="00BF6D9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521FB3" w:rsidRPr="002D6682" w:rsidRDefault="00521FB3" w:rsidP="00BF6D9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:rsidR="00521FB3" w:rsidRDefault="00521FB3" w:rsidP="00521FB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Understand and be able to use the laws of indices for all rational exponents, including multiply, divide, one power to another. </w:t>
            </w:r>
          </w:p>
          <w:p w:rsidR="00521FB3" w:rsidRPr="007E1D71" w:rsidRDefault="00521FB3" w:rsidP="00521FB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Includes negative, fractional and zero indices. </w:t>
            </w:r>
          </w:p>
        </w:tc>
        <w:tc>
          <w:tcPr>
            <w:tcW w:w="2977" w:type="dxa"/>
          </w:tcPr>
          <w:p w:rsidR="00521FB3" w:rsidRDefault="00521FB3" w:rsidP="00BF6D92">
            <w:pPr>
              <w:jc w:val="center"/>
              <w:rPr>
                <w:rFonts w:ascii="Comic Sans MS" w:hAnsi="Comic Sans MS"/>
                <w:b/>
                <w:szCs w:val="20"/>
              </w:rPr>
            </w:pPr>
            <w:proofErr w:type="spellStart"/>
            <w:r w:rsidRPr="00FC1108">
              <w:rPr>
                <w:rFonts w:ascii="Comic Sans MS" w:hAnsi="Comic Sans MS"/>
                <w:b/>
                <w:szCs w:val="20"/>
              </w:rPr>
              <w:t>P.g.</w:t>
            </w:r>
            <w:proofErr w:type="spellEnd"/>
            <w:r w:rsidRPr="00FC1108">
              <w:rPr>
                <w:rFonts w:ascii="Comic Sans MS" w:hAnsi="Comic Sans MS"/>
                <w:b/>
                <w:szCs w:val="20"/>
              </w:rPr>
              <w:t xml:space="preserve"> 2 &amp; 9</w:t>
            </w:r>
          </w:p>
          <w:p w:rsidR="00521FB3" w:rsidRDefault="00521FB3" w:rsidP="00BF6D92">
            <w:pPr>
              <w:jc w:val="center"/>
              <w:rPr>
                <w:rFonts w:ascii="Comic Sans MS" w:hAnsi="Comic Sans MS"/>
                <w:b/>
                <w:szCs w:val="20"/>
              </w:rPr>
            </w:pPr>
            <w:r w:rsidRPr="00FC1108">
              <w:rPr>
                <w:rFonts w:ascii="Comic Sans MS" w:hAnsi="Comic Sans MS"/>
                <w:b/>
                <w:szCs w:val="20"/>
              </w:rPr>
              <w:t>EX1A &amp; 1D</w:t>
            </w:r>
          </w:p>
          <w:p w:rsidR="00521FB3" w:rsidRDefault="00A77E69" w:rsidP="00BF6D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hyperlink r:id="rId6" w:history="1">
              <w:r w:rsidR="00521FB3" w:rsidRPr="00803863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https://vimeo.com/453627250/e60e4e048d</w:t>
              </w:r>
            </w:hyperlink>
          </w:p>
          <w:p w:rsidR="00521FB3" w:rsidRDefault="00A77E69" w:rsidP="00BF6D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hyperlink r:id="rId7" w:history="1">
              <w:r w:rsidR="00521FB3" w:rsidRPr="00803863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https://vimeo.com/453627166/f6e9ced5eb</w:t>
              </w:r>
            </w:hyperlink>
          </w:p>
          <w:p w:rsidR="00521FB3" w:rsidRDefault="00A77E69" w:rsidP="00BF6D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hyperlink r:id="rId8" w:history="1">
              <w:r w:rsidR="00521FB3" w:rsidRPr="00803863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https://vimeo.com/453627119/623f760102</w:t>
              </w:r>
            </w:hyperlink>
          </w:p>
          <w:p w:rsidR="00521FB3" w:rsidRPr="00FC1108" w:rsidRDefault="00521FB3" w:rsidP="00BF6D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521FB3" w:rsidRPr="002D6682" w:rsidTr="00BF6D92">
        <w:trPr>
          <w:trHeight w:val="40"/>
        </w:trPr>
        <w:tc>
          <w:tcPr>
            <w:tcW w:w="1560" w:type="dxa"/>
          </w:tcPr>
          <w:p w:rsidR="00521FB3" w:rsidRDefault="00521FB3" w:rsidP="00BF6D92">
            <w:r>
              <w:t xml:space="preserve">Surds </w:t>
            </w:r>
          </w:p>
          <w:p w:rsidR="00521FB3" w:rsidRPr="002D6682" w:rsidRDefault="00521FB3" w:rsidP="00BF6D9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521FB3" w:rsidRPr="002D6682" w:rsidRDefault="00521FB3" w:rsidP="00BF6D9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:rsidR="00521FB3" w:rsidRPr="007E1D71" w:rsidRDefault="00521FB3" w:rsidP="00521FB3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>Simplifying surds by identifying square factors, simplifying expressions, multiplying brackets involving surds. Rationalising the denominator.</w:t>
            </w:r>
          </w:p>
        </w:tc>
        <w:tc>
          <w:tcPr>
            <w:tcW w:w="2977" w:type="dxa"/>
          </w:tcPr>
          <w:p w:rsidR="00521FB3" w:rsidRDefault="00521FB3" w:rsidP="00BF6D92">
            <w:pPr>
              <w:jc w:val="center"/>
              <w:rPr>
                <w:rFonts w:ascii="Comic Sans MS" w:hAnsi="Comic Sans MS"/>
                <w:b/>
                <w:szCs w:val="20"/>
              </w:rPr>
            </w:pPr>
            <w:proofErr w:type="spellStart"/>
            <w:r w:rsidRPr="00FC1108">
              <w:rPr>
                <w:rFonts w:ascii="Comic Sans MS" w:hAnsi="Comic Sans MS"/>
                <w:b/>
                <w:szCs w:val="20"/>
              </w:rPr>
              <w:t>P.g.</w:t>
            </w:r>
            <w:proofErr w:type="spellEnd"/>
            <w:r w:rsidRPr="00FC1108">
              <w:rPr>
                <w:rFonts w:ascii="Comic Sans MS" w:hAnsi="Comic Sans MS"/>
                <w:b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szCs w:val="20"/>
              </w:rPr>
              <w:t>12-13</w:t>
            </w:r>
          </w:p>
          <w:p w:rsidR="00521FB3" w:rsidRDefault="00521FB3" w:rsidP="00BF6D92">
            <w:pPr>
              <w:jc w:val="center"/>
              <w:rPr>
                <w:rFonts w:ascii="Comic Sans MS" w:hAnsi="Comic Sans MS"/>
                <w:b/>
                <w:szCs w:val="20"/>
              </w:rPr>
            </w:pPr>
            <w:r w:rsidRPr="00FC1108">
              <w:rPr>
                <w:rFonts w:ascii="Comic Sans MS" w:hAnsi="Comic Sans MS"/>
                <w:b/>
                <w:szCs w:val="20"/>
              </w:rPr>
              <w:t>EX1</w:t>
            </w:r>
            <w:r>
              <w:rPr>
                <w:rFonts w:ascii="Comic Sans MS" w:hAnsi="Comic Sans MS"/>
                <w:b/>
                <w:szCs w:val="20"/>
              </w:rPr>
              <w:t>E</w:t>
            </w:r>
            <w:r w:rsidRPr="00FC1108">
              <w:rPr>
                <w:rFonts w:ascii="Comic Sans MS" w:hAnsi="Comic Sans MS"/>
                <w:b/>
                <w:szCs w:val="20"/>
              </w:rPr>
              <w:t xml:space="preserve"> &amp; 1</w:t>
            </w:r>
            <w:r>
              <w:rPr>
                <w:rFonts w:ascii="Comic Sans MS" w:hAnsi="Comic Sans MS"/>
                <w:b/>
                <w:szCs w:val="20"/>
              </w:rPr>
              <w:t>F</w:t>
            </w:r>
          </w:p>
          <w:p w:rsidR="00521FB3" w:rsidRDefault="00A77E69" w:rsidP="00BF6D9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9" w:history="1">
              <w:r w:rsidR="00521FB3" w:rsidRPr="009809E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https://vimeo.com/453445291/fa1078961e</w:t>
              </w:r>
            </w:hyperlink>
          </w:p>
          <w:p w:rsidR="00521FB3" w:rsidRDefault="00A77E69" w:rsidP="00BF6D9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0" w:history="1">
              <w:r w:rsidR="00521FB3" w:rsidRPr="009809E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https://vimeo.com/453445317/bdf806dde3</w:t>
              </w:r>
            </w:hyperlink>
          </w:p>
          <w:p w:rsidR="00521FB3" w:rsidRDefault="00A77E69" w:rsidP="00BF6D9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1" w:history="1">
              <w:r w:rsidR="00521FB3" w:rsidRPr="009809E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https://vimeo.com/448928467/31afebd1f5</w:t>
              </w:r>
            </w:hyperlink>
          </w:p>
          <w:p w:rsidR="00521FB3" w:rsidRPr="002D6682" w:rsidRDefault="00521FB3" w:rsidP="00BF6D9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21FB3" w:rsidRPr="002D6682" w:rsidTr="00BF6D92">
        <w:trPr>
          <w:trHeight w:val="40"/>
        </w:trPr>
        <w:tc>
          <w:tcPr>
            <w:tcW w:w="1560" w:type="dxa"/>
          </w:tcPr>
          <w:p w:rsidR="00521FB3" w:rsidRDefault="00521FB3" w:rsidP="00BF6D92">
            <w:r>
              <w:t>Quadratics</w:t>
            </w:r>
          </w:p>
          <w:p w:rsidR="00521FB3" w:rsidRPr="008A0848" w:rsidRDefault="00521FB3" w:rsidP="00BF6D9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521FB3" w:rsidRPr="002D6682" w:rsidRDefault="00521FB3" w:rsidP="00BF6D9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:rsidR="00521FB3" w:rsidRDefault="00521FB3" w:rsidP="00521FB3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Factorising quadratic expressions, solving quadratic equations by factorising and sketching quadratic equation. </w:t>
            </w:r>
          </w:p>
          <w:p w:rsidR="00521FB3" w:rsidRDefault="00521FB3" w:rsidP="00521FB3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Be able to ‘complete the square’ of quadratic expressions, and using completing the square to solve quadratic equations and to find max/min points (vertex) and the </w:t>
            </w:r>
            <w:r>
              <w:lastRenderedPageBreak/>
              <w:t xml:space="preserve">line of symmetry of a quadratic curve. </w:t>
            </w:r>
          </w:p>
          <w:p w:rsidR="00521FB3" w:rsidRPr="00B443F7" w:rsidRDefault="00521FB3" w:rsidP="00521FB3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Solving quadratic equations using the quadratic formula (including using calculator functions). </w:t>
            </w:r>
          </w:p>
        </w:tc>
        <w:tc>
          <w:tcPr>
            <w:tcW w:w="2977" w:type="dxa"/>
          </w:tcPr>
          <w:p w:rsidR="00521FB3" w:rsidRDefault="00521FB3" w:rsidP="00BF6D92">
            <w:pPr>
              <w:jc w:val="center"/>
              <w:rPr>
                <w:rFonts w:ascii="Comic Sans MS" w:hAnsi="Comic Sans MS"/>
                <w:b/>
                <w:szCs w:val="20"/>
              </w:rPr>
            </w:pPr>
            <w:proofErr w:type="spellStart"/>
            <w:r w:rsidRPr="00FC1108">
              <w:rPr>
                <w:rFonts w:ascii="Comic Sans MS" w:hAnsi="Comic Sans MS"/>
                <w:b/>
                <w:szCs w:val="20"/>
              </w:rPr>
              <w:lastRenderedPageBreak/>
              <w:t>P.g.</w:t>
            </w:r>
            <w:proofErr w:type="spellEnd"/>
            <w:r w:rsidRPr="00FC1108">
              <w:rPr>
                <w:rFonts w:ascii="Comic Sans MS" w:hAnsi="Comic Sans MS"/>
                <w:b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szCs w:val="20"/>
              </w:rPr>
              <w:t>18-35</w:t>
            </w:r>
          </w:p>
          <w:p w:rsidR="00521FB3" w:rsidRDefault="00521FB3" w:rsidP="00BF6D92">
            <w:pPr>
              <w:jc w:val="center"/>
              <w:rPr>
                <w:rFonts w:ascii="Comic Sans MS" w:hAnsi="Comic Sans MS"/>
                <w:b/>
                <w:szCs w:val="20"/>
              </w:rPr>
            </w:pPr>
            <w:r w:rsidRPr="00FC1108">
              <w:rPr>
                <w:rFonts w:ascii="Comic Sans MS" w:hAnsi="Comic Sans MS"/>
                <w:b/>
                <w:szCs w:val="20"/>
              </w:rPr>
              <w:t>EX</w:t>
            </w:r>
            <w:r>
              <w:rPr>
                <w:rFonts w:ascii="Comic Sans MS" w:hAnsi="Comic Sans MS"/>
                <w:b/>
                <w:szCs w:val="20"/>
              </w:rPr>
              <w:t>2A-2H</w:t>
            </w:r>
          </w:p>
          <w:p w:rsidR="00521FB3" w:rsidRDefault="00A77E69" w:rsidP="00BF6D9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2" w:history="1">
              <w:r w:rsidR="00521FB3" w:rsidRPr="009809E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https://vimeo.com/450132247/69272f7996</w:t>
              </w:r>
            </w:hyperlink>
          </w:p>
          <w:p w:rsidR="00521FB3" w:rsidRDefault="00A77E69" w:rsidP="00BF6D9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3" w:history="1">
              <w:r w:rsidR="00521FB3" w:rsidRPr="009809E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https://vimeo.com/450029540/3efb7d74c2</w:t>
              </w:r>
            </w:hyperlink>
          </w:p>
          <w:p w:rsidR="00521FB3" w:rsidRDefault="00A77E69" w:rsidP="00BF6D9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4" w:history="1">
              <w:r w:rsidR="00521FB3" w:rsidRPr="009809E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https://vimeo.com/450029603/7712de00df</w:t>
              </w:r>
            </w:hyperlink>
          </w:p>
          <w:p w:rsidR="00521FB3" w:rsidRPr="002D6682" w:rsidRDefault="00521FB3" w:rsidP="00BF6D9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21FB3" w:rsidRPr="002D6682" w:rsidTr="00BF6D92">
        <w:trPr>
          <w:trHeight w:val="40"/>
        </w:trPr>
        <w:tc>
          <w:tcPr>
            <w:tcW w:w="1560" w:type="dxa"/>
          </w:tcPr>
          <w:p w:rsidR="00521FB3" w:rsidRDefault="00521FB3" w:rsidP="00BF6D92">
            <w:r>
              <w:lastRenderedPageBreak/>
              <w:t>Straight lines</w:t>
            </w:r>
          </w:p>
          <w:p w:rsidR="00521FB3" w:rsidRPr="002D6682" w:rsidRDefault="00521FB3" w:rsidP="00BF6D9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521FB3" w:rsidRPr="002D6682" w:rsidRDefault="00521FB3" w:rsidP="00BF6D9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:rsidR="00521FB3" w:rsidRDefault="00521FB3" w:rsidP="00521FB3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Given the co-ordinates of the end points find the:</w:t>
            </w:r>
          </w:p>
          <w:p w:rsidR="00521FB3" w:rsidRDefault="00521FB3" w:rsidP="00521FB3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Length, midpoint &amp; gradient of a line-segment.</w:t>
            </w:r>
          </w:p>
          <w:p w:rsidR="00521FB3" w:rsidRDefault="00521FB3" w:rsidP="00521FB3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Finding the equation of a line (and a perpendicular line) from its gradient and a point it passes through, in the forms </w:t>
            </w:r>
          </w:p>
          <w:p w:rsidR="00521FB3" w:rsidRPr="007E1D71" w:rsidRDefault="00521FB3" w:rsidP="008023B2">
            <w:pPr>
              <w:pStyle w:val="ListParagraph"/>
              <w:spacing w:after="0" w:line="240" w:lineRule="auto"/>
            </w:pPr>
            <w:bookmarkStart w:id="0" w:name="_GoBack"/>
            <w:bookmarkEnd w:id="0"/>
          </w:p>
        </w:tc>
        <w:tc>
          <w:tcPr>
            <w:tcW w:w="2977" w:type="dxa"/>
          </w:tcPr>
          <w:p w:rsidR="00521FB3" w:rsidRDefault="00521FB3" w:rsidP="00BF6D92">
            <w:pPr>
              <w:jc w:val="center"/>
              <w:rPr>
                <w:rFonts w:ascii="Comic Sans MS" w:hAnsi="Comic Sans MS"/>
                <w:b/>
                <w:szCs w:val="20"/>
              </w:rPr>
            </w:pPr>
            <w:proofErr w:type="spellStart"/>
            <w:r w:rsidRPr="00FC1108">
              <w:rPr>
                <w:rFonts w:ascii="Comic Sans MS" w:hAnsi="Comic Sans MS"/>
                <w:b/>
                <w:szCs w:val="20"/>
              </w:rPr>
              <w:t>P.g.</w:t>
            </w:r>
            <w:proofErr w:type="spellEnd"/>
            <w:r w:rsidRPr="00FC1108">
              <w:rPr>
                <w:rFonts w:ascii="Comic Sans MS" w:hAnsi="Comic Sans MS"/>
                <w:b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szCs w:val="20"/>
              </w:rPr>
              <w:t>89-1</w:t>
            </w:r>
            <w:r w:rsidR="00A77E69">
              <w:rPr>
                <w:rFonts w:ascii="Comic Sans MS" w:hAnsi="Comic Sans MS"/>
                <w:b/>
                <w:szCs w:val="20"/>
              </w:rPr>
              <w:t>85</w:t>
            </w:r>
          </w:p>
          <w:p w:rsidR="00521FB3" w:rsidRDefault="00521FB3" w:rsidP="00BF6D92">
            <w:pPr>
              <w:jc w:val="center"/>
              <w:rPr>
                <w:rFonts w:ascii="Comic Sans MS" w:hAnsi="Comic Sans MS"/>
                <w:b/>
                <w:szCs w:val="20"/>
              </w:rPr>
            </w:pPr>
            <w:r>
              <w:rPr>
                <w:rFonts w:ascii="Comic Sans MS" w:hAnsi="Comic Sans MS"/>
                <w:b/>
                <w:szCs w:val="20"/>
              </w:rPr>
              <w:t>EX</w:t>
            </w:r>
            <w:r w:rsidR="00A77E69">
              <w:rPr>
                <w:rFonts w:ascii="Comic Sans MS" w:hAnsi="Comic Sans MS"/>
                <w:b/>
                <w:szCs w:val="20"/>
              </w:rPr>
              <w:t>9</w:t>
            </w:r>
            <w:r>
              <w:rPr>
                <w:rFonts w:ascii="Comic Sans MS" w:hAnsi="Comic Sans MS"/>
                <w:b/>
                <w:szCs w:val="20"/>
              </w:rPr>
              <w:t xml:space="preserve">A – </w:t>
            </w:r>
            <w:r w:rsidR="00A77E69">
              <w:rPr>
                <w:rFonts w:ascii="Comic Sans MS" w:hAnsi="Comic Sans MS"/>
                <w:b/>
                <w:szCs w:val="20"/>
              </w:rPr>
              <w:t>9C</w:t>
            </w:r>
          </w:p>
          <w:p w:rsidR="00521FB3" w:rsidRDefault="00A77E69" w:rsidP="00BF6D9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5" w:history="1">
              <w:r w:rsidR="00521FB3" w:rsidRPr="009809E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https://vimeo.com/453978624/7a115f4412</w:t>
              </w:r>
            </w:hyperlink>
          </w:p>
          <w:p w:rsidR="00521FB3" w:rsidRDefault="00A77E69" w:rsidP="00BF6D9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6" w:history="1">
              <w:r w:rsidR="00521FB3" w:rsidRPr="009809E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https://vimeo.com/453978674/89b6bce1c4</w:t>
              </w:r>
            </w:hyperlink>
          </w:p>
          <w:p w:rsidR="00521FB3" w:rsidRDefault="008023B2" w:rsidP="00BF6D9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7" w:history="1">
              <w:r w:rsidR="00521FB3" w:rsidRPr="009809E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https://vimeo.com/447275542/5857bbe6fb</w:t>
              </w:r>
            </w:hyperlink>
          </w:p>
          <w:p w:rsidR="00521FB3" w:rsidRPr="002D6682" w:rsidRDefault="00521FB3" w:rsidP="00BF6D9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21FB3" w:rsidRPr="00A55772" w:rsidTr="00BF6D92">
        <w:trPr>
          <w:trHeight w:val="40"/>
        </w:trPr>
        <w:tc>
          <w:tcPr>
            <w:tcW w:w="1560" w:type="dxa"/>
          </w:tcPr>
          <w:p w:rsidR="00521FB3" w:rsidRDefault="00521FB3" w:rsidP="00BF6D92">
            <w:r>
              <w:t xml:space="preserve">Sine and cosine rules </w:t>
            </w:r>
          </w:p>
          <w:p w:rsidR="00521FB3" w:rsidRPr="002D6682" w:rsidRDefault="00521FB3" w:rsidP="00BF6D9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521FB3" w:rsidRPr="002D6682" w:rsidRDefault="00521FB3" w:rsidP="00BF6D9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0" w:type="dxa"/>
          </w:tcPr>
          <w:p w:rsidR="00521FB3" w:rsidRDefault="00521FB3" w:rsidP="00521FB3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Use the sine rule and cosine rule to find the lengths of unknown sides or the sizes of unknown angles in triangles.</w:t>
            </w:r>
          </w:p>
          <w:p w:rsidR="00521FB3" w:rsidRDefault="00521FB3" w:rsidP="00521FB3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Be able to solve problems using the sine and cosine rules, including bearings and the ambiguous case of the sine rule.</w:t>
            </w:r>
          </w:p>
          <w:p w:rsidR="00521FB3" w:rsidRPr="007E1D71" w:rsidRDefault="00521FB3" w:rsidP="00521FB3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 xml:space="preserve">Find the area of a triangle using ½absinC. </w:t>
            </w:r>
          </w:p>
        </w:tc>
        <w:tc>
          <w:tcPr>
            <w:tcW w:w="2977" w:type="dxa"/>
          </w:tcPr>
          <w:p w:rsidR="00A77E69" w:rsidRDefault="00A77E69" w:rsidP="00A77E69">
            <w:pPr>
              <w:jc w:val="center"/>
              <w:rPr>
                <w:rFonts w:ascii="Comic Sans MS" w:hAnsi="Comic Sans MS"/>
                <w:b/>
                <w:szCs w:val="20"/>
              </w:rPr>
            </w:pPr>
            <w:proofErr w:type="spellStart"/>
            <w:r w:rsidRPr="00FC1108">
              <w:rPr>
                <w:rFonts w:ascii="Comic Sans MS" w:hAnsi="Comic Sans MS"/>
                <w:b/>
                <w:szCs w:val="20"/>
              </w:rPr>
              <w:t>P.g.</w:t>
            </w:r>
            <w:proofErr w:type="spellEnd"/>
            <w:r w:rsidRPr="00FC1108">
              <w:rPr>
                <w:rFonts w:ascii="Comic Sans MS" w:hAnsi="Comic Sans MS"/>
                <w:b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szCs w:val="20"/>
              </w:rPr>
              <w:t>174</w:t>
            </w:r>
            <w:r>
              <w:rPr>
                <w:rFonts w:ascii="Comic Sans MS" w:hAnsi="Comic Sans MS"/>
                <w:b/>
                <w:szCs w:val="20"/>
              </w:rPr>
              <w:t>-108</w:t>
            </w:r>
          </w:p>
          <w:p w:rsidR="00A77E69" w:rsidRDefault="00A77E69" w:rsidP="00A77E69">
            <w:pPr>
              <w:jc w:val="center"/>
              <w:rPr>
                <w:rFonts w:ascii="Comic Sans MS" w:hAnsi="Comic Sans MS"/>
                <w:b/>
                <w:szCs w:val="20"/>
              </w:rPr>
            </w:pPr>
            <w:r>
              <w:rPr>
                <w:rFonts w:ascii="Comic Sans MS" w:hAnsi="Comic Sans MS"/>
                <w:b/>
                <w:szCs w:val="20"/>
              </w:rPr>
              <w:t>EX5A – 5H</w:t>
            </w:r>
          </w:p>
          <w:p w:rsidR="00521FB3" w:rsidRPr="00A55772" w:rsidRDefault="00A77E69" w:rsidP="00BF6D9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8" w:history="1">
              <w:r w:rsidRPr="0082747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https://vimeo.com/538151186/428074e6bb</w:t>
              </w:r>
            </w:hyperlink>
          </w:p>
          <w:p w:rsidR="00521FB3" w:rsidRPr="00A55772" w:rsidRDefault="00A77E69" w:rsidP="00BF6D9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9" w:history="1">
              <w:r w:rsidR="00521FB3" w:rsidRPr="00A5577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https://vimeo.com/538151230/854f45bde0</w:t>
              </w:r>
            </w:hyperlink>
          </w:p>
          <w:p w:rsidR="00521FB3" w:rsidRPr="00A55772" w:rsidRDefault="00A77E69" w:rsidP="00BF6D9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0" w:history="1">
              <w:r w:rsidR="00521FB3" w:rsidRPr="00A5577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https://vimeo.com/538156718/eca076b99d</w:t>
              </w:r>
            </w:hyperlink>
          </w:p>
          <w:p w:rsidR="00521FB3" w:rsidRPr="00A55772" w:rsidRDefault="00521FB3" w:rsidP="00BF6D9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521FB3" w:rsidRDefault="00521FB3"/>
    <w:sectPr w:rsidR="00521F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BD14B8"/>
    <w:multiLevelType w:val="hybridMultilevel"/>
    <w:tmpl w:val="F642C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52021D"/>
    <w:multiLevelType w:val="hybridMultilevel"/>
    <w:tmpl w:val="D9D42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674805"/>
    <w:multiLevelType w:val="hybridMultilevel"/>
    <w:tmpl w:val="6F42A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6579C"/>
    <w:multiLevelType w:val="hybridMultilevel"/>
    <w:tmpl w:val="47B09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FB3"/>
    <w:rsid w:val="00521FB3"/>
    <w:rsid w:val="0079039B"/>
    <w:rsid w:val="008023B2"/>
    <w:rsid w:val="00A77E69"/>
    <w:rsid w:val="00FB0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8BD4D"/>
  <w15:chartTrackingRefBased/>
  <w15:docId w15:val="{A12C2F65-71A7-4E41-BBF2-23439DE9D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1FB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1F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1FB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7E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53627119/623f760102" TargetMode="External"/><Relationship Id="rId13" Type="http://schemas.openxmlformats.org/officeDocument/2006/relationships/hyperlink" Target="https://vimeo.com/450029540/3efb7d74c2" TargetMode="External"/><Relationship Id="rId18" Type="http://schemas.openxmlformats.org/officeDocument/2006/relationships/hyperlink" Target="https://vimeo.com/538151186/428074e6bb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vimeo.com/453627166/f6e9ced5eb" TargetMode="External"/><Relationship Id="rId12" Type="http://schemas.openxmlformats.org/officeDocument/2006/relationships/hyperlink" Target="https://vimeo.com/450132247/69272f7996" TargetMode="External"/><Relationship Id="rId17" Type="http://schemas.openxmlformats.org/officeDocument/2006/relationships/hyperlink" Target="https://vimeo.com/447275542/5857bbe6fb" TargetMode="External"/><Relationship Id="rId2" Type="http://schemas.openxmlformats.org/officeDocument/2006/relationships/styles" Target="styles.xml"/><Relationship Id="rId16" Type="http://schemas.openxmlformats.org/officeDocument/2006/relationships/hyperlink" Target="https://vimeo.com/453978674/89b6bce1c4" TargetMode="External"/><Relationship Id="rId20" Type="http://schemas.openxmlformats.org/officeDocument/2006/relationships/hyperlink" Target="https://vimeo.com/538156718/eca076b99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imeo.com/453627250/e60e4e048d" TargetMode="External"/><Relationship Id="rId11" Type="http://schemas.openxmlformats.org/officeDocument/2006/relationships/hyperlink" Target="https://vimeo.com/448928467/31afebd1f5" TargetMode="External"/><Relationship Id="rId5" Type="http://schemas.openxmlformats.org/officeDocument/2006/relationships/hyperlink" Target="https://amsp.org.uk/resource/alevel-mathematics-videos-as-pure" TargetMode="External"/><Relationship Id="rId15" Type="http://schemas.openxmlformats.org/officeDocument/2006/relationships/hyperlink" Target="https://vimeo.com/453978624/7a115f4412" TargetMode="External"/><Relationship Id="rId10" Type="http://schemas.openxmlformats.org/officeDocument/2006/relationships/hyperlink" Target="https://vimeo.com/453445317/bdf806dde3" TargetMode="External"/><Relationship Id="rId19" Type="http://schemas.openxmlformats.org/officeDocument/2006/relationships/hyperlink" Target="https://vimeo.com/538151230/854f45bde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meo.com/453445291/fa1078961e" TargetMode="External"/><Relationship Id="rId14" Type="http://schemas.openxmlformats.org/officeDocument/2006/relationships/hyperlink" Target="https://vimeo.com/450029603/7712de00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466</Words>
  <Characters>2659</Characters>
  <Application>Microsoft Office Word</Application>
  <DocSecurity>0</DocSecurity>
  <Lines>22</Lines>
  <Paragraphs>6</Paragraphs>
  <ScaleCrop>false</ScaleCrop>
  <Company>St Ambrose College</Company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N Gorman (St Ambrose College)</dc:creator>
  <cp:keywords/>
  <dc:description/>
  <cp:lastModifiedBy>Mr N Gorman (St Ambrose College)</cp:lastModifiedBy>
  <cp:revision>3</cp:revision>
  <dcterms:created xsi:type="dcterms:W3CDTF">2024-06-10T13:01:00Z</dcterms:created>
  <dcterms:modified xsi:type="dcterms:W3CDTF">2024-06-14T12:46:00Z</dcterms:modified>
</cp:coreProperties>
</file>