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F62083" w:rsidRDefault="00BE7803">
      <w:pPr>
        <w:rPr>
          <w:rFonts w:cstheme="minorHAnsi"/>
          <w:b/>
          <w:sz w:val="20"/>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3D73C7E2" wp14:editId="1DC7ED4A">
                <wp:simplePos x="0" y="0"/>
                <wp:positionH relativeFrom="margin">
                  <wp:posOffset>4233545</wp:posOffset>
                </wp:positionH>
                <wp:positionV relativeFrom="paragraph">
                  <wp:posOffset>72721</wp:posOffset>
                </wp:positionV>
                <wp:extent cx="5343276" cy="5995283"/>
                <wp:effectExtent l="0" t="0" r="10160" b="24765"/>
                <wp:wrapNone/>
                <wp:docPr id="5" name="Rounded Rectangle 5"/>
                <wp:cNvGraphicFramePr/>
                <a:graphic xmlns:a="http://schemas.openxmlformats.org/drawingml/2006/main">
                  <a:graphicData uri="http://schemas.microsoft.com/office/word/2010/wordprocessingShape">
                    <wps:wsp>
                      <wps:cNvSpPr/>
                      <wps:spPr>
                        <a:xfrm>
                          <a:off x="0" y="0"/>
                          <a:ext cx="5343276" cy="5995283"/>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182206" w:rsidRPr="00BE7803" w:rsidRDefault="00E40C45" w:rsidP="00A539BE">
                            <w:pPr>
                              <w:spacing w:line="240" w:lineRule="auto"/>
                              <w:rPr>
                                <w:rFonts w:asciiTheme="majorHAnsi" w:hAnsiTheme="majorHAnsi"/>
                                <w:b/>
                                <w:color w:val="000000" w:themeColor="text1"/>
                                <w:sz w:val="20"/>
                                <w:szCs w:val="20"/>
                                <w:u w:val="single"/>
                              </w:rPr>
                            </w:pPr>
                            <w:bookmarkStart w:id="0" w:name="_GoBack"/>
                            <w:r w:rsidRPr="00BE7803">
                              <w:rPr>
                                <w:rFonts w:asciiTheme="majorHAnsi" w:hAnsiTheme="majorHAnsi"/>
                                <w:b/>
                                <w:color w:val="000000" w:themeColor="text1"/>
                                <w:sz w:val="20"/>
                                <w:szCs w:val="20"/>
                                <w:u w:val="single"/>
                              </w:rPr>
                              <w:t>Key terms: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Sonnet – A poem of 14 lines with a specific rhyme scheme and meter, traditionally used to express love</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Stanza – A grouped set of lines within a poem, often separated by a blank line. Stanzas function like paragraphs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Metaphor – A figure of speech where something is described as something else to highlight a particular quality</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Simile – A comparison using "like" or "as"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 xml:space="preserve">Imagery – Descriptive language that appeals to the senses </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Hyperbole – Deliberate exaggeration for effect</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 xml:space="preserve">Alliteration – Repetition of consonant sounds at the beginning of </w:t>
                            </w:r>
                            <w:r w:rsidR="00BE7803" w:rsidRPr="00BE7803">
                              <w:rPr>
                                <w:rFonts w:asciiTheme="majorHAnsi" w:hAnsiTheme="majorHAnsi"/>
                                <w:color w:val="000000" w:themeColor="text1"/>
                                <w:szCs w:val="20"/>
                              </w:rPr>
                              <w:t xml:space="preserve">nearby </w:t>
                            </w:r>
                            <w:r w:rsidRPr="00BE7803">
                              <w:rPr>
                                <w:rFonts w:asciiTheme="majorHAnsi" w:hAnsiTheme="majorHAnsi"/>
                                <w:color w:val="000000" w:themeColor="text1"/>
                                <w:szCs w:val="20"/>
                              </w:rPr>
                              <w:t>words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Personification – Giving human qualities to non-human things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Theme – The central idea or underlying message in a poem</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Rhyme Scheme – The pattern of rhymes at the end of each line (e.g. ABAB)</w:t>
                            </w:r>
                          </w:p>
                          <w:p w:rsidR="00BE7803"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Tone – The poet's attitude towards the subject, conveyed through word choice and style (e.g., playful, melancholic, romantic)</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Rhythm</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The beat or flow of the poem, created by the arrangement of stressed and unstressed syllables</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Enjambment</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The continuation of a sentence or phrase from one line of poetry to the next without a pause or punctuation</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Caesura</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strong pause or break within a line of poetry</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Refrain</w:t>
                            </w:r>
                            <w:r w:rsidRPr="00BE7803">
                              <w:rPr>
                                <w:rFonts w:asciiTheme="majorHAnsi" w:hAnsiTheme="majorHAnsi"/>
                                <w:color w:val="000000" w:themeColor="text1"/>
                                <w:szCs w:val="20"/>
                              </w:rPr>
                              <w:t xml:space="preserve"> – A</w:t>
                            </w:r>
                            <w:r w:rsidRPr="00BE7803">
                              <w:rPr>
                                <w:rFonts w:asciiTheme="majorHAnsi" w:hAnsiTheme="majorHAnsi"/>
                                <w:color w:val="000000" w:themeColor="text1"/>
                                <w:szCs w:val="20"/>
                              </w:rPr>
                              <w:t xml:space="preserve"> repeated line or group of lines, often at the end of stanzas or between verses</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Blackout Poem</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form of found poetry where words or phrases are selected from an existing text by blacking out the rest of the text. The remaining visible words form the poem, often creating a new meaning from the original content</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Extended Metaphor</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metaphor that continues over several lines, stanzas, or throughout an entire poem</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73C7E2" id="Rounded Rectangle 5" o:spid="_x0000_s1026" style="position:absolute;margin-left:333.35pt;margin-top:5.75pt;width:420.75pt;height:472.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" fillcolor="red" strokecolor="windowText" strokeweight="2pt">
                <v:fill opacity="10537f"/>
                <v:stroke opacity="19789f"/>
                <v:textbox>
                  <w:txbxContent>
                    <w:p w:rsidR="00182206" w:rsidRPr="00BE7803" w:rsidRDefault="00E40C45" w:rsidP="00A539BE">
                      <w:pPr>
                        <w:spacing w:line="240" w:lineRule="auto"/>
                        <w:rPr>
                          <w:rFonts w:asciiTheme="majorHAnsi" w:hAnsiTheme="majorHAnsi"/>
                          <w:b/>
                          <w:color w:val="000000" w:themeColor="text1"/>
                          <w:sz w:val="20"/>
                          <w:szCs w:val="20"/>
                          <w:u w:val="single"/>
                        </w:rPr>
                      </w:pPr>
                      <w:bookmarkStart w:id="1" w:name="_GoBack"/>
                      <w:r w:rsidRPr="00BE7803">
                        <w:rPr>
                          <w:rFonts w:asciiTheme="majorHAnsi" w:hAnsiTheme="majorHAnsi"/>
                          <w:b/>
                          <w:color w:val="000000" w:themeColor="text1"/>
                          <w:sz w:val="20"/>
                          <w:szCs w:val="20"/>
                          <w:u w:val="single"/>
                        </w:rPr>
                        <w:t>Key terms: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Sonnet – A poem of 14 lines with a specific rhyme scheme and meter, traditionally used to express love</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Stanza – A grouped set of lines within a poem, often separated by a blank line. Stanzas function like paragraphs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Metaphor – A figure of speech where something is described as something else to highlight a particular quality</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Simile – A comparison using "like" or "as"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 xml:space="preserve">Imagery – Descriptive language that appeals to the senses </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Hyperbole – Deliberate exaggeration for effect</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 xml:space="preserve">Alliteration – Repetition of consonant sounds at the beginning of </w:t>
                      </w:r>
                      <w:r w:rsidR="00BE7803" w:rsidRPr="00BE7803">
                        <w:rPr>
                          <w:rFonts w:asciiTheme="majorHAnsi" w:hAnsiTheme="majorHAnsi"/>
                          <w:color w:val="000000" w:themeColor="text1"/>
                          <w:szCs w:val="20"/>
                        </w:rPr>
                        <w:t xml:space="preserve">nearby </w:t>
                      </w:r>
                      <w:r w:rsidRPr="00BE7803">
                        <w:rPr>
                          <w:rFonts w:asciiTheme="majorHAnsi" w:hAnsiTheme="majorHAnsi"/>
                          <w:color w:val="000000" w:themeColor="text1"/>
                          <w:szCs w:val="20"/>
                        </w:rPr>
                        <w:t>words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Personification – Giving human qualities to non-human things</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Theme – The central idea or underlying message in a poem</w:t>
                      </w:r>
                    </w:p>
                    <w:p w:rsidR="00836D4C"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Rhyme Scheme – The pattern of rhymes at the end of each line (e.g. ABAB)</w:t>
                      </w:r>
                    </w:p>
                    <w:p w:rsidR="00BE7803" w:rsidRPr="00BE7803" w:rsidRDefault="00836D4C"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Tone – The poet's attitude towards the subject, conveyed through word choice and style (e.g., playful, melancholic, romantic)</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Rhythm</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The beat or flow of the poem, created by the arrangement of stressed and unstressed syllables</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Enjambment</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The continuation of a sentence or phrase from one line of poetry to the next without a pause or punctuation</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Caesura</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strong pause or break within a line of poetry</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Refrain</w:t>
                      </w:r>
                      <w:r w:rsidRPr="00BE7803">
                        <w:rPr>
                          <w:rFonts w:asciiTheme="majorHAnsi" w:hAnsiTheme="majorHAnsi"/>
                          <w:color w:val="000000" w:themeColor="text1"/>
                          <w:szCs w:val="20"/>
                        </w:rPr>
                        <w:t xml:space="preserve"> – A</w:t>
                      </w:r>
                      <w:r w:rsidRPr="00BE7803">
                        <w:rPr>
                          <w:rFonts w:asciiTheme="majorHAnsi" w:hAnsiTheme="majorHAnsi"/>
                          <w:color w:val="000000" w:themeColor="text1"/>
                          <w:szCs w:val="20"/>
                        </w:rPr>
                        <w:t xml:space="preserve"> repeated line or group of lines, often at the end of stanzas or between verses</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Blackout Poem</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form of found poetry where words or phrases are selected from an existing text by blacking out the rest of the text. The remaining visible words form the poem, often creating a new meaning from the original content</w:t>
                      </w:r>
                    </w:p>
                    <w:p w:rsidR="00BE7803" w:rsidRPr="00BE7803" w:rsidRDefault="00BE7803" w:rsidP="00BE7803">
                      <w:pPr>
                        <w:pStyle w:val="ListParagraph"/>
                        <w:numPr>
                          <w:ilvl w:val="0"/>
                          <w:numId w:val="7"/>
                        </w:numPr>
                        <w:spacing w:line="240" w:lineRule="auto"/>
                        <w:ind w:left="284" w:hanging="284"/>
                        <w:rPr>
                          <w:rFonts w:asciiTheme="majorHAnsi" w:hAnsiTheme="majorHAnsi"/>
                          <w:color w:val="000000" w:themeColor="text1"/>
                          <w:szCs w:val="20"/>
                        </w:rPr>
                      </w:pPr>
                      <w:r w:rsidRPr="00BE7803">
                        <w:rPr>
                          <w:rFonts w:asciiTheme="majorHAnsi" w:hAnsiTheme="majorHAnsi"/>
                          <w:color w:val="000000" w:themeColor="text1"/>
                          <w:szCs w:val="20"/>
                        </w:rPr>
                        <w:t>Extended Metaphor</w:t>
                      </w:r>
                      <w:r w:rsidRPr="00BE7803">
                        <w:rPr>
                          <w:rFonts w:asciiTheme="majorHAnsi" w:hAnsiTheme="majorHAnsi"/>
                          <w:color w:val="000000" w:themeColor="text1"/>
                          <w:szCs w:val="20"/>
                        </w:rPr>
                        <w:t xml:space="preserve"> – </w:t>
                      </w:r>
                      <w:r w:rsidRPr="00BE7803">
                        <w:rPr>
                          <w:rFonts w:asciiTheme="majorHAnsi" w:hAnsiTheme="majorHAnsi"/>
                          <w:color w:val="000000" w:themeColor="text1"/>
                          <w:szCs w:val="20"/>
                        </w:rPr>
                        <w:t>A metaphor that continues over several lines, stanzas, or throughout an entire poem</w:t>
                      </w:r>
                      <w:bookmarkEnd w:id="1"/>
                    </w:p>
                  </w:txbxContent>
                </v:textbox>
                <w10:wrap anchorx="margin"/>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087AF6AD" wp14:editId="7055FAB9">
                <wp:simplePos x="0" y="0"/>
                <wp:positionH relativeFrom="column">
                  <wp:posOffset>1188720</wp:posOffset>
                </wp:positionH>
                <wp:positionV relativeFrom="paragraph">
                  <wp:posOffset>290223</wp:posOffset>
                </wp:positionV>
                <wp:extent cx="2862359" cy="1351280"/>
                <wp:effectExtent l="0" t="0" r="14605" b="20320"/>
                <wp:wrapNone/>
                <wp:docPr id="3" name="Rounded Rectangle 3"/>
                <wp:cNvGraphicFramePr/>
                <a:graphic xmlns:a="http://schemas.openxmlformats.org/drawingml/2006/main">
                  <a:graphicData uri="http://schemas.microsoft.com/office/word/2010/wordprocessingShape">
                    <wps:wsp>
                      <wps:cNvSpPr/>
                      <wps:spPr>
                        <a:xfrm>
                          <a:off x="0" y="0"/>
                          <a:ext cx="2862359" cy="135128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182206" w:rsidRPr="00836D4C" w:rsidRDefault="00FA0F04" w:rsidP="00836D4C">
                            <w:pPr>
                              <w:spacing w:after="0" w:line="240" w:lineRule="auto"/>
                              <w:rPr>
                                <w:rFonts w:asciiTheme="majorHAnsi" w:hAnsiTheme="majorHAnsi"/>
                                <w:b/>
                                <w:sz w:val="20"/>
                                <w:szCs w:val="20"/>
                              </w:rPr>
                            </w:pPr>
                            <w:r w:rsidRPr="00836D4C">
                              <w:rPr>
                                <w:rFonts w:asciiTheme="majorHAnsi" w:hAnsiTheme="majorHAnsi"/>
                                <w:b/>
                                <w:sz w:val="20"/>
                                <w:szCs w:val="20"/>
                              </w:rPr>
                              <w:t>Wider reading and o</w:t>
                            </w:r>
                            <w:r w:rsidR="00182206" w:rsidRPr="00836D4C">
                              <w:rPr>
                                <w:rFonts w:asciiTheme="majorHAnsi" w:hAnsiTheme="majorHAnsi"/>
                                <w:b/>
                                <w:sz w:val="20"/>
                                <w:szCs w:val="20"/>
                              </w:rPr>
                              <w:t>nline resources</w:t>
                            </w:r>
                          </w:p>
                          <w:p w:rsidR="00182206" w:rsidRPr="00836D4C" w:rsidRDefault="009A6CEF" w:rsidP="00836D4C">
                            <w:pPr>
                              <w:pStyle w:val="ListParagraph"/>
                              <w:numPr>
                                <w:ilvl w:val="0"/>
                                <w:numId w:val="6"/>
                              </w:numPr>
                              <w:spacing w:line="240" w:lineRule="auto"/>
                              <w:rPr>
                                <w:color w:val="000000" w:themeColor="text1"/>
                                <w:sz w:val="20"/>
                                <w:szCs w:val="20"/>
                              </w:rPr>
                            </w:pPr>
                            <w:r w:rsidRPr="00836D4C">
                              <w:rPr>
                                <w:rFonts w:asciiTheme="majorHAnsi" w:hAnsiTheme="majorHAnsi"/>
                                <w:sz w:val="20"/>
                                <w:szCs w:val="20"/>
                              </w:rPr>
                              <w:t>"Sonnet 18" by William Shakespeare</w:t>
                            </w:r>
                          </w:p>
                          <w:p w:rsid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"A Red, Red Rose" by Robert Burns</w:t>
                            </w:r>
                          </w:p>
                          <w:p w:rsid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"How Do I Love Thee?" by Elizabeth Barrett Browning</w:t>
                            </w:r>
                          </w:p>
                          <w:p w:rsidR="00836D4C" w:rsidRP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"The Sun Rising" by John Donne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7AF6AD" id="Rounded Rectangle 3" o:spid="_x0000_s1027" style="position:absolute;margin-left:93.6pt;margin-top:22.85pt;width:225.4pt;height:10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" fillcolor="yellow" strokecolor="windowText" strokeweight="2pt">
                <v:fill opacity="10537f"/>
                <v:stroke opacity="19789f"/>
                <v:textbox>
                  <w:txbxContent>
                    <w:p w:rsidR="00182206" w:rsidRPr="00836D4C" w:rsidRDefault="00FA0F04" w:rsidP="00836D4C">
                      <w:pPr>
                        <w:spacing w:after="0" w:line="240" w:lineRule="auto"/>
                        <w:rPr>
                          <w:rFonts w:asciiTheme="majorHAnsi" w:hAnsiTheme="majorHAnsi"/>
                          <w:b/>
                          <w:sz w:val="20"/>
                          <w:szCs w:val="20"/>
                        </w:rPr>
                      </w:pPr>
                      <w:r w:rsidRPr="00836D4C">
                        <w:rPr>
                          <w:rFonts w:asciiTheme="majorHAnsi" w:hAnsiTheme="majorHAnsi"/>
                          <w:b/>
                          <w:sz w:val="20"/>
                          <w:szCs w:val="20"/>
                        </w:rPr>
                        <w:t>Wider reading and o</w:t>
                      </w:r>
                      <w:r w:rsidR="00182206" w:rsidRPr="00836D4C">
                        <w:rPr>
                          <w:rFonts w:asciiTheme="majorHAnsi" w:hAnsiTheme="majorHAnsi"/>
                          <w:b/>
                          <w:sz w:val="20"/>
                          <w:szCs w:val="20"/>
                        </w:rPr>
                        <w:t>nline resources</w:t>
                      </w:r>
                    </w:p>
                    <w:p w:rsidR="00182206" w:rsidRPr="00836D4C" w:rsidRDefault="009A6CEF" w:rsidP="00836D4C">
                      <w:pPr>
                        <w:pStyle w:val="ListParagraph"/>
                        <w:numPr>
                          <w:ilvl w:val="0"/>
                          <w:numId w:val="6"/>
                        </w:numPr>
                        <w:spacing w:line="240" w:lineRule="auto"/>
                        <w:rPr>
                          <w:color w:val="000000" w:themeColor="text1"/>
                          <w:sz w:val="20"/>
                          <w:szCs w:val="20"/>
                        </w:rPr>
                      </w:pPr>
                      <w:r w:rsidRPr="00836D4C">
                        <w:rPr>
                          <w:rFonts w:asciiTheme="majorHAnsi" w:hAnsiTheme="majorHAnsi"/>
                          <w:sz w:val="20"/>
                          <w:szCs w:val="20"/>
                        </w:rPr>
                        <w:t>"Sonnet 18" by William Shakespeare</w:t>
                      </w:r>
                    </w:p>
                    <w:p w:rsid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"A Red, Red Rose" by Robert Burns</w:t>
                      </w:r>
                    </w:p>
                    <w:p w:rsid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"How Do I Love Thee?" by Elizabeth Barrett Browning</w:t>
                      </w:r>
                    </w:p>
                    <w:p w:rsidR="00836D4C" w:rsidRPr="00836D4C" w:rsidRDefault="00836D4C" w:rsidP="00836D4C">
                      <w:pPr>
                        <w:pStyle w:val="ListParagraph"/>
                        <w:numPr>
                          <w:ilvl w:val="0"/>
                          <w:numId w:val="6"/>
                        </w:numPr>
                        <w:spacing w:line="240" w:lineRule="auto"/>
                        <w:rPr>
                          <w:rFonts w:ascii="Cambria" w:hAnsi="Cambria" w:cstheme="minorHAnsi"/>
                          <w:color w:val="000000" w:themeColor="text1"/>
                          <w:sz w:val="20"/>
                          <w:szCs w:val="20"/>
                        </w:rPr>
                      </w:pPr>
                      <w:r w:rsidRPr="00836D4C">
                        <w:rPr>
                          <w:rFonts w:ascii="Cambria" w:hAnsi="Cambria" w:cstheme="minorHAnsi"/>
                          <w:color w:val="000000" w:themeColor="text1"/>
                          <w:sz w:val="20"/>
                          <w:szCs w:val="20"/>
                        </w:rPr>
                        <w:t>"The Sun Rising" by John Donne</w:t>
                      </w:r>
                    </w:p>
                  </w:txbxContent>
                </v:textbox>
              </v:roundrect>
            </w:pict>
          </mc:Fallback>
        </mc:AlternateContent>
      </w:r>
      <w:r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2D808E09" wp14:editId="37D5A871">
                <wp:simplePos x="0" y="0"/>
                <wp:positionH relativeFrom="margin">
                  <wp:align>left</wp:align>
                </wp:positionH>
                <wp:positionV relativeFrom="paragraph">
                  <wp:posOffset>276225</wp:posOffset>
                </wp:positionV>
                <wp:extent cx="1057523" cy="1367183"/>
                <wp:effectExtent l="0" t="0" r="28575" b="23495"/>
                <wp:wrapNone/>
                <wp:docPr id="12" name="Rounded Rectangle 12"/>
                <wp:cNvGraphicFramePr/>
                <a:graphic xmlns:a="http://schemas.openxmlformats.org/drawingml/2006/main">
                  <a:graphicData uri="http://schemas.microsoft.com/office/word/2010/wordprocessingShape">
                    <wps:wsp>
                      <wps:cNvSpPr/>
                      <wps:spPr>
                        <a:xfrm>
                          <a:off x="0" y="0"/>
                          <a:ext cx="1057523" cy="1367183"/>
                        </a:xfrm>
                        <a:prstGeom prst="roundRect">
                          <a:avLst/>
                        </a:prstGeom>
                        <a:solidFill>
                          <a:srgbClr val="0099FF">
                            <a:alpha val="15686"/>
                          </a:srgbClr>
                        </a:solidFill>
                        <a:ln w="25400" cap="flat" cmpd="sng" algn="ctr">
                          <a:solidFill>
                            <a:sysClr val="windowText" lastClr="000000">
                              <a:alpha val="30000"/>
                            </a:sysClr>
                          </a:solidFill>
                          <a:prstDash val="solid"/>
                        </a:ln>
                        <a:effectLst/>
                      </wps:spPr>
                      <wps:txbx>
                        <w:txbxContent>
                          <w:p w:rsidR="00182206" w:rsidRPr="00E9342C" w:rsidRDefault="00182206" w:rsidP="00E9342C">
                            <w:pPr>
                              <w:spacing w:line="240" w:lineRule="auto"/>
                              <w:rPr>
                                <w:rFonts w:asciiTheme="majorHAnsi" w:hAnsiTheme="majorHAnsi"/>
                                <w:sz w:val="20"/>
                                <w:szCs w:val="18"/>
                              </w:rPr>
                            </w:pPr>
                            <w:r w:rsidRPr="00E9342C">
                              <w:rPr>
                                <w:rFonts w:asciiTheme="majorHAnsi" w:hAnsiTheme="majorHAnsi"/>
                                <w:b/>
                                <w:sz w:val="20"/>
                                <w:szCs w:val="18"/>
                                <w:u w:val="single"/>
                              </w:rPr>
                              <w:t>Big question</w:t>
                            </w:r>
                            <w:r w:rsidRPr="00E9342C">
                              <w:rPr>
                                <w:rFonts w:asciiTheme="majorHAnsi" w:hAnsiTheme="majorHAnsi"/>
                                <w:sz w:val="20"/>
                                <w:szCs w:val="18"/>
                              </w:rPr>
                              <w:t xml:space="preserve"> – </w:t>
                            </w:r>
                            <w:r w:rsidR="009A6CEF" w:rsidRPr="009A6CEF">
                              <w:rPr>
                                <w:rFonts w:asciiTheme="majorHAnsi" w:hAnsiTheme="majorHAnsi"/>
                                <w:sz w:val="20"/>
                                <w:szCs w:val="18"/>
                              </w:rPr>
                              <w:t>How do poets express</w:t>
                            </w:r>
                            <w:r w:rsidR="009A6CEF">
                              <w:rPr>
                                <w:rFonts w:asciiTheme="majorHAnsi" w:hAnsiTheme="majorHAnsi"/>
                                <w:sz w:val="20"/>
                                <w:szCs w:val="18"/>
                              </w:rPr>
                              <w:t xml:space="preserve"> different types of</w:t>
                            </w:r>
                            <w:r w:rsidR="009A6CEF" w:rsidRPr="009A6CEF">
                              <w:rPr>
                                <w:rFonts w:asciiTheme="majorHAnsi" w:hAnsiTheme="majorHAnsi"/>
                                <w:sz w:val="20"/>
                                <w:szCs w:val="18"/>
                              </w:rPr>
                              <w:t xml:space="preserve"> love through poetry?</w:t>
                            </w:r>
                          </w:p>
                          <w:p w:rsidR="00182206" w:rsidRPr="00187C91" w:rsidRDefault="00182206" w:rsidP="00831988">
                            <w:pPr>
                              <w:pStyle w:val="ListParagraph"/>
                              <w:ind w:left="360"/>
                              <w:rPr>
                                <w:rFonts w:asciiTheme="majorHAnsi" w:hAnsiTheme="majorHAnsi"/>
                                <w:color w:val="000000" w:themeColor="text1"/>
                                <w:sz w:val="18"/>
                                <w:szCs w:val="18"/>
                              </w:rPr>
                            </w:pPr>
                          </w:p>
                          <w:p w:rsidR="00182206" w:rsidRPr="00187C91" w:rsidRDefault="00182206" w:rsidP="0083198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08E09" id="Rounded Rectangle 12" o:spid="_x0000_s1028" style="position:absolute;margin-left:0;margin-top:21.75pt;width:83.25pt;height:107.6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" fillcolor="#09f" strokecolor="windowText" strokeweight="2pt">
                <v:fill opacity="10280f"/>
                <v:stroke opacity="19789f"/>
                <v:textbox>
                  <w:txbxContent>
                    <w:p w:rsidR="00182206" w:rsidRPr="00E9342C" w:rsidRDefault="00182206" w:rsidP="00E9342C">
                      <w:pPr>
                        <w:spacing w:line="240" w:lineRule="auto"/>
                        <w:rPr>
                          <w:rFonts w:asciiTheme="majorHAnsi" w:hAnsiTheme="majorHAnsi"/>
                          <w:sz w:val="20"/>
                          <w:szCs w:val="18"/>
                        </w:rPr>
                      </w:pPr>
                      <w:r w:rsidRPr="00E9342C">
                        <w:rPr>
                          <w:rFonts w:asciiTheme="majorHAnsi" w:hAnsiTheme="majorHAnsi"/>
                          <w:b/>
                          <w:sz w:val="20"/>
                          <w:szCs w:val="18"/>
                          <w:u w:val="single"/>
                        </w:rPr>
                        <w:t>Big question</w:t>
                      </w:r>
                      <w:r w:rsidRPr="00E9342C">
                        <w:rPr>
                          <w:rFonts w:asciiTheme="majorHAnsi" w:hAnsiTheme="majorHAnsi"/>
                          <w:sz w:val="20"/>
                          <w:szCs w:val="18"/>
                        </w:rPr>
                        <w:t xml:space="preserve"> – </w:t>
                      </w:r>
                      <w:r w:rsidR="009A6CEF" w:rsidRPr="009A6CEF">
                        <w:rPr>
                          <w:rFonts w:asciiTheme="majorHAnsi" w:hAnsiTheme="majorHAnsi"/>
                          <w:sz w:val="20"/>
                          <w:szCs w:val="18"/>
                        </w:rPr>
                        <w:t>How do poets express</w:t>
                      </w:r>
                      <w:r w:rsidR="009A6CEF">
                        <w:rPr>
                          <w:rFonts w:asciiTheme="majorHAnsi" w:hAnsiTheme="majorHAnsi"/>
                          <w:sz w:val="20"/>
                          <w:szCs w:val="18"/>
                        </w:rPr>
                        <w:t xml:space="preserve"> different types of</w:t>
                      </w:r>
                      <w:r w:rsidR="009A6CEF" w:rsidRPr="009A6CEF">
                        <w:rPr>
                          <w:rFonts w:asciiTheme="majorHAnsi" w:hAnsiTheme="majorHAnsi"/>
                          <w:sz w:val="20"/>
                          <w:szCs w:val="18"/>
                        </w:rPr>
                        <w:t xml:space="preserve"> love through poetry?</w:t>
                      </w:r>
                    </w:p>
                    <w:p w:rsidR="00182206" w:rsidRPr="00187C91" w:rsidRDefault="00182206" w:rsidP="00831988">
                      <w:pPr>
                        <w:pStyle w:val="ListParagraph"/>
                        <w:ind w:left="360"/>
                        <w:rPr>
                          <w:rFonts w:asciiTheme="majorHAnsi" w:hAnsiTheme="majorHAnsi"/>
                          <w:color w:val="000000" w:themeColor="text1"/>
                          <w:sz w:val="18"/>
                          <w:szCs w:val="18"/>
                        </w:rPr>
                      </w:pPr>
                    </w:p>
                    <w:p w:rsidR="00182206" w:rsidRPr="00187C91" w:rsidRDefault="00182206" w:rsidP="00831988">
                      <w:pPr>
                        <w:spacing w:line="360" w:lineRule="auto"/>
                        <w:rPr>
                          <w:color w:val="000000" w:themeColor="text1"/>
                          <w:u w:val="single"/>
                        </w:rPr>
                      </w:pPr>
                    </w:p>
                  </w:txbxContent>
                </v:textbox>
                <w10:wrap anchorx="margin"/>
              </v:roundrect>
            </w:pict>
          </mc:Fallback>
        </mc:AlternateContent>
      </w:r>
      <w:r w:rsidR="00F77D67" w:rsidRPr="00F62083">
        <w:rPr>
          <w:rFonts w:cstheme="minorHAnsi"/>
          <w:b/>
          <w:sz w:val="20"/>
          <w:szCs w:val="18"/>
          <w:u w:val="single"/>
        </w:rPr>
        <w:t xml:space="preserve">Year </w:t>
      </w:r>
      <w:r w:rsidR="00376B73">
        <w:rPr>
          <w:rFonts w:cstheme="minorHAnsi"/>
          <w:b/>
          <w:sz w:val="20"/>
          <w:szCs w:val="18"/>
          <w:u w:val="single"/>
        </w:rPr>
        <w:t>7</w:t>
      </w:r>
      <w:r w:rsidR="00F77D67" w:rsidRPr="00F62083">
        <w:rPr>
          <w:rFonts w:cstheme="minorHAnsi"/>
          <w:b/>
          <w:sz w:val="20"/>
          <w:szCs w:val="18"/>
          <w:u w:val="single"/>
        </w:rPr>
        <w:t xml:space="preserve"> </w:t>
      </w:r>
      <w:r w:rsidR="00F77D67" w:rsidRPr="00F62083">
        <w:rPr>
          <w:rFonts w:cstheme="minorHAnsi"/>
          <w:b/>
          <w:szCs w:val="18"/>
          <w:u w:val="single"/>
        </w:rPr>
        <w:t xml:space="preserve">– </w:t>
      </w:r>
      <w:r w:rsidR="009A6CEF">
        <w:rPr>
          <w:rFonts w:cstheme="minorHAnsi"/>
          <w:b/>
          <w:sz w:val="20"/>
          <w:szCs w:val="18"/>
          <w:u w:val="single"/>
        </w:rPr>
        <w:t>Love Poetry</w:t>
      </w:r>
    </w:p>
    <w:p w:rsidR="00F62083" w:rsidRDefault="00F62083">
      <w:pPr>
        <w:rPr>
          <w:rFonts w:cstheme="minorHAnsi"/>
          <w:b/>
          <w:sz w:val="18"/>
          <w:szCs w:val="18"/>
          <w:u w:val="single"/>
        </w:rPr>
      </w:pPr>
    </w:p>
    <w:p w:rsidR="00F62083" w:rsidRPr="00F62083" w:rsidRDefault="00F62083" w:rsidP="00F62083">
      <w:pPr>
        <w:rPr>
          <w:rFonts w:cstheme="minorHAnsi"/>
          <w:sz w:val="18"/>
          <w:szCs w:val="18"/>
        </w:rPr>
      </w:pPr>
    </w:p>
    <w:p w:rsidR="00F62083" w:rsidRPr="00F62083" w:rsidRDefault="00F62083" w:rsidP="00F62083">
      <w:pPr>
        <w:rPr>
          <w:rFonts w:cstheme="minorHAnsi"/>
          <w:sz w:val="18"/>
          <w:szCs w:val="18"/>
        </w:rPr>
      </w:pPr>
    </w:p>
    <w:p w:rsidR="00F62083" w:rsidRPr="00F62083" w:rsidRDefault="00F62083" w:rsidP="00F62083">
      <w:pPr>
        <w:rPr>
          <w:rFonts w:cstheme="minorHAnsi"/>
          <w:sz w:val="18"/>
          <w:szCs w:val="18"/>
        </w:rPr>
      </w:pPr>
    </w:p>
    <w:p w:rsidR="00F62083" w:rsidRDefault="00F62083" w:rsidP="00F62083">
      <w:pPr>
        <w:rPr>
          <w:rFonts w:cstheme="minorHAnsi"/>
          <w:sz w:val="18"/>
          <w:szCs w:val="18"/>
        </w:rPr>
      </w:pPr>
    </w:p>
    <w:p w:rsidR="00F77D67" w:rsidRPr="00F62083" w:rsidRDefault="00BE7803" w:rsidP="00F62083">
      <w:pPr>
        <w:jc w:val="center"/>
        <w:rPr>
          <w:rFonts w:cstheme="minorHAnsi"/>
          <w:sz w:val="18"/>
          <w:szCs w:val="18"/>
        </w:rPr>
      </w:pPr>
      <w:r w:rsidRPr="00F62083">
        <w:rPr>
          <w:rFonts w:cstheme="minorHAnsi"/>
          <w:b/>
          <w:noProof/>
          <w:sz w:val="20"/>
          <w:szCs w:val="18"/>
          <w:u w:val="single"/>
          <w:lang w:eastAsia="en-GB"/>
        </w:rPr>
        <mc:AlternateContent>
          <mc:Choice Requires="wps">
            <w:drawing>
              <wp:anchor distT="0" distB="0" distL="114300" distR="114300" simplePos="0" relativeHeight="251668480" behindDoc="0" locked="0" layoutInCell="1" allowOverlap="1" wp14:anchorId="33203CD7" wp14:editId="76CAD5B3">
                <wp:simplePos x="0" y="0"/>
                <wp:positionH relativeFrom="margin">
                  <wp:posOffset>0</wp:posOffset>
                </wp:positionH>
                <wp:positionV relativeFrom="paragraph">
                  <wp:posOffset>12065</wp:posOffset>
                </wp:positionV>
                <wp:extent cx="4070985" cy="628650"/>
                <wp:effectExtent l="0" t="0" r="24765" b="19050"/>
                <wp:wrapNone/>
                <wp:docPr id="6" name="Rounded Rectangle 6"/>
                <wp:cNvGraphicFramePr/>
                <a:graphic xmlns:a="http://schemas.openxmlformats.org/drawingml/2006/main">
                  <a:graphicData uri="http://schemas.microsoft.com/office/word/2010/wordprocessingShape">
                    <wps:wsp>
                      <wps:cNvSpPr/>
                      <wps:spPr>
                        <a:xfrm>
                          <a:off x="0" y="0"/>
                          <a:ext cx="4070985" cy="62865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182206" w:rsidRPr="00E9342C" w:rsidRDefault="00182206" w:rsidP="00E9342C">
                            <w:pPr>
                              <w:spacing w:line="240" w:lineRule="auto"/>
                              <w:rPr>
                                <w:rFonts w:ascii="Cambria" w:hAnsi="Cambria" w:cstheme="minorHAnsi"/>
                                <w:b/>
                                <w:color w:val="000000" w:themeColor="text1"/>
                                <w:sz w:val="18"/>
                                <w:szCs w:val="18"/>
                                <w:u w:val="single"/>
                              </w:rPr>
                            </w:pPr>
                            <w:r w:rsidRPr="00E9342C">
                              <w:rPr>
                                <w:rFonts w:ascii="Cambria" w:hAnsi="Cambria" w:cstheme="minorHAnsi"/>
                                <w:b/>
                                <w:color w:val="000000" w:themeColor="text1"/>
                                <w:sz w:val="18"/>
                                <w:szCs w:val="18"/>
                                <w:u w:val="single"/>
                              </w:rPr>
                              <w:t>Assessment</w:t>
                            </w:r>
                            <w:r w:rsidR="00E9342C" w:rsidRPr="00E9342C">
                              <w:rPr>
                                <w:rFonts w:ascii="Cambria" w:hAnsi="Cambria" w:cstheme="minorHAnsi"/>
                                <w:b/>
                                <w:color w:val="000000" w:themeColor="text1"/>
                                <w:sz w:val="18"/>
                                <w:szCs w:val="18"/>
                                <w:u w:val="single"/>
                              </w:rPr>
                              <w:t>:</w:t>
                            </w:r>
                          </w:p>
                          <w:p w:rsidR="00E9342C" w:rsidRPr="00E9342C" w:rsidRDefault="00E9342C" w:rsidP="00E9342C">
                            <w:pPr>
                              <w:spacing w:line="240" w:lineRule="auto"/>
                              <w:rPr>
                                <w:rFonts w:ascii="Cambria" w:hAnsi="Cambria" w:cstheme="minorHAnsi"/>
                                <w:color w:val="000000" w:themeColor="text1"/>
                              </w:rPr>
                            </w:pPr>
                            <w:r w:rsidRPr="00E9342C">
                              <w:rPr>
                                <w:rFonts w:ascii="Cambria" w:hAnsi="Cambria" w:cstheme="minorHAnsi"/>
                                <w:color w:val="000000" w:themeColor="text1"/>
                              </w:rPr>
                              <w:t xml:space="preserve">Half Term 6: </w:t>
                            </w:r>
                            <w:r w:rsidR="00836D4C">
                              <w:rPr>
                                <w:rFonts w:ascii="Cambria" w:hAnsi="Cambria" w:cstheme="minorHAnsi"/>
                                <w:color w:val="000000" w:themeColor="text1"/>
                              </w:rPr>
                              <w:t>Write and perform your own sonnet about love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03CD7" id="Rounded Rectangle 6" o:spid="_x0000_s1029" style="position:absolute;left:0;text-align:left;margin-left:0;margin-top:.95pt;width:320.55pt;height:4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" fillcolor="#cf3" strokecolor="windowText" strokeweight="2pt">
                <v:fill opacity="10023f"/>
                <v:stroke opacity="19789f"/>
                <v:textbox>
                  <w:txbxContent>
                    <w:p w:rsidR="00182206" w:rsidRPr="00E9342C" w:rsidRDefault="00182206" w:rsidP="00E9342C">
                      <w:pPr>
                        <w:spacing w:line="240" w:lineRule="auto"/>
                        <w:rPr>
                          <w:rFonts w:ascii="Cambria" w:hAnsi="Cambria" w:cstheme="minorHAnsi"/>
                          <w:b/>
                          <w:color w:val="000000" w:themeColor="text1"/>
                          <w:sz w:val="18"/>
                          <w:szCs w:val="18"/>
                          <w:u w:val="single"/>
                        </w:rPr>
                      </w:pPr>
                      <w:r w:rsidRPr="00E9342C">
                        <w:rPr>
                          <w:rFonts w:ascii="Cambria" w:hAnsi="Cambria" w:cstheme="minorHAnsi"/>
                          <w:b/>
                          <w:color w:val="000000" w:themeColor="text1"/>
                          <w:sz w:val="18"/>
                          <w:szCs w:val="18"/>
                          <w:u w:val="single"/>
                        </w:rPr>
                        <w:t>Assessment</w:t>
                      </w:r>
                      <w:r w:rsidR="00E9342C" w:rsidRPr="00E9342C">
                        <w:rPr>
                          <w:rFonts w:ascii="Cambria" w:hAnsi="Cambria" w:cstheme="minorHAnsi"/>
                          <w:b/>
                          <w:color w:val="000000" w:themeColor="text1"/>
                          <w:sz w:val="18"/>
                          <w:szCs w:val="18"/>
                          <w:u w:val="single"/>
                        </w:rPr>
                        <w:t>:</w:t>
                      </w:r>
                    </w:p>
                    <w:p w:rsidR="00E9342C" w:rsidRPr="00E9342C" w:rsidRDefault="00E9342C" w:rsidP="00E9342C">
                      <w:pPr>
                        <w:spacing w:line="240" w:lineRule="auto"/>
                        <w:rPr>
                          <w:rFonts w:ascii="Cambria" w:hAnsi="Cambria" w:cstheme="minorHAnsi"/>
                          <w:color w:val="000000" w:themeColor="text1"/>
                        </w:rPr>
                      </w:pPr>
                      <w:r w:rsidRPr="00E9342C">
                        <w:rPr>
                          <w:rFonts w:ascii="Cambria" w:hAnsi="Cambria" w:cstheme="minorHAnsi"/>
                          <w:color w:val="000000" w:themeColor="text1"/>
                        </w:rPr>
                        <w:t xml:space="preserve">Half Term 6: </w:t>
                      </w:r>
                      <w:r w:rsidR="00836D4C">
                        <w:rPr>
                          <w:rFonts w:ascii="Cambria" w:hAnsi="Cambria" w:cstheme="minorHAnsi"/>
                          <w:color w:val="000000" w:themeColor="text1"/>
                        </w:rPr>
                        <w:t>Write and perform your own sonnet about love</w:t>
                      </w:r>
                    </w:p>
                  </w:txbxContent>
                </v:textbox>
                <w10:wrap anchorx="margin"/>
              </v:roundrect>
            </w:pict>
          </mc:Fallback>
        </mc:AlternateContent>
      </w:r>
      <w:r w:rsidR="00B60AC2" w:rsidRPr="00F62083">
        <w:rPr>
          <w:rFonts w:cstheme="minorHAnsi"/>
          <w:b/>
          <w:noProof/>
          <w:sz w:val="20"/>
          <w:szCs w:val="18"/>
          <w:u w:val="single"/>
          <w:lang w:eastAsia="en-GB"/>
        </w:rPr>
        <mc:AlternateContent>
          <mc:Choice Requires="wps">
            <w:drawing>
              <wp:anchor distT="0" distB="0" distL="114300" distR="114300" simplePos="0" relativeHeight="251679744" behindDoc="0" locked="0" layoutInCell="1" allowOverlap="1" wp14:anchorId="483DA5F7" wp14:editId="0014E354">
                <wp:simplePos x="0" y="0"/>
                <wp:positionH relativeFrom="margin">
                  <wp:align>left</wp:align>
                </wp:positionH>
                <wp:positionV relativeFrom="paragraph">
                  <wp:posOffset>764319</wp:posOffset>
                </wp:positionV>
                <wp:extent cx="4086970" cy="3460060"/>
                <wp:effectExtent l="0" t="0" r="27940" b="26670"/>
                <wp:wrapNone/>
                <wp:docPr id="9" name="Rounded Rectangle 6"/>
                <wp:cNvGraphicFramePr/>
                <a:graphic xmlns:a="http://schemas.openxmlformats.org/drawingml/2006/main">
                  <a:graphicData uri="http://schemas.microsoft.com/office/word/2010/wordprocessingShape">
                    <wps:wsp>
                      <wps:cNvSpPr/>
                      <wps:spPr>
                        <a:xfrm>
                          <a:off x="0" y="0"/>
                          <a:ext cx="4086970" cy="3460060"/>
                        </a:xfrm>
                        <a:prstGeom prst="roundRect">
                          <a:avLst>
                            <a:gd name="adj" fmla="val 6297"/>
                          </a:avLst>
                        </a:prstGeom>
                        <a:solidFill>
                          <a:srgbClr val="FF00FF">
                            <a:alpha val="14902"/>
                          </a:srgbClr>
                        </a:solidFill>
                        <a:ln w="25400" cap="flat" cmpd="sng" algn="ctr">
                          <a:solidFill>
                            <a:sysClr val="windowText" lastClr="000000">
                              <a:alpha val="30000"/>
                            </a:sysClr>
                          </a:solidFill>
                          <a:prstDash val="solid"/>
                        </a:ln>
                        <a:effectLst/>
                      </wps:spPr>
                      <wps:txbx>
                        <w:txbxContent>
                          <w:p w:rsidR="00B60AC2" w:rsidRPr="00836D4C" w:rsidRDefault="00836D4C" w:rsidP="00B60AC2">
                            <w:pPr>
                              <w:spacing w:line="240" w:lineRule="auto"/>
                              <w:rPr>
                                <w:rFonts w:ascii="Cambria" w:hAnsi="Cambria" w:cstheme="minorHAnsi"/>
                                <w:b/>
                                <w:color w:val="000000" w:themeColor="text1"/>
                                <w:u w:val="single"/>
                              </w:rPr>
                            </w:pPr>
                            <w:r>
                              <w:rPr>
                                <w:rFonts w:ascii="Cambria" w:hAnsi="Cambria" w:cstheme="minorHAnsi"/>
                                <w:b/>
                                <w:color w:val="000000" w:themeColor="text1"/>
                                <w:u w:val="single"/>
                              </w:rPr>
                              <w:t>E</w:t>
                            </w:r>
                            <w:r w:rsidR="00B60AC2" w:rsidRPr="00836D4C">
                              <w:rPr>
                                <w:rFonts w:ascii="Cambria" w:hAnsi="Cambria" w:cstheme="minorHAnsi"/>
                                <w:b/>
                                <w:color w:val="000000" w:themeColor="text1"/>
                                <w:u w:val="single"/>
                              </w:rPr>
                              <w:t>xample: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When first I saw your smile, the stars grew bright,</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Their twinkling eyes aligned in perfect cheer.</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The moon embraced the night, bathed all in light,</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whispered secrets only we could hear.</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Your voice, a melody that soothes my soul,</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With every word, my heart is set aflame.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In tender gaze, you make me feel so whole,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in your warmth, I find no need for fame.</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But love, like time, can sometimes feel too brief,</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For fleeting moments leave us yearning still.</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Yet in our hearts, we carry joy and grief,</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know that love will always bend our will.</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So, let this verse be but a token small,</w:t>
                            </w:r>
                          </w:p>
                          <w:p w:rsidR="00B60AC2" w:rsidRPr="00836D4C" w:rsidRDefault="00836D4C" w:rsidP="00836D4C">
                            <w:pPr>
                              <w:spacing w:line="240" w:lineRule="auto"/>
                              <w:rPr>
                                <w:rFonts w:ascii="Cambria" w:hAnsi="Cambria" w:cstheme="minorHAnsi"/>
                                <w:color w:val="000000" w:themeColor="text1"/>
                              </w:rPr>
                            </w:pPr>
                            <w:r w:rsidRPr="00836D4C">
                              <w:rPr>
                                <w:rFonts w:ascii="Cambria" w:hAnsi="Cambria" w:cstheme="minorHAnsi"/>
                                <w:color w:val="000000" w:themeColor="text1"/>
                              </w:rPr>
                              <w:t>To prove my love for you, eternal,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DA5F7" id="_x0000_s1030" style="position:absolute;left:0;text-align:left;margin-left:0;margin-top:60.2pt;width:321.8pt;height:272.4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41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" fillcolor="fuchsia" strokecolor="windowText" strokeweight="2pt">
                <v:fill opacity="9766f"/>
                <v:stroke opacity="19789f"/>
                <v:textbox>
                  <w:txbxContent>
                    <w:p w:rsidR="00B60AC2" w:rsidRPr="00836D4C" w:rsidRDefault="00836D4C" w:rsidP="00B60AC2">
                      <w:pPr>
                        <w:spacing w:line="240" w:lineRule="auto"/>
                        <w:rPr>
                          <w:rFonts w:ascii="Cambria" w:hAnsi="Cambria" w:cstheme="minorHAnsi"/>
                          <w:b/>
                          <w:color w:val="000000" w:themeColor="text1"/>
                          <w:u w:val="single"/>
                        </w:rPr>
                      </w:pPr>
                      <w:r>
                        <w:rPr>
                          <w:rFonts w:ascii="Cambria" w:hAnsi="Cambria" w:cstheme="minorHAnsi"/>
                          <w:b/>
                          <w:color w:val="000000" w:themeColor="text1"/>
                          <w:u w:val="single"/>
                        </w:rPr>
                        <w:t>E</w:t>
                      </w:r>
                      <w:r w:rsidR="00B60AC2" w:rsidRPr="00836D4C">
                        <w:rPr>
                          <w:rFonts w:ascii="Cambria" w:hAnsi="Cambria" w:cstheme="minorHAnsi"/>
                          <w:b/>
                          <w:color w:val="000000" w:themeColor="text1"/>
                          <w:u w:val="single"/>
                        </w:rPr>
                        <w:t>xample: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When first I saw your smile, the stars grew bright,</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Their twinkling eyes aligned in perfect cheer.</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The moon embraced the night, bathed all in light,</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whispered secrets only we could hear.</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Your voice, a melody that soothes my soul,</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With every word, my heart is set aflame.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In tender gaze, you make me feel so whole,</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in your warmth, I find no need for fame.</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But love, like time, can sometimes feel too brief,</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For fleeting moments leave us yearning still.</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Yet in our hearts, we carry joy and grief,</w:t>
                      </w: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And know that love will always bend our will.</w:t>
                      </w:r>
                    </w:p>
                    <w:p w:rsidR="00836D4C" w:rsidRPr="00836D4C" w:rsidRDefault="00836D4C" w:rsidP="00836D4C">
                      <w:pPr>
                        <w:spacing w:after="0" w:line="240" w:lineRule="auto"/>
                        <w:rPr>
                          <w:rFonts w:ascii="Cambria" w:hAnsi="Cambria" w:cstheme="minorHAnsi"/>
                          <w:color w:val="000000" w:themeColor="text1"/>
                        </w:rPr>
                      </w:pPr>
                    </w:p>
                    <w:p w:rsidR="00836D4C" w:rsidRPr="00836D4C" w:rsidRDefault="00836D4C" w:rsidP="00836D4C">
                      <w:pPr>
                        <w:spacing w:after="0" w:line="240" w:lineRule="auto"/>
                        <w:rPr>
                          <w:rFonts w:ascii="Cambria" w:hAnsi="Cambria" w:cstheme="minorHAnsi"/>
                          <w:color w:val="000000" w:themeColor="text1"/>
                        </w:rPr>
                      </w:pPr>
                      <w:r w:rsidRPr="00836D4C">
                        <w:rPr>
                          <w:rFonts w:ascii="Cambria" w:hAnsi="Cambria" w:cstheme="minorHAnsi"/>
                          <w:color w:val="000000" w:themeColor="text1"/>
                        </w:rPr>
                        <w:t>So, let this verse be but a token small,</w:t>
                      </w:r>
                    </w:p>
                    <w:p w:rsidR="00B60AC2" w:rsidRPr="00836D4C" w:rsidRDefault="00836D4C" w:rsidP="00836D4C">
                      <w:pPr>
                        <w:spacing w:line="240" w:lineRule="auto"/>
                        <w:rPr>
                          <w:rFonts w:ascii="Cambria" w:hAnsi="Cambria" w:cstheme="minorHAnsi"/>
                          <w:color w:val="000000" w:themeColor="text1"/>
                        </w:rPr>
                      </w:pPr>
                      <w:r w:rsidRPr="00836D4C">
                        <w:rPr>
                          <w:rFonts w:ascii="Cambria" w:hAnsi="Cambria" w:cstheme="minorHAnsi"/>
                          <w:color w:val="000000" w:themeColor="text1"/>
                        </w:rPr>
                        <w:t>To prove my love for you, eternal, all.</w:t>
                      </w:r>
                    </w:p>
                  </w:txbxContent>
                </v:textbox>
                <w10:wrap anchorx="margin"/>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BE26916"/>
    <w:multiLevelType w:val="hybridMultilevel"/>
    <w:tmpl w:val="5D4C8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A66444"/>
    <w:multiLevelType w:val="hybridMultilevel"/>
    <w:tmpl w:val="A11C1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D218B5"/>
    <w:multiLevelType w:val="hybridMultilevel"/>
    <w:tmpl w:val="BA722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6765B"/>
    <w:rsid w:val="00074D12"/>
    <w:rsid w:val="00161432"/>
    <w:rsid w:val="00182206"/>
    <w:rsid w:val="00187C91"/>
    <w:rsid w:val="001A55B8"/>
    <w:rsid w:val="001C2933"/>
    <w:rsid w:val="00237655"/>
    <w:rsid w:val="002D7B30"/>
    <w:rsid w:val="003148BA"/>
    <w:rsid w:val="00376B73"/>
    <w:rsid w:val="003A19D5"/>
    <w:rsid w:val="003B038B"/>
    <w:rsid w:val="003C368E"/>
    <w:rsid w:val="003E5F52"/>
    <w:rsid w:val="0043570C"/>
    <w:rsid w:val="005B32BE"/>
    <w:rsid w:val="005B3AB5"/>
    <w:rsid w:val="005C41FE"/>
    <w:rsid w:val="005C6B35"/>
    <w:rsid w:val="00754047"/>
    <w:rsid w:val="00831988"/>
    <w:rsid w:val="00835378"/>
    <w:rsid w:val="00836D4C"/>
    <w:rsid w:val="00896849"/>
    <w:rsid w:val="008A7488"/>
    <w:rsid w:val="009040D5"/>
    <w:rsid w:val="00933A9A"/>
    <w:rsid w:val="009650C8"/>
    <w:rsid w:val="00972CD4"/>
    <w:rsid w:val="009A541A"/>
    <w:rsid w:val="009A6CEF"/>
    <w:rsid w:val="009D67E5"/>
    <w:rsid w:val="009E6319"/>
    <w:rsid w:val="00A15594"/>
    <w:rsid w:val="00A539BE"/>
    <w:rsid w:val="00B50A78"/>
    <w:rsid w:val="00B60AC2"/>
    <w:rsid w:val="00B7394B"/>
    <w:rsid w:val="00B93180"/>
    <w:rsid w:val="00BE7803"/>
    <w:rsid w:val="00C4048C"/>
    <w:rsid w:val="00CA49ED"/>
    <w:rsid w:val="00CC0DB6"/>
    <w:rsid w:val="00CE5087"/>
    <w:rsid w:val="00D24882"/>
    <w:rsid w:val="00E40C45"/>
    <w:rsid w:val="00E50474"/>
    <w:rsid w:val="00E9342C"/>
    <w:rsid w:val="00F044E3"/>
    <w:rsid w:val="00F62083"/>
    <w:rsid w:val="00F77D67"/>
    <w:rsid w:val="00FA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019B"/>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Hyperlink">
    <w:name w:val="Hyperlink"/>
    <w:basedOn w:val="DefaultParagraphFont"/>
    <w:uiPriority w:val="99"/>
    <w:unhideWhenUsed/>
    <w:rsid w:val="005B3A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7395">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Miss J Walton (St Ambrose College)</cp:lastModifiedBy>
  <cp:revision>6</cp:revision>
  <cp:lastPrinted>2020-03-04T14:44:00Z</cp:lastPrinted>
  <dcterms:created xsi:type="dcterms:W3CDTF">2022-06-13T08:26:00Z</dcterms:created>
  <dcterms:modified xsi:type="dcterms:W3CDTF">2024-09-27T08:50:00Z</dcterms:modified>
</cp:coreProperties>
</file>