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2C8AAA" w14:textId="510FD429" w:rsidR="00F77D67" w:rsidRPr="002B3AE9" w:rsidRDefault="002B3AE9">
      <w:pPr>
        <w:rPr>
          <w:rFonts w:cstheme="minorHAnsi"/>
          <w:b/>
          <w:szCs w:val="18"/>
          <w:u w:val="single"/>
        </w:rPr>
      </w:pPr>
      <w:r w:rsidRPr="002B3AE9">
        <w:rPr>
          <w:rFonts w:cstheme="minorHAnsi"/>
          <w:b/>
          <w:noProof/>
          <w:sz w:val="20"/>
          <w:szCs w:val="18"/>
          <w:u w:val="single"/>
          <w:lang w:eastAsia="en-GB"/>
        </w:rPr>
        <mc:AlternateContent>
          <mc:Choice Requires="wps">
            <w:drawing>
              <wp:anchor distT="0" distB="0" distL="114300" distR="114300" simplePos="0" relativeHeight="251675648" behindDoc="0" locked="0" layoutInCell="1" allowOverlap="1" wp14:anchorId="47DD3093" wp14:editId="09B41CC7">
                <wp:simplePos x="0" y="0"/>
                <wp:positionH relativeFrom="margin">
                  <wp:posOffset>-180975</wp:posOffset>
                </wp:positionH>
                <wp:positionV relativeFrom="paragraph">
                  <wp:posOffset>340179</wp:posOffset>
                </wp:positionV>
                <wp:extent cx="2828925" cy="514350"/>
                <wp:effectExtent l="0" t="0" r="28575" b="19050"/>
                <wp:wrapNone/>
                <wp:docPr id="12" name="Rounded Rectangle 12"/>
                <wp:cNvGraphicFramePr/>
                <a:graphic xmlns:a="http://schemas.openxmlformats.org/drawingml/2006/main">
                  <a:graphicData uri="http://schemas.microsoft.com/office/word/2010/wordprocessingShape">
                    <wps:wsp>
                      <wps:cNvSpPr/>
                      <wps:spPr>
                        <a:xfrm>
                          <a:off x="0" y="0"/>
                          <a:ext cx="2828925" cy="514350"/>
                        </a:xfrm>
                        <a:prstGeom prst="roundRect">
                          <a:avLst/>
                        </a:prstGeom>
                        <a:solidFill>
                          <a:srgbClr val="FFCCFF">
                            <a:alpha val="16000"/>
                          </a:srgbClr>
                        </a:solidFill>
                        <a:ln w="25400" cap="flat" cmpd="sng" algn="ctr">
                          <a:solidFill>
                            <a:sysClr val="windowText" lastClr="000000">
                              <a:alpha val="30000"/>
                            </a:sysClr>
                          </a:solidFill>
                          <a:prstDash val="solid"/>
                        </a:ln>
                        <a:effectLst/>
                      </wps:spPr>
                      <wps:txbx>
                        <w:txbxContent>
                          <w:p w14:paraId="0D4BC4D4" w14:textId="7D35E094" w:rsidR="00A970DC" w:rsidRPr="001A7916" w:rsidRDefault="00A970DC" w:rsidP="00DE522B">
                            <w:pPr>
                              <w:spacing w:line="240" w:lineRule="auto"/>
                              <w:rPr>
                                <w:color w:val="000000" w:themeColor="text1"/>
                                <w:sz w:val="24"/>
                                <w:szCs w:val="24"/>
                                <w:u w:val="single"/>
                              </w:rPr>
                            </w:pPr>
                            <w:r w:rsidRPr="001A7916">
                              <w:rPr>
                                <w:rFonts w:asciiTheme="majorHAnsi" w:hAnsiTheme="majorHAnsi"/>
                                <w:b/>
                                <w:sz w:val="20"/>
                                <w:szCs w:val="20"/>
                                <w:u w:val="single"/>
                              </w:rPr>
                              <w:t>Big question</w:t>
                            </w:r>
                            <w:r w:rsidRPr="001A7916">
                              <w:rPr>
                                <w:rFonts w:asciiTheme="majorHAnsi" w:hAnsiTheme="majorHAnsi"/>
                                <w:sz w:val="20"/>
                                <w:szCs w:val="20"/>
                              </w:rPr>
                              <w:t xml:space="preserve"> – what makes for </w:t>
                            </w:r>
                            <w:r>
                              <w:rPr>
                                <w:rFonts w:asciiTheme="majorHAnsi" w:hAnsiTheme="majorHAnsi"/>
                                <w:sz w:val="20"/>
                                <w:szCs w:val="20"/>
                              </w:rPr>
                              <w:t xml:space="preserve">an </w:t>
                            </w:r>
                            <w:r w:rsidRPr="001A7916">
                              <w:rPr>
                                <w:rFonts w:asciiTheme="majorHAnsi" w:hAnsiTheme="majorHAnsi"/>
                                <w:sz w:val="20"/>
                                <w:szCs w:val="20"/>
                              </w:rPr>
                              <w:t xml:space="preserve">engaging </w:t>
                            </w:r>
                            <w:r>
                              <w:rPr>
                                <w:rFonts w:asciiTheme="majorHAnsi" w:hAnsiTheme="majorHAnsi"/>
                                <w:sz w:val="20"/>
                                <w:szCs w:val="20"/>
                              </w:rPr>
                              <w:t xml:space="preserve">narrative </w:t>
                            </w:r>
                            <w:r w:rsidRPr="001A7916">
                              <w:rPr>
                                <w:rFonts w:asciiTheme="majorHAnsi" w:hAnsiTheme="majorHAnsi"/>
                                <w:sz w:val="20"/>
                                <w:szCs w:val="20"/>
                              </w:rPr>
                              <w:t xml:space="preserve">and why do we enjoy reading them?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DD3093" id="Rounded Rectangle 12" o:spid="_x0000_s1026" style="position:absolute;margin-left:-14.25pt;margin-top:26.8pt;width:222.75pt;height:40.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" fillcolor="#fcf" strokecolor="windowText" strokeweight="2pt">
                <v:fill opacity="10537f"/>
                <v:stroke opacity="19789f"/>
                <v:textbox>
                  <w:txbxContent>
                    <w:p w14:paraId="0D4BC4D4" w14:textId="7D35E094" w:rsidR="00A970DC" w:rsidRPr="001A7916" w:rsidRDefault="00A970DC" w:rsidP="00DE522B">
                      <w:pPr>
                        <w:spacing w:line="240" w:lineRule="auto"/>
                        <w:rPr>
                          <w:color w:val="000000" w:themeColor="text1"/>
                          <w:sz w:val="24"/>
                          <w:szCs w:val="24"/>
                          <w:u w:val="single"/>
                        </w:rPr>
                      </w:pPr>
                      <w:r w:rsidRPr="001A7916">
                        <w:rPr>
                          <w:rFonts w:asciiTheme="majorHAnsi" w:hAnsiTheme="majorHAnsi"/>
                          <w:b/>
                          <w:sz w:val="20"/>
                          <w:szCs w:val="20"/>
                          <w:u w:val="single"/>
                        </w:rPr>
                        <w:t>Big question</w:t>
                      </w:r>
                      <w:r w:rsidRPr="001A7916">
                        <w:rPr>
                          <w:rFonts w:asciiTheme="majorHAnsi" w:hAnsiTheme="majorHAnsi"/>
                          <w:sz w:val="20"/>
                          <w:szCs w:val="20"/>
                        </w:rPr>
                        <w:t xml:space="preserve"> – what makes for </w:t>
                      </w:r>
                      <w:r>
                        <w:rPr>
                          <w:rFonts w:asciiTheme="majorHAnsi" w:hAnsiTheme="majorHAnsi"/>
                          <w:sz w:val="20"/>
                          <w:szCs w:val="20"/>
                        </w:rPr>
                        <w:t xml:space="preserve">an </w:t>
                      </w:r>
                      <w:r w:rsidRPr="001A7916">
                        <w:rPr>
                          <w:rFonts w:asciiTheme="majorHAnsi" w:hAnsiTheme="majorHAnsi"/>
                          <w:sz w:val="20"/>
                          <w:szCs w:val="20"/>
                        </w:rPr>
                        <w:t xml:space="preserve">engaging </w:t>
                      </w:r>
                      <w:r>
                        <w:rPr>
                          <w:rFonts w:asciiTheme="majorHAnsi" w:hAnsiTheme="majorHAnsi"/>
                          <w:sz w:val="20"/>
                          <w:szCs w:val="20"/>
                        </w:rPr>
                        <w:t xml:space="preserve">narrative </w:t>
                      </w:r>
                      <w:r w:rsidRPr="001A7916">
                        <w:rPr>
                          <w:rFonts w:asciiTheme="majorHAnsi" w:hAnsiTheme="majorHAnsi"/>
                          <w:sz w:val="20"/>
                          <w:szCs w:val="20"/>
                        </w:rPr>
                        <w:t xml:space="preserve">and why do we enjoy reading them? </w:t>
                      </w:r>
                    </w:p>
                  </w:txbxContent>
                </v:textbox>
                <w10:wrap anchorx="margin"/>
              </v:roundrect>
            </w:pict>
          </mc:Fallback>
        </mc:AlternateContent>
      </w:r>
      <w:r w:rsidR="00A970DC" w:rsidRPr="002B3AE9">
        <w:rPr>
          <w:rFonts w:cstheme="minorHAnsi"/>
          <w:b/>
          <w:noProof/>
          <w:szCs w:val="18"/>
          <w:u w:val="single"/>
          <w:lang w:eastAsia="en-GB"/>
        </w:rPr>
        <mc:AlternateContent>
          <mc:Choice Requires="wps">
            <w:drawing>
              <wp:anchor distT="0" distB="0" distL="114300" distR="114300" simplePos="0" relativeHeight="251679744" behindDoc="1" locked="0" layoutInCell="1" allowOverlap="1" wp14:anchorId="4FBA5187" wp14:editId="2FA6B8A9">
                <wp:simplePos x="0" y="0"/>
                <wp:positionH relativeFrom="column">
                  <wp:posOffset>5302332</wp:posOffset>
                </wp:positionH>
                <wp:positionV relativeFrom="paragraph">
                  <wp:posOffset>231569</wp:posOffset>
                </wp:positionV>
                <wp:extent cx="4584700" cy="3752602"/>
                <wp:effectExtent l="0" t="0" r="25400" b="19685"/>
                <wp:wrapNone/>
                <wp:docPr id="6" name="Rounded Rectangle 6"/>
                <wp:cNvGraphicFramePr/>
                <a:graphic xmlns:a="http://schemas.openxmlformats.org/drawingml/2006/main">
                  <a:graphicData uri="http://schemas.microsoft.com/office/word/2010/wordprocessingShape">
                    <wps:wsp>
                      <wps:cNvSpPr/>
                      <wps:spPr>
                        <a:xfrm>
                          <a:off x="0" y="0"/>
                          <a:ext cx="4584700" cy="3752602"/>
                        </a:xfrm>
                        <a:prstGeom prst="roundRect">
                          <a:avLst/>
                        </a:prstGeom>
                        <a:solidFill>
                          <a:srgbClr val="CCFF33">
                            <a:alpha val="15294"/>
                          </a:srgbClr>
                        </a:solidFill>
                        <a:ln w="25400" cap="flat" cmpd="sng" algn="ctr">
                          <a:solidFill>
                            <a:sysClr val="windowText" lastClr="000000">
                              <a:alpha val="30000"/>
                            </a:sysClr>
                          </a:solidFill>
                          <a:prstDash val="solid"/>
                        </a:ln>
                        <a:effectLst/>
                      </wps:spPr>
                      <wps:txbx>
                        <w:txbxContent>
                          <w:p w14:paraId="2A4D3BB2" w14:textId="77777777" w:rsidR="00A970DC" w:rsidRPr="003A61D8" w:rsidRDefault="00A970DC" w:rsidP="00337BDD">
                            <w:pPr>
                              <w:spacing w:line="240" w:lineRule="auto"/>
                              <w:rPr>
                                <w:rFonts w:asciiTheme="majorHAnsi" w:hAnsiTheme="majorHAnsi"/>
                                <w:b/>
                                <w:sz w:val="24"/>
                                <w:szCs w:val="18"/>
                                <w:u w:val="single"/>
                              </w:rPr>
                            </w:pPr>
                            <w:r w:rsidRPr="003A61D8">
                              <w:rPr>
                                <w:rFonts w:asciiTheme="majorHAnsi" w:hAnsiTheme="majorHAnsi"/>
                                <w:b/>
                                <w:sz w:val="24"/>
                                <w:szCs w:val="18"/>
                                <w:u w:val="single"/>
                              </w:rPr>
                              <w:t>Key terms:</w:t>
                            </w:r>
                          </w:p>
                          <w:p w14:paraId="4B410428" w14:textId="1E87A683" w:rsidR="00A970DC" w:rsidRPr="00A970DC" w:rsidRDefault="00A970DC" w:rsidP="00A970DC">
                            <w:pPr>
                              <w:rPr>
                                <w:rFonts w:asciiTheme="majorHAnsi" w:hAnsiTheme="majorHAnsi"/>
                                <w:color w:val="000000" w:themeColor="text1"/>
                              </w:rPr>
                            </w:pPr>
                            <w:r w:rsidRPr="003A61D8">
                              <w:rPr>
                                <w:rFonts w:asciiTheme="majorHAnsi" w:hAnsiTheme="majorHAnsi"/>
                                <w:b/>
                                <w:color w:val="000000" w:themeColor="text1"/>
                              </w:rPr>
                              <w:t>Narrative:</w:t>
                            </w:r>
                            <w:r w:rsidRPr="00A970DC">
                              <w:rPr>
                                <w:rFonts w:asciiTheme="majorHAnsi" w:hAnsiTheme="majorHAnsi"/>
                                <w:color w:val="000000" w:themeColor="text1"/>
                              </w:rPr>
                              <w:t xml:space="preserve"> The sequence of events and experiences that make up a story, usually including a beginning, middle, and end.</w:t>
                            </w:r>
                          </w:p>
                          <w:p w14:paraId="50933835" w14:textId="550BBA11" w:rsidR="00A970DC" w:rsidRPr="00A970DC" w:rsidRDefault="00A970DC" w:rsidP="00A970DC">
                            <w:pPr>
                              <w:rPr>
                                <w:rFonts w:asciiTheme="majorHAnsi" w:hAnsiTheme="majorHAnsi"/>
                                <w:color w:val="000000" w:themeColor="text1"/>
                              </w:rPr>
                            </w:pPr>
                            <w:r w:rsidRPr="003A61D8">
                              <w:rPr>
                                <w:rFonts w:asciiTheme="majorHAnsi" w:hAnsiTheme="majorHAnsi"/>
                                <w:b/>
                                <w:color w:val="000000" w:themeColor="text1"/>
                              </w:rPr>
                              <w:t>Cause and Effect:</w:t>
                            </w:r>
                            <w:r w:rsidRPr="00A970DC">
                              <w:rPr>
                                <w:rFonts w:asciiTheme="majorHAnsi" w:hAnsiTheme="majorHAnsi"/>
                                <w:color w:val="000000" w:themeColor="text1"/>
                              </w:rPr>
                              <w:t xml:space="preserve"> A relationship where one event (the cause) leads to another event (the effect), showing how actions or decisions result in specific outcomes.</w:t>
                            </w:r>
                          </w:p>
                          <w:p w14:paraId="44027DA4" w14:textId="6FA008D5" w:rsidR="00A970DC" w:rsidRPr="00A970DC" w:rsidRDefault="00A970DC" w:rsidP="00A970DC">
                            <w:pPr>
                              <w:rPr>
                                <w:rFonts w:asciiTheme="majorHAnsi" w:hAnsiTheme="majorHAnsi"/>
                                <w:color w:val="000000" w:themeColor="text1"/>
                              </w:rPr>
                            </w:pPr>
                            <w:r w:rsidRPr="003A61D8">
                              <w:rPr>
                                <w:rFonts w:asciiTheme="majorHAnsi" w:hAnsiTheme="majorHAnsi"/>
                                <w:b/>
                                <w:color w:val="000000" w:themeColor="text1"/>
                              </w:rPr>
                              <w:t>Twist Ending:</w:t>
                            </w:r>
                            <w:r w:rsidRPr="00A970DC">
                              <w:rPr>
                                <w:rFonts w:asciiTheme="majorHAnsi" w:hAnsiTheme="majorHAnsi"/>
                                <w:color w:val="000000" w:themeColor="text1"/>
                              </w:rPr>
                              <w:t xml:space="preserve"> A surprising and unexpected conclusion to a story that changes the reader's understanding of the events.</w:t>
                            </w:r>
                          </w:p>
                          <w:p w14:paraId="0465C0F4" w14:textId="32DCE2C5" w:rsidR="00A970DC" w:rsidRPr="00A970DC" w:rsidRDefault="00A970DC" w:rsidP="00A970DC">
                            <w:pPr>
                              <w:rPr>
                                <w:rFonts w:asciiTheme="majorHAnsi" w:hAnsiTheme="majorHAnsi"/>
                                <w:color w:val="000000" w:themeColor="text1"/>
                              </w:rPr>
                            </w:pPr>
                            <w:r w:rsidRPr="003A61D8">
                              <w:rPr>
                                <w:rFonts w:asciiTheme="majorHAnsi" w:hAnsiTheme="majorHAnsi"/>
                                <w:b/>
                                <w:color w:val="000000" w:themeColor="text1"/>
                              </w:rPr>
                              <w:t>Cyclical Ending:</w:t>
                            </w:r>
                            <w:r w:rsidRPr="00A970DC">
                              <w:rPr>
                                <w:rFonts w:asciiTheme="majorHAnsi" w:hAnsiTheme="majorHAnsi"/>
                                <w:color w:val="000000" w:themeColor="text1"/>
                              </w:rPr>
                              <w:t xml:space="preserve"> A conclusion where the story returns to the beginning or a similar situation, creating a sense of repetition or coming full circle.</w:t>
                            </w:r>
                          </w:p>
                          <w:p w14:paraId="52EB918A" w14:textId="4EA802FE" w:rsidR="00A970DC" w:rsidRPr="00A970DC" w:rsidRDefault="00A970DC" w:rsidP="00A970DC">
                            <w:pPr>
                              <w:rPr>
                                <w:rFonts w:asciiTheme="majorHAnsi" w:hAnsiTheme="majorHAnsi"/>
                                <w:color w:val="000000" w:themeColor="text1"/>
                              </w:rPr>
                            </w:pPr>
                            <w:r w:rsidRPr="003A61D8">
                              <w:rPr>
                                <w:rFonts w:asciiTheme="majorHAnsi" w:hAnsiTheme="majorHAnsi"/>
                                <w:b/>
                                <w:color w:val="000000" w:themeColor="text1"/>
                              </w:rPr>
                              <w:t>Crystal Ball Ending:</w:t>
                            </w:r>
                            <w:r w:rsidRPr="00A970DC">
                              <w:rPr>
                                <w:rFonts w:asciiTheme="majorHAnsi" w:hAnsiTheme="majorHAnsi"/>
                                <w:color w:val="000000" w:themeColor="text1"/>
                              </w:rPr>
                              <w:t xml:space="preserve"> An ending that gives a glimpse into the future, showing what will happen to the characters or world after the main events of the story.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BA5187" id="Rounded Rectangle 6" o:spid="_x0000_s1027" style="position:absolute;margin-left:417.5pt;margin-top:18.25pt;width:361pt;height:295.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" fillcolor="#cf3" strokecolor="windowText" strokeweight="2pt">
                <v:fill opacity="10023f"/>
                <v:stroke opacity="19789f"/>
                <v:textbox>
                  <w:txbxContent>
                    <w:p w14:paraId="2A4D3BB2" w14:textId="77777777" w:rsidR="00A970DC" w:rsidRPr="003A61D8" w:rsidRDefault="00A970DC" w:rsidP="00337BDD">
                      <w:pPr>
                        <w:spacing w:line="240" w:lineRule="auto"/>
                        <w:rPr>
                          <w:rFonts w:asciiTheme="majorHAnsi" w:hAnsiTheme="majorHAnsi"/>
                          <w:b/>
                          <w:sz w:val="24"/>
                          <w:szCs w:val="18"/>
                          <w:u w:val="single"/>
                        </w:rPr>
                      </w:pPr>
                      <w:r w:rsidRPr="003A61D8">
                        <w:rPr>
                          <w:rFonts w:asciiTheme="majorHAnsi" w:hAnsiTheme="majorHAnsi"/>
                          <w:b/>
                          <w:sz w:val="24"/>
                          <w:szCs w:val="18"/>
                          <w:u w:val="single"/>
                        </w:rPr>
                        <w:t>Key terms:</w:t>
                      </w:r>
                    </w:p>
                    <w:p w14:paraId="4B410428" w14:textId="1E87A683" w:rsidR="00A970DC" w:rsidRPr="00A970DC" w:rsidRDefault="00A970DC" w:rsidP="00A970DC">
                      <w:pPr>
                        <w:rPr>
                          <w:rFonts w:asciiTheme="majorHAnsi" w:hAnsiTheme="majorHAnsi"/>
                          <w:color w:val="000000" w:themeColor="text1"/>
                        </w:rPr>
                      </w:pPr>
                      <w:r w:rsidRPr="003A61D8">
                        <w:rPr>
                          <w:rFonts w:asciiTheme="majorHAnsi" w:hAnsiTheme="majorHAnsi"/>
                          <w:b/>
                          <w:color w:val="000000" w:themeColor="text1"/>
                        </w:rPr>
                        <w:t>Narrative:</w:t>
                      </w:r>
                      <w:r w:rsidRPr="00A970DC">
                        <w:rPr>
                          <w:rFonts w:asciiTheme="majorHAnsi" w:hAnsiTheme="majorHAnsi"/>
                          <w:color w:val="000000" w:themeColor="text1"/>
                        </w:rPr>
                        <w:t xml:space="preserve"> The sequence of events and experiences that make up a story, usually including a beginning, middle, and end.</w:t>
                      </w:r>
                    </w:p>
                    <w:p w14:paraId="50933835" w14:textId="550BBA11" w:rsidR="00A970DC" w:rsidRPr="00A970DC" w:rsidRDefault="00A970DC" w:rsidP="00A970DC">
                      <w:pPr>
                        <w:rPr>
                          <w:rFonts w:asciiTheme="majorHAnsi" w:hAnsiTheme="majorHAnsi"/>
                          <w:color w:val="000000" w:themeColor="text1"/>
                        </w:rPr>
                      </w:pPr>
                      <w:r w:rsidRPr="003A61D8">
                        <w:rPr>
                          <w:rFonts w:asciiTheme="majorHAnsi" w:hAnsiTheme="majorHAnsi"/>
                          <w:b/>
                          <w:color w:val="000000" w:themeColor="text1"/>
                        </w:rPr>
                        <w:t>Cause and Effect:</w:t>
                      </w:r>
                      <w:r w:rsidRPr="00A970DC">
                        <w:rPr>
                          <w:rFonts w:asciiTheme="majorHAnsi" w:hAnsiTheme="majorHAnsi"/>
                          <w:color w:val="000000" w:themeColor="text1"/>
                        </w:rPr>
                        <w:t xml:space="preserve"> A relationship where one event (the cause) leads to another event (the effect), showing how actions or decisions result in specific outcomes.</w:t>
                      </w:r>
                    </w:p>
                    <w:p w14:paraId="44027DA4" w14:textId="6FA008D5" w:rsidR="00A970DC" w:rsidRPr="00A970DC" w:rsidRDefault="00A970DC" w:rsidP="00A970DC">
                      <w:pPr>
                        <w:rPr>
                          <w:rFonts w:asciiTheme="majorHAnsi" w:hAnsiTheme="majorHAnsi"/>
                          <w:color w:val="000000" w:themeColor="text1"/>
                        </w:rPr>
                      </w:pPr>
                      <w:r w:rsidRPr="003A61D8">
                        <w:rPr>
                          <w:rFonts w:asciiTheme="majorHAnsi" w:hAnsiTheme="majorHAnsi"/>
                          <w:b/>
                          <w:color w:val="000000" w:themeColor="text1"/>
                        </w:rPr>
                        <w:t>Twist Ending:</w:t>
                      </w:r>
                      <w:r w:rsidRPr="00A970DC">
                        <w:rPr>
                          <w:rFonts w:asciiTheme="majorHAnsi" w:hAnsiTheme="majorHAnsi"/>
                          <w:color w:val="000000" w:themeColor="text1"/>
                        </w:rPr>
                        <w:t xml:space="preserve"> A surprising and unexpected conclusion to a story that changes the reader's understanding of the events.</w:t>
                      </w:r>
                    </w:p>
                    <w:p w14:paraId="0465C0F4" w14:textId="32DCE2C5" w:rsidR="00A970DC" w:rsidRPr="00A970DC" w:rsidRDefault="00A970DC" w:rsidP="00A970DC">
                      <w:pPr>
                        <w:rPr>
                          <w:rFonts w:asciiTheme="majorHAnsi" w:hAnsiTheme="majorHAnsi"/>
                          <w:color w:val="000000" w:themeColor="text1"/>
                        </w:rPr>
                      </w:pPr>
                      <w:r w:rsidRPr="003A61D8">
                        <w:rPr>
                          <w:rFonts w:asciiTheme="majorHAnsi" w:hAnsiTheme="majorHAnsi"/>
                          <w:b/>
                          <w:color w:val="000000" w:themeColor="text1"/>
                        </w:rPr>
                        <w:t>Cyclical Ending:</w:t>
                      </w:r>
                      <w:r w:rsidRPr="00A970DC">
                        <w:rPr>
                          <w:rFonts w:asciiTheme="majorHAnsi" w:hAnsiTheme="majorHAnsi"/>
                          <w:color w:val="000000" w:themeColor="text1"/>
                        </w:rPr>
                        <w:t xml:space="preserve"> A conclusion where the story returns to the beginning or a similar situation, creating a sense of repetition or coming full circle.</w:t>
                      </w:r>
                    </w:p>
                    <w:p w14:paraId="52EB918A" w14:textId="4EA802FE" w:rsidR="00A970DC" w:rsidRPr="00A970DC" w:rsidRDefault="00A970DC" w:rsidP="00A970DC">
                      <w:pPr>
                        <w:rPr>
                          <w:rFonts w:asciiTheme="majorHAnsi" w:hAnsiTheme="majorHAnsi"/>
                          <w:color w:val="000000" w:themeColor="text1"/>
                        </w:rPr>
                      </w:pPr>
                      <w:r w:rsidRPr="003A61D8">
                        <w:rPr>
                          <w:rFonts w:asciiTheme="majorHAnsi" w:hAnsiTheme="majorHAnsi"/>
                          <w:b/>
                          <w:color w:val="000000" w:themeColor="text1"/>
                        </w:rPr>
                        <w:t>Crystal Ball Ending:</w:t>
                      </w:r>
                      <w:r w:rsidRPr="00A970DC">
                        <w:rPr>
                          <w:rFonts w:asciiTheme="majorHAnsi" w:hAnsiTheme="majorHAnsi"/>
                          <w:color w:val="000000" w:themeColor="text1"/>
                        </w:rPr>
                        <w:t xml:space="preserve"> An ending that gives a glimpse into the future, showing what will happen to the characters or world after the main events of the story.</w:t>
                      </w:r>
                    </w:p>
                  </w:txbxContent>
                </v:textbox>
              </v:roundrect>
            </w:pict>
          </mc:Fallback>
        </mc:AlternateContent>
      </w:r>
      <w:r w:rsidR="00F77D67" w:rsidRPr="002B3AE9">
        <w:rPr>
          <w:rFonts w:cstheme="minorHAnsi"/>
          <w:b/>
          <w:szCs w:val="18"/>
          <w:u w:val="single"/>
        </w:rPr>
        <w:t xml:space="preserve">Year </w:t>
      </w:r>
      <w:r w:rsidR="008851A0" w:rsidRPr="002B3AE9">
        <w:rPr>
          <w:rFonts w:cstheme="minorHAnsi"/>
          <w:b/>
          <w:szCs w:val="18"/>
          <w:u w:val="single"/>
        </w:rPr>
        <w:t>11 –</w:t>
      </w:r>
      <w:r w:rsidR="001A7916" w:rsidRPr="002B3AE9">
        <w:rPr>
          <w:rFonts w:cstheme="minorHAnsi"/>
          <w:b/>
          <w:szCs w:val="18"/>
          <w:u w:val="single"/>
        </w:rPr>
        <w:t xml:space="preserve">  </w:t>
      </w:r>
      <w:r w:rsidR="00A1416C" w:rsidRPr="002B3AE9">
        <w:rPr>
          <w:rFonts w:cstheme="minorHAnsi"/>
          <w:b/>
          <w:szCs w:val="18"/>
          <w:u w:val="single"/>
        </w:rPr>
        <w:t>Creative Writing (Language Paper 1 Section B)</w:t>
      </w:r>
    </w:p>
    <w:p w14:paraId="69D04A70" w14:textId="23597580" w:rsidR="00F62083" w:rsidRDefault="002B3AE9">
      <w:pPr>
        <w:rPr>
          <w:rFonts w:cstheme="minorHAnsi"/>
          <w:b/>
          <w:sz w:val="18"/>
          <w:szCs w:val="18"/>
          <w:u w:val="single"/>
        </w:rPr>
      </w:pPr>
      <w:r w:rsidRPr="002B3AE9">
        <w:rPr>
          <w:rFonts w:cstheme="minorHAnsi"/>
          <w:b/>
          <w:noProof/>
          <w:sz w:val="20"/>
          <w:szCs w:val="18"/>
          <w:u w:val="single"/>
          <w:lang w:eastAsia="en-GB"/>
        </w:rPr>
        <mc:AlternateContent>
          <mc:Choice Requires="wps">
            <w:drawing>
              <wp:anchor distT="0" distB="0" distL="114300" distR="114300" simplePos="0" relativeHeight="251662336" behindDoc="0" locked="0" layoutInCell="1" allowOverlap="1" wp14:anchorId="2F9E2E0A" wp14:editId="351678CC">
                <wp:simplePos x="0" y="0"/>
                <wp:positionH relativeFrom="column">
                  <wp:posOffset>2809875</wp:posOffset>
                </wp:positionH>
                <wp:positionV relativeFrom="paragraph">
                  <wp:posOffset>221318</wp:posOffset>
                </wp:positionV>
                <wp:extent cx="2368550" cy="2343150"/>
                <wp:effectExtent l="0" t="0" r="12700" b="19050"/>
                <wp:wrapNone/>
                <wp:docPr id="3" name="Rounded Rectangle 3"/>
                <wp:cNvGraphicFramePr/>
                <a:graphic xmlns:a="http://schemas.openxmlformats.org/drawingml/2006/main">
                  <a:graphicData uri="http://schemas.microsoft.com/office/word/2010/wordprocessingShape">
                    <wps:wsp>
                      <wps:cNvSpPr/>
                      <wps:spPr>
                        <a:xfrm>
                          <a:off x="0" y="0"/>
                          <a:ext cx="2368550" cy="2343150"/>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14:paraId="2EDB1FDF" w14:textId="77777777" w:rsidR="00A970DC" w:rsidRPr="00C70F34" w:rsidRDefault="00A970DC" w:rsidP="001163CF">
                            <w:pPr>
                              <w:spacing w:line="240" w:lineRule="auto"/>
                              <w:rPr>
                                <w:rFonts w:asciiTheme="majorHAnsi" w:hAnsiTheme="majorHAnsi" w:cstheme="minorHAnsi"/>
                                <w:b/>
                                <w:color w:val="000000" w:themeColor="text1"/>
                                <w:sz w:val="24"/>
                                <w:szCs w:val="28"/>
                                <w:u w:val="single"/>
                              </w:rPr>
                            </w:pPr>
                            <w:r w:rsidRPr="00C70F34">
                              <w:rPr>
                                <w:rFonts w:asciiTheme="majorHAnsi" w:hAnsiTheme="majorHAnsi" w:cstheme="minorHAnsi"/>
                                <w:b/>
                                <w:color w:val="000000" w:themeColor="text1"/>
                                <w:sz w:val="24"/>
                                <w:szCs w:val="28"/>
                                <w:u w:val="single"/>
                              </w:rPr>
                              <w:t>Wider reading:</w:t>
                            </w:r>
                          </w:p>
                          <w:p w14:paraId="6D1784DA" w14:textId="41F61679" w:rsidR="00A970DC" w:rsidRPr="00D573CE" w:rsidRDefault="00A970DC" w:rsidP="007573A1">
                            <w:pPr>
                              <w:pStyle w:val="ListParagraph"/>
                              <w:numPr>
                                <w:ilvl w:val="0"/>
                                <w:numId w:val="8"/>
                              </w:numPr>
                              <w:spacing w:line="240" w:lineRule="auto"/>
                              <w:rPr>
                                <w:rFonts w:asciiTheme="majorHAnsi" w:hAnsiTheme="majorHAnsi" w:cstheme="minorHAnsi"/>
                                <w:color w:val="000000" w:themeColor="text1"/>
                                <w:szCs w:val="28"/>
                              </w:rPr>
                            </w:pPr>
                            <w:r>
                              <w:rPr>
                                <w:rFonts w:asciiTheme="majorHAnsi" w:hAnsiTheme="majorHAnsi" w:cstheme="minorHAnsi"/>
                                <w:iCs/>
                                <w:color w:val="000000" w:themeColor="text1"/>
                                <w:szCs w:val="28"/>
                              </w:rPr>
                              <w:t>‘</w:t>
                            </w:r>
                            <w:r w:rsidRPr="00D573CE">
                              <w:rPr>
                                <w:rFonts w:asciiTheme="majorHAnsi" w:hAnsiTheme="majorHAnsi" w:cstheme="minorHAnsi"/>
                                <w:iCs/>
                                <w:color w:val="000000" w:themeColor="text1"/>
                                <w:szCs w:val="28"/>
                              </w:rPr>
                              <w:t>The Lottery</w:t>
                            </w:r>
                            <w:r>
                              <w:rPr>
                                <w:rFonts w:asciiTheme="majorHAnsi" w:hAnsiTheme="majorHAnsi" w:cstheme="minorHAnsi"/>
                                <w:iCs/>
                                <w:color w:val="000000" w:themeColor="text1"/>
                                <w:szCs w:val="28"/>
                              </w:rPr>
                              <w:t>’</w:t>
                            </w:r>
                            <w:r w:rsidRPr="00D573CE">
                              <w:rPr>
                                <w:rFonts w:asciiTheme="majorHAnsi" w:hAnsiTheme="majorHAnsi" w:cstheme="minorHAnsi"/>
                                <w:iCs/>
                                <w:color w:val="000000" w:themeColor="text1"/>
                                <w:szCs w:val="28"/>
                              </w:rPr>
                              <w:t xml:space="preserve"> by Shirley Jackson</w:t>
                            </w:r>
                          </w:p>
                          <w:p w14:paraId="485BBDA8" w14:textId="5D461D4D" w:rsidR="00A970DC" w:rsidRDefault="00A970DC" w:rsidP="007573A1">
                            <w:pPr>
                              <w:pStyle w:val="ListParagraph"/>
                              <w:numPr>
                                <w:ilvl w:val="0"/>
                                <w:numId w:val="8"/>
                              </w:numPr>
                              <w:spacing w:line="240" w:lineRule="auto"/>
                              <w:rPr>
                                <w:rFonts w:asciiTheme="majorHAnsi" w:hAnsiTheme="majorHAnsi" w:cstheme="minorHAnsi"/>
                                <w:color w:val="000000" w:themeColor="text1"/>
                                <w:szCs w:val="28"/>
                              </w:rPr>
                            </w:pPr>
                            <w:r>
                              <w:rPr>
                                <w:rFonts w:asciiTheme="majorHAnsi" w:hAnsiTheme="majorHAnsi" w:cstheme="minorHAnsi"/>
                                <w:color w:val="000000" w:themeColor="text1"/>
                                <w:szCs w:val="28"/>
                              </w:rPr>
                              <w:t>‘The Swimmer’ by John Cheever</w:t>
                            </w:r>
                          </w:p>
                          <w:p w14:paraId="278D15D5" w14:textId="27D993A1" w:rsidR="00A970DC" w:rsidRPr="00C70F34" w:rsidRDefault="00A970DC" w:rsidP="007573A1">
                            <w:pPr>
                              <w:pStyle w:val="ListParagraph"/>
                              <w:numPr>
                                <w:ilvl w:val="0"/>
                                <w:numId w:val="8"/>
                              </w:numPr>
                              <w:spacing w:line="240" w:lineRule="auto"/>
                              <w:rPr>
                                <w:rFonts w:asciiTheme="majorHAnsi" w:hAnsiTheme="majorHAnsi" w:cstheme="minorHAnsi"/>
                                <w:color w:val="000000" w:themeColor="text1"/>
                                <w:szCs w:val="28"/>
                              </w:rPr>
                            </w:pPr>
                            <w:r>
                              <w:rPr>
                                <w:rFonts w:asciiTheme="majorHAnsi" w:hAnsiTheme="majorHAnsi" w:cstheme="minorHAnsi"/>
                                <w:color w:val="000000" w:themeColor="text1"/>
                                <w:szCs w:val="28"/>
                              </w:rPr>
                              <w:t>‘A Sound of Thunder’ by Ray Bradbury</w:t>
                            </w:r>
                          </w:p>
                          <w:p w14:paraId="4D940A28" w14:textId="730F22F0" w:rsidR="00A970DC" w:rsidRDefault="00A970DC" w:rsidP="007573A1">
                            <w:pPr>
                              <w:pStyle w:val="ListParagraph"/>
                              <w:numPr>
                                <w:ilvl w:val="0"/>
                                <w:numId w:val="8"/>
                              </w:numPr>
                              <w:spacing w:line="240" w:lineRule="auto"/>
                              <w:rPr>
                                <w:rFonts w:asciiTheme="majorHAnsi" w:hAnsiTheme="majorHAnsi" w:cstheme="minorHAnsi"/>
                                <w:color w:val="000000" w:themeColor="text1"/>
                                <w:szCs w:val="28"/>
                              </w:rPr>
                            </w:pPr>
                            <w:r>
                              <w:rPr>
                                <w:rFonts w:asciiTheme="majorHAnsi" w:hAnsiTheme="majorHAnsi" w:cstheme="minorHAnsi"/>
                                <w:color w:val="000000" w:themeColor="text1"/>
                                <w:szCs w:val="28"/>
                              </w:rPr>
                              <w:t xml:space="preserve">‘A Perfect Day for </w:t>
                            </w:r>
                            <w:proofErr w:type="spellStart"/>
                            <w:r>
                              <w:rPr>
                                <w:rFonts w:asciiTheme="majorHAnsi" w:hAnsiTheme="majorHAnsi" w:cstheme="minorHAnsi"/>
                                <w:color w:val="000000" w:themeColor="text1"/>
                                <w:szCs w:val="28"/>
                              </w:rPr>
                              <w:t>Bananafish</w:t>
                            </w:r>
                            <w:proofErr w:type="spellEnd"/>
                            <w:r>
                              <w:rPr>
                                <w:rFonts w:asciiTheme="majorHAnsi" w:hAnsiTheme="majorHAnsi" w:cstheme="minorHAnsi"/>
                                <w:color w:val="000000" w:themeColor="text1"/>
                                <w:szCs w:val="28"/>
                              </w:rPr>
                              <w:t>’ by J.D. Salinger</w:t>
                            </w:r>
                          </w:p>
                          <w:p w14:paraId="7983B149" w14:textId="0E1901CA" w:rsidR="00A970DC" w:rsidRPr="00C70F34" w:rsidRDefault="00A970DC" w:rsidP="007573A1">
                            <w:pPr>
                              <w:pStyle w:val="ListParagraph"/>
                              <w:numPr>
                                <w:ilvl w:val="0"/>
                                <w:numId w:val="8"/>
                              </w:numPr>
                              <w:spacing w:line="240" w:lineRule="auto"/>
                              <w:rPr>
                                <w:rFonts w:asciiTheme="majorHAnsi" w:hAnsiTheme="majorHAnsi" w:cstheme="minorHAnsi"/>
                                <w:color w:val="000000" w:themeColor="text1"/>
                                <w:szCs w:val="28"/>
                              </w:rPr>
                            </w:pPr>
                            <w:r>
                              <w:rPr>
                                <w:rFonts w:asciiTheme="majorHAnsi" w:hAnsiTheme="majorHAnsi" w:cstheme="minorHAnsi"/>
                                <w:color w:val="000000" w:themeColor="text1"/>
                                <w:szCs w:val="28"/>
                              </w:rPr>
                              <w:t>‘A Good Man is Hard to Find’ by Flannery O’Connor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9E2E0A" id="Rounded Rectangle 3" o:spid="_x0000_s1028" style="position:absolute;margin-left:221.25pt;margin-top:17.45pt;width:186.5pt;height:18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" fillcolor="yellow" strokecolor="windowText" strokeweight="2pt">
                <v:fill opacity="10537f"/>
                <v:stroke opacity="19789f"/>
                <v:textbox>
                  <w:txbxContent>
                    <w:p w14:paraId="2EDB1FDF" w14:textId="77777777" w:rsidR="00A970DC" w:rsidRPr="00C70F34" w:rsidRDefault="00A970DC" w:rsidP="001163CF">
                      <w:pPr>
                        <w:spacing w:line="240" w:lineRule="auto"/>
                        <w:rPr>
                          <w:rFonts w:asciiTheme="majorHAnsi" w:hAnsiTheme="majorHAnsi" w:cstheme="minorHAnsi"/>
                          <w:b/>
                          <w:color w:val="000000" w:themeColor="text1"/>
                          <w:sz w:val="24"/>
                          <w:szCs w:val="28"/>
                          <w:u w:val="single"/>
                        </w:rPr>
                      </w:pPr>
                      <w:r w:rsidRPr="00C70F34">
                        <w:rPr>
                          <w:rFonts w:asciiTheme="majorHAnsi" w:hAnsiTheme="majorHAnsi" w:cstheme="minorHAnsi"/>
                          <w:b/>
                          <w:color w:val="000000" w:themeColor="text1"/>
                          <w:sz w:val="24"/>
                          <w:szCs w:val="28"/>
                          <w:u w:val="single"/>
                        </w:rPr>
                        <w:t>Wider reading:</w:t>
                      </w:r>
                    </w:p>
                    <w:p w14:paraId="6D1784DA" w14:textId="41F61679" w:rsidR="00A970DC" w:rsidRPr="00D573CE" w:rsidRDefault="00A970DC" w:rsidP="007573A1">
                      <w:pPr>
                        <w:pStyle w:val="ListParagraph"/>
                        <w:numPr>
                          <w:ilvl w:val="0"/>
                          <w:numId w:val="8"/>
                        </w:numPr>
                        <w:spacing w:line="240" w:lineRule="auto"/>
                        <w:rPr>
                          <w:rFonts w:asciiTheme="majorHAnsi" w:hAnsiTheme="majorHAnsi" w:cstheme="minorHAnsi"/>
                          <w:color w:val="000000" w:themeColor="text1"/>
                          <w:szCs w:val="28"/>
                        </w:rPr>
                      </w:pPr>
                      <w:r>
                        <w:rPr>
                          <w:rFonts w:asciiTheme="majorHAnsi" w:hAnsiTheme="majorHAnsi" w:cstheme="minorHAnsi"/>
                          <w:iCs/>
                          <w:color w:val="000000" w:themeColor="text1"/>
                          <w:szCs w:val="28"/>
                        </w:rPr>
                        <w:t>‘</w:t>
                      </w:r>
                      <w:r w:rsidRPr="00D573CE">
                        <w:rPr>
                          <w:rFonts w:asciiTheme="majorHAnsi" w:hAnsiTheme="majorHAnsi" w:cstheme="minorHAnsi"/>
                          <w:iCs/>
                          <w:color w:val="000000" w:themeColor="text1"/>
                          <w:szCs w:val="28"/>
                        </w:rPr>
                        <w:t>The Lottery</w:t>
                      </w:r>
                      <w:r>
                        <w:rPr>
                          <w:rFonts w:asciiTheme="majorHAnsi" w:hAnsiTheme="majorHAnsi" w:cstheme="minorHAnsi"/>
                          <w:iCs/>
                          <w:color w:val="000000" w:themeColor="text1"/>
                          <w:szCs w:val="28"/>
                        </w:rPr>
                        <w:t>’</w:t>
                      </w:r>
                      <w:r w:rsidRPr="00D573CE">
                        <w:rPr>
                          <w:rFonts w:asciiTheme="majorHAnsi" w:hAnsiTheme="majorHAnsi" w:cstheme="minorHAnsi"/>
                          <w:iCs/>
                          <w:color w:val="000000" w:themeColor="text1"/>
                          <w:szCs w:val="28"/>
                        </w:rPr>
                        <w:t xml:space="preserve"> by Shirley Jackson</w:t>
                      </w:r>
                    </w:p>
                    <w:p w14:paraId="485BBDA8" w14:textId="5D461D4D" w:rsidR="00A970DC" w:rsidRDefault="00A970DC" w:rsidP="007573A1">
                      <w:pPr>
                        <w:pStyle w:val="ListParagraph"/>
                        <w:numPr>
                          <w:ilvl w:val="0"/>
                          <w:numId w:val="8"/>
                        </w:numPr>
                        <w:spacing w:line="240" w:lineRule="auto"/>
                        <w:rPr>
                          <w:rFonts w:asciiTheme="majorHAnsi" w:hAnsiTheme="majorHAnsi" w:cstheme="minorHAnsi"/>
                          <w:color w:val="000000" w:themeColor="text1"/>
                          <w:szCs w:val="28"/>
                        </w:rPr>
                      </w:pPr>
                      <w:r>
                        <w:rPr>
                          <w:rFonts w:asciiTheme="majorHAnsi" w:hAnsiTheme="majorHAnsi" w:cstheme="minorHAnsi"/>
                          <w:color w:val="000000" w:themeColor="text1"/>
                          <w:szCs w:val="28"/>
                        </w:rPr>
                        <w:t>‘The Swimmer’ by John Cheever</w:t>
                      </w:r>
                    </w:p>
                    <w:p w14:paraId="278D15D5" w14:textId="27D993A1" w:rsidR="00A970DC" w:rsidRPr="00C70F34" w:rsidRDefault="00A970DC" w:rsidP="007573A1">
                      <w:pPr>
                        <w:pStyle w:val="ListParagraph"/>
                        <w:numPr>
                          <w:ilvl w:val="0"/>
                          <w:numId w:val="8"/>
                        </w:numPr>
                        <w:spacing w:line="240" w:lineRule="auto"/>
                        <w:rPr>
                          <w:rFonts w:asciiTheme="majorHAnsi" w:hAnsiTheme="majorHAnsi" w:cstheme="minorHAnsi"/>
                          <w:color w:val="000000" w:themeColor="text1"/>
                          <w:szCs w:val="28"/>
                        </w:rPr>
                      </w:pPr>
                      <w:r>
                        <w:rPr>
                          <w:rFonts w:asciiTheme="majorHAnsi" w:hAnsiTheme="majorHAnsi" w:cstheme="minorHAnsi"/>
                          <w:color w:val="000000" w:themeColor="text1"/>
                          <w:szCs w:val="28"/>
                        </w:rPr>
                        <w:t>‘A Sound of Thunder’ by Ray Bradbury</w:t>
                      </w:r>
                    </w:p>
                    <w:p w14:paraId="4D940A28" w14:textId="730F22F0" w:rsidR="00A970DC" w:rsidRDefault="00A970DC" w:rsidP="007573A1">
                      <w:pPr>
                        <w:pStyle w:val="ListParagraph"/>
                        <w:numPr>
                          <w:ilvl w:val="0"/>
                          <w:numId w:val="8"/>
                        </w:numPr>
                        <w:spacing w:line="240" w:lineRule="auto"/>
                        <w:rPr>
                          <w:rFonts w:asciiTheme="majorHAnsi" w:hAnsiTheme="majorHAnsi" w:cstheme="minorHAnsi"/>
                          <w:color w:val="000000" w:themeColor="text1"/>
                          <w:szCs w:val="28"/>
                        </w:rPr>
                      </w:pPr>
                      <w:r>
                        <w:rPr>
                          <w:rFonts w:asciiTheme="majorHAnsi" w:hAnsiTheme="majorHAnsi" w:cstheme="minorHAnsi"/>
                          <w:color w:val="000000" w:themeColor="text1"/>
                          <w:szCs w:val="28"/>
                        </w:rPr>
                        <w:t xml:space="preserve">‘A Perfect Day for </w:t>
                      </w:r>
                      <w:proofErr w:type="spellStart"/>
                      <w:r>
                        <w:rPr>
                          <w:rFonts w:asciiTheme="majorHAnsi" w:hAnsiTheme="majorHAnsi" w:cstheme="minorHAnsi"/>
                          <w:color w:val="000000" w:themeColor="text1"/>
                          <w:szCs w:val="28"/>
                        </w:rPr>
                        <w:t>Bananafish</w:t>
                      </w:r>
                      <w:proofErr w:type="spellEnd"/>
                      <w:r>
                        <w:rPr>
                          <w:rFonts w:asciiTheme="majorHAnsi" w:hAnsiTheme="majorHAnsi" w:cstheme="minorHAnsi"/>
                          <w:color w:val="000000" w:themeColor="text1"/>
                          <w:szCs w:val="28"/>
                        </w:rPr>
                        <w:t>’ by J.D. Salinger</w:t>
                      </w:r>
                    </w:p>
                    <w:p w14:paraId="7983B149" w14:textId="0E1901CA" w:rsidR="00A970DC" w:rsidRPr="00C70F34" w:rsidRDefault="00A970DC" w:rsidP="007573A1">
                      <w:pPr>
                        <w:pStyle w:val="ListParagraph"/>
                        <w:numPr>
                          <w:ilvl w:val="0"/>
                          <w:numId w:val="8"/>
                        </w:numPr>
                        <w:spacing w:line="240" w:lineRule="auto"/>
                        <w:rPr>
                          <w:rFonts w:asciiTheme="majorHAnsi" w:hAnsiTheme="majorHAnsi" w:cstheme="minorHAnsi"/>
                          <w:color w:val="000000" w:themeColor="text1"/>
                          <w:szCs w:val="28"/>
                        </w:rPr>
                      </w:pPr>
                      <w:r>
                        <w:rPr>
                          <w:rFonts w:asciiTheme="majorHAnsi" w:hAnsiTheme="majorHAnsi" w:cstheme="minorHAnsi"/>
                          <w:color w:val="000000" w:themeColor="text1"/>
                          <w:szCs w:val="28"/>
                        </w:rPr>
                        <w:t>‘A Good Man is Hard to Find’ by Flannery O’Connor</w:t>
                      </w:r>
                    </w:p>
                  </w:txbxContent>
                </v:textbox>
              </v:roundrect>
            </w:pict>
          </mc:Fallback>
        </mc:AlternateContent>
      </w:r>
    </w:p>
    <w:p w14:paraId="76C48ABE" w14:textId="12B45F02" w:rsidR="00F62083" w:rsidRPr="00F62083" w:rsidRDefault="00F62083" w:rsidP="00F62083">
      <w:pPr>
        <w:rPr>
          <w:rFonts w:cstheme="minorHAnsi"/>
          <w:sz w:val="18"/>
          <w:szCs w:val="18"/>
        </w:rPr>
      </w:pPr>
    </w:p>
    <w:p w14:paraId="6D0B95FA" w14:textId="2CAD9975" w:rsidR="00F62083" w:rsidRPr="00F62083" w:rsidRDefault="002B3AE9" w:rsidP="00F62083">
      <w:pPr>
        <w:rPr>
          <w:rFonts w:cstheme="minorHAnsi"/>
          <w:sz w:val="18"/>
          <w:szCs w:val="18"/>
        </w:rPr>
      </w:pPr>
      <w:r w:rsidRPr="00F62083">
        <w:rPr>
          <w:rFonts w:cstheme="minorHAnsi"/>
          <w:b/>
          <w:noProof/>
          <w:sz w:val="18"/>
          <w:szCs w:val="18"/>
          <w:u w:val="single"/>
          <w:lang w:eastAsia="en-GB"/>
        </w:rPr>
        <mc:AlternateContent>
          <mc:Choice Requires="wps">
            <w:drawing>
              <wp:anchor distT="0" distB="0" distL="114300" distR="114300" simplePos="0" relativeHeight="251677696" behindDoc="0" locked="0" layoutInCell="1" allowOverlap="1" wp14:anchorId="6A430E1B" wp14:editId="4C4B8363">
                <wp:simplePos x="0" y="0"/>
                <wp:positionH relativeFrom="column">
                  <wp:posOffset>-266700</wp:posOffset>
                </wp:positionH>
                <wp:positionV relativeFrom="paragraph">
                  <wp:posOffset>103456</wp:posOffset>
                </wp:positionV>
                <wp:extent cx="2981325" cy="1781175"/>
                <wp:effectExtent l="0" t="0" r="28575" b="28575"/>
                <wp:wrapNone/>
                <wp:docPr id="10" name="Rounded Rectangle 10"/>
                <wp:cNvGraphicFramePr/>
                <a:graphic xmlns:a="http://schemas.openxmlformats.org/drawingml/2006/main">
                  <a:graphicData uri="http://schemas.microsoft.com/office/word/2010/wordprocessingShape">
                    <wps:wsp>
                      <wps:cNvSpPr/>
                      <wps:spPr>
                        <a:xfrm>
                          <a:off x="0" y="0"/>
                          <a:ext cx="2981325" cy="1781175"/>
                        </a:xfrm>
                        <a:prstGeom prst="roundRect">
                          <a:avLst/>
                        </a:prstGeom>
                        <a:solidFill>
                          <a:srgbClr val="4F81BD">
                            <a:lumMod val="60000"/>
                            <a:lumOff val="40000"/>
                            <a:alpha val="16000"/>
                          </a:srgbClr>
                        </a:solidFill>
                        <a:ln w="25400" cap="flat" cmpd="sng" algn="ctr">
                          <a:solidFill>
                            <a:sysClr val="windowText" lastClr="000000">
                              <a:alpha val="30000"/>
                            </a:sysClr>
                          </a:solidFill>
                          <a:prstDash val="solid"/>
                        </a:ln>
                        <a:effectLst/>
                      </wps:spPr>
                      <wps:txbx>
                        <w:txbxContent>
                          <w:p w14:paraId="474F9C3F" w14:textId="77777777" w:rsidR="00A970DC" w:rsidRPr="005E1A96" w:rsidRDefault="00A970DC" w:rsidP="00C06D08">
                            <w:pPr>
                              <w:spacing w:line="240" w:lineRule="auto"/>
                              <w:rPr>
                                <w:rFonts w:asciiTheme="majorHAnsi" w:hAnsiTheme="majorHAnsi"/>
                                <w:szCs w:val="18"/>
                              </w:rPr>
                            </w:pPr>
                            <w:r w:rsidRPr="005E1A96">
                              <w:rPr>
                                <w:rFonts w:asciiTheme="majorHAnsi" w:hAnsiTheme="majorHAnsi"/>
                                <w:b/>
                                <w:szCs w:val="18"/>
                                <w:u w:val="single"/>
                              </w:rPr>
                              <w:t>Stretch and Challenge:</w:t>
                            </w:r>
                          </w:p>
                          <w:p w14:paraId="542A00D7" w14:textId="77777777" w:rsidR="00A970DC" w:rsidRPr="005E1A96" w:rsidRDefault="00A970DC" w:rsidP="00C06D08">
                            <w:pPr>
                              <w:spacing w:line="240" w:lineRule="auto"/>
                              <w:rPr>
                                <w:rFonts w:asciiTheme="majorHAnsi" w:hAnsiTheme="majorHAnsi"/>
                                <w:sz w:val="20"/>
                                <w:szCs w:val="17"/>
                              </w:rPr>
                            </w:pPr>
                            <w:r w:rsidRPr="005E1A96">
                              <w:rPr>
                                <w:rFonts w:asciiTheme="majorHAnsi" w:hAnsiTheme="majorHAnsi"/>
                                <w:sz w:val="20"/>
                                <w:szCs w:val="17"/>
                              </w:rPr>
                              <w:t xml:space="preserve">Read at least </w:t>
                            </w:r>
                            <w:r w:rsidRPr="005E1A96">
                              <w:rPr>
                                <w:rFonts w:asciiTheme="majorHAnsi" w:hAnsiTheme="majorHAnsi"/>
                                <w:sz w:val="20"/>
                                <w:szCs w:val="17"/>
                                <w:u w:val="single"/>
                              </w:rPr>
                              <w:t>one</w:t>
                            </w:r>
                            <w:r w:rsidRPr="005E1A96">
                              <w:rPr>
                                <w:rFonts w:asciiTheme="majorHAnsi" w:hAnsiTheme="majorHAnsi"/>
                                <w:sz w:val="20"/>
                                <w:szCs w:val="17"/>
                              </w:rPr>
                              <w:t xml:space="preserve"> of the suggested titles from the Survival reading list and write a review.</w:t>
                            </w:r>
                          </w:p>
                          <w:p w14:paraId="6A6F1DC8" w14:textId="77777777" w:rsidR="00A970DC" w:rsidRPr="005E1A96" w:rsidRDefault="00A970DC" w:rsidP="00C06D08">
                            <w:pPr>
                              <w:spacing w:line="240" w:lineRule="auto"/>
                              <w:rPr>
                                <w:rFonts w:asciiTheme="majorHAnsi" w:hAnsiTheme="majorHAnsi"/>
                                <w:sz w:val="20"/>
                                <w:szCs w:val="17"/>
                              </w:rPr>
                            </w:pPr>
                            <w:r w:rsidRPr="005E1A96">
                              <w:rPr>
                                <w:rFonts w:asciiTheme="majorHAnsi" w:hAnsiTheme="majorHAnsi"/>
                                <w:sz w:val="20"/>
                                <w:szCs w:val="17"/>
                              </w:rPr>
                              <w:t>Research famous examples of human survival and write a newspaper report about the event.</w:t>
                            </w:r>
                          </w:p>
                          <w:p w14:paraId="43D66E27" w14:textId="6984CE8B" w:rsidR="00A970DC" w:rsidRPr="005E1A96" w:rsidRDefault="00A970DC" w:rsidP="00C06D08">
                            <w:pPr>
                              <w:spacing w:line="240" w:lineRule="auto"/>
                              <w:rPr>
                                <w:rFonts w:asciiTheme="majorHAnsi" w:hAnsiTheme="majorHAnsi"/>
                                <w:sz w:val="20"/>
                                <w:szCs w:val="17"/>
                              </w:rPr>
                            </w:pPr>
                            <w:r w:rsidRPr="005E1A96">
                              <w:rPr>
                                <w:rFonts w:asciiTheme="majorHAnsi" w:hAnsiTheme="majorHAnsi"/>
                                <w:sz w:val="20"/>
                                <w:szCs w:val="17"/>
                              </w:rPr>
                              <w:t>Complete the AQA past paper in your book</w:t>
                            </w:r>
                            <w:r>
                              <w:rPr>
                                <w:rFonts w:asciiTheme="majorHAnsi" w:hAnsiTheme="majorHAnsi"/>
                                <w:sz w:val="20"/>
                                <w:szCs w:val="17"/>
                              </w:rPr>
                              <w:t>s</w:t>
                            </w:r>
                          </w:p>
                          <w:p w14:paraId="144CA89C" w14:textId="77777777" w:rsidR="00A970DC" w:rsidRPr="00911DBE" w:rsidRDefault="00A970DC" w:rsidP="00C06D08">
                            <w:pPr>
                              <w:spacing w:line="240" w:lineRule="auto"/>
                              <w:rPr>
                                <w:rFonts w:asciiTheme="majorHAnsi" w:hAnsiTheme="majorHAnsi"/>
                                <w:sz w:val="18"/>
                                <w:szCs w:val="18"/>
                              </w:rPr>
                            </w:pPr>
                          </w:p>
                          <w:p w14:paraId="5BED255D" w14:textId="77777777" w:rsidR="00A970DC" w:rsidRPr="00CC0DB6" w:rsidRDefault="00A970DC" w:rsidP="00C06D08">
                            <w:pPr>
                              <w:pStyle w:val="ListParagraph"/>
                              <w:spacing w:line="240" w:lineRule="auto"/>
                              <w:ind w:left="360"/>
                              <w:rPr>
                                <w:rFonts w:asciiTheme="majorHAnsi" w:hAnsiTheme="majorHAnsi"/>
                                <w:color w:val="0070C0"/>
                                <w:sz w:val="18"/>
                                <w:szCs w:val="18"/>
                              </w:rPr>
                            </w:pPr>
                          </w:p>
                          <w:p w14:paraId="33BF3F92" w14:textId="77777777" w:rsidR="00A970DC" w:rsidRPr="00187C91" w:rsidRDefault="00A970DC" w:rsidP="00C06D08">
                            <w:pPr>
                              <w:pStyle w:val="ListParagraph"/>
                              <w:ind w:left="360"/>
                              <w:rPr>
                                <w:rFonts w:asciiTheme="majorHAnsi" w:hAnsiTheme="majorHAnsi"/>
                                <w:color w:val="000000" w:themeColor="text1"/>
                                <w:sz w:val="18"/>
                                <w:szCs w:val="18"/>
                              </w:rPr>
                            </w:pPr>
                          </w:p>
                          <w:p w14:paraId="4AF69543" w14:textId="77777777" w:rsidR="00A970DC" w:rsidRPr="00187C91" w:rsidRDefault="00A970DC" w:rsidP="00C06D08">
                            <w:pPr>
                              <w:spacing w:line="360" w:lineRule="auto"/>
                              <w:rPr>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430E1B" id="Rounded Rectangle 10" o:spid="_x0000_s1029" style="position:absolute;margin-left:-21pt;margin-top:8.15pt;width:234.75pt;height:140.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" fillcolor="#95b3d7" strokecolor="windowText" strokeweight="2pt">
                <v:fill opacity="10537f"/>
                <v:stroke opacity="19789f"/>
                <v:textbox>
                  <w:txbxContent>
                    <w:p w14:paraId="474F9C3F" w14:textId="77777777" w:rsidR="00A970DC" w:rsidRPr="005E1A96" w:rsidRDefault="00A970DC" w:rsidP="00C06D08">
                      <w:pPr>
                        <w:spacing w:line="240" w:lineRule="auto"/>
                        <w:rPr>
                          <w:rFonts w:asciiTheme="majorHAnsi" w:hAnsiTheme="majorHAnsi"/>
                          <w:szCs w:val="18"/>
                        </w:rPr>
                      </w:pPr>
                      <w:r w:rsidRPr="005E1A96">
                        <w:rPr>
                          <w:rFonts w:asciiTheme="majorHAnsi" w:hAnsiTheme="majorHAnsi"/>
                          <w:b/>
                          <w:szCs w:val="18"/>
                          <w:u w:val="single"/>
                        </w:rPr>
                        <w:t>Stretch and Challenge:</w:t>
                      </w:r>
                    </w:p>
                    <w:p w14:paraId="542A00D7" w14:textId="77777777" w:rsidR="00A970DC" w:rsidRPr="005E1A96" w:rsidRDefault="00A970DC" w:rsidP="00C06D08">
                      <w:pPr>
                        <w:spacing w:line="240" w:lineRule="auto"/>
                        <w:rPr>
                          <w:rFonts w:asciiTheme="majorHAnsi" w:hAnsiTheme="majorHAnsi"/>
                          <w:sz w:val="20"/>
                          <w:szCs w:val="17"/>
                        </w:rPr>
                      </w:pPr>
                      <w:r w:rsidRPr="005E1A96">
                        <w:rPr>
                          <w:rFonts w:asciiTheme="majorHAnsi" w:hAnsiTheme="majorHAnsi"/>
                          <w:sz w:val="20"/>
                          <w:szCs w:val="17"/>
                        </w:rPr>
                        <w:t xml:space="preserve">Read at least </w:t>
                      </w:r>
                      <w:r w:rsidRPr="005E1A96">
                        <w:rPr>
                          <w:rFonts w:asciiTheme="majorHAnsi" w:hAnsiTheme="majorHAnsi"/>
                          <w:sz w:val="20"/>
                          <w:szCs w:val="17"/>
                          <w:u w:val="single"/>
                        </w:rPr>
                        <w:t>one</w:t>
                      </w:r>
                      <w:r w:rsidRPr="005E1A96">
                        <w:rPr>
                          <w:rFonts w:asciiTheme="majorHAnsi" w:hAnsiTheme="majorHAnsi"/>
                          <w:sz w:val="20"/>
                          <w:szCs w:val="17"/>
                        </w:rPr>
                        <w:t xml:space="preserve"> of the suggested titles from the Survival reading list and write a review.</w:t>
                      </w:r>
                    </w:p>
                    <w:p w14:paraId="6A6F1DC8" w14:textId="77777777" w:rsidR="00A970DC" w:rsidRPr="005E1A96" w:rsidRDefault="00A970DC" w:rsidP="00C06D08">
                      <w:pPr>
                        <w:spacing w:line="240" w:lineRule="auto"/>
                        <w:rPr>
                          <w:rFonts w:asciiTheme="majorHAnsi" w:hAnsiTheme="majorHAnsi"/>
                          <w:sz w:val="20"/>
                          <w:szCs w:val="17"/>
                        </w:rPr>
                      </w:pPr>
                      <w:r w:rsidRPr="005E1A96">
                        <w:rPr>
                          <w:rFonts w:asciiTheme="majorHAnsi" w:hAnsiTheme="majorHAnsi"/>
                          <w:sz w:val="20"/>
                          <w:szCs w:val="17"/>
                        </w:rPr>
                        <w:t>Research famous examples of human survival and write a newspaper report about the event.</w:t>
                      </w:r>
                    </w:p>
                    <w:p w14:paraId="43D66E27" w14:textId="6984CE8B" w:rsidR="00A970DC" w:rsidRPr="005E1A96" w:rsidRDefault="00A970DC" w:rsidP="00C06D08">
                      <w:pPr>
                        <w:spacing w:line="240" w:lineRule="auto"/>
                        <w:rPr>
                          <w:rFonts w:asciiTheme="majorHAnsi" w:hAnsiTheme="majorHAnsi"/>
                          <w:sz w:val="20"/>
                          <w:szCs w:val="17"/>
                        </w:rPr>
                      </w:pPr>
                      <w:r w:rsidRPr="005E1A96">
                        <w:rPr>
                          <w:rFonts w:asciiTheme="majorHAnsi" w:hAnsiTheme="majorHAnsi"/>
                          <w:sz w:val="20"/>
                          <w:szCs w:val="17"/>
                        </w:rPr>
                        <w:t>Complete the AQA past paper in your book</w:t>
                      </w:r>
                      <w:r>
                        <w:rPr>
                          <w:rFonts w:asciiTheme="majorHAnsi" w:hAnsiTheme="majorHAnsi"/>
                          <w:sz w:val="20"/>
                          <w:szCs w:val="17"/>
                        </w:rPr>
                        <w:t>s</w:t>
                      </w:r>
                    </w:p>
                    <w:p w14:paraId="144CA89C" w14:textId="77777777" w:rsidR="00A970DC" w:rsidRPr="00911DBE" w:rsidRDefault="00A970DC" w:rsidP="00C06D08">
                      <w:pPr>
                        <w:spacing w:line="240" w:lineRule="auto"/>
                        <w:rPr>
                          <w:rFonts w:asciiTheme="majorHAnsi" w:hAnsiTheme="majorHAnsi"/>
                          <w:sz w:val="18"/>
                          <w:szCs w:val="18"/>
                        </w:rPr>
                      </w:pPr>
                    </w:p>
                    <w:p w14:paraId="5BED255D" w14:textId="77777777" w:rsidR="00A970DC" w:rsidRPr="00CC0DB6" w:rsidRDefault="00A970DC" w:rsidP="00C06D08">
                      <w:pPr>
                        <w:pStyle w:val="ListParagraph"/>
                        <w:spacing w:line="240" w:lineRule="auto"/>
                        <w:ind w:left="360"/>
                        <w:rPr>
                          <w:rFonts w:asciiTheme="majorHAnsi" w:hAnsiTheme="majorHAnsi"/>
                          <w:color w:val="0070C0"/>
                          <w:sz w:val="18"/>
                          <w:szCs w:val="18"/>
                        </w:rPr>
                      </w:pPr>
                    </w:p>
                    <w:p w14:paraId="33BF3F92" w14:textId="77777777" w:rsidR="00A970DC" w:rsidRPr="00187C91" w:rsidRDefault="00A970DC" w:rsidP="00C06D08">
                      <w:pPr>
                        <w:pStyle w:val="ListParagraph"/>
                        <w:ind w:left="360"/>
                        <w:rPr>
                          <w:rFonts w:asciiTheme="majorHAnsi" w:hAnsiTheme="majorHAnsi"/>
                          <w:color w:val="000000" w:themeColor="text1"/>
                          <w:sz w:val="18"/>
                          <w:szCs w:val="18"/>
                        </w:rPr>
                      </w:pPr>
                    </w:p>
                    <w:p w14:paraId="4AF69543" w14:textId="77777777" w:rsidR="00A970DC" w:rsidRPr="00187C91" w:rsidRDefault="00A970DC" w:rsidP="00C06D08">
                      <w:pPr>
                        <w:spacing w:line="360" w:lineRule="auto"/>
                        <w:rPr>
                          <w:color w:val="000000" w:themeColor="text1"/>
                          <w:u w:val="single"/>
                        </w:rPr>
                      </w:pPr>
                    </w:p>
                  </w:txbxContent>
                </v:textbox>
              </v:roundrect>
            </w:pict>
          </mc:Fallback>
        </mc:AlternateContent>
      </w:r>
    </w:p>
    <w:p w14:paraId="70859ADE" w14:textId="000F9CC5" w:rsidR="00F62083" w:rsidRPr="00F62083" w:rsidRDefault="00F62083" w:rsidP="00F62083">
      <w:pPr>
        <w:rPr>
          <w:rFonts w:cstheme="minorHAnsi"/>
          <w:sz w:val="18"/>
          <w:szCs w:val="18"/>
        </w:rPr>
      </w:pPr>
    </w:p>
    <w:p w14:paraId="50932B03" w14:textId="4D6DA637" w:rsidR="00F62083" w:rsidRDefault="00F62083" w:rsidP="00F62083">
      <w:pPr>
        <w:rPr>
          <w:rFonts w:cstheme="minorHAnsi"/>
          <w:sz w:val="18"/>
          <w:szCs w:val="18"/>
        </w:rPr>
      </w:pPr>
      <w:bookmarkStart w:id="0" w:name="_GoBack"/>
    </w:p>
    <w:bookmarkEnd w:id="0"/>
    <w:p w14:paraId="38E5EF60" w14:textId="06069DB7" w:rsidR="00F77D67" w:rsidRPr="00F62083" w:rsidRDefault="002B3AE9" w:rsidP="00F62083">
      <w:pPr>
        <w:jc w:val="center"/>
        <w:rPr>
          <w:rFonts w:cstheme="minorHAnsi"/>
          <w:sz w:val="18"/>
          <w:szCs w:val="18"/>
        </w:rPr>
      </w:pPr>
      <w:r w:rsidRPr="00896849">
        <w:rPr>
          <w:rFonts w:cstheme="minorHAnsi"/>
          <w:b/>
          <w:noProof/>
          <w:sz w:val="18"/>
          <w:szCs w:val="18"/>
          <w:u w:val="single"/>
          <w:lang w:eastAsia="en-GB"/>
        </w:rPr>
        <mc:AlternateContent>
          <mc:Choice Requires="wps">
            <w:drawing>
              <wp:anchor distT="0" distB="0" distL="114300" distR="114300" simplePos="0" relativeHeight="251660288" behindDoc="0" locked="0" layoutInCell="1" allowOverlap="1" wp14:anchorId="54E9F5D3" wp14:editId="062ED279">
                <wp:simplePos x="0" y="0"/>
                <wp:positionH relativeFrom="column">
                  <wp:posOffset>-262371</wp:posOffset>
                </wp:positionH>
                <wp:positionV relativeFrom="paragraph">
                  <wp:posOffset>1180992</wp:posOffset>
                </wp:positionV>
                <wp:extent cx="5305425" cy="3124200"/>
                <wp:effectExtent l="0" t="0" r="28575" b="19050"/>
                <wp:wrapNone/>
                <wp:docPr id="2" name="Rounded Rectangle 2"/>
                <wp:cNvGraphicFramePr/>
                <a:graphic xmlns:a="http://schemas.openxmlformats.org/drawingml/2006/main">
                  <a:graphicData uri="http://schemas.microsoft.com/office/word/2010/wordprocessingShape">
                    <wps:wsp>
                      <wps:cNvSpPr/>
                      <wps:spPr>
                        <a:xfrm>
                          <a:off x="0" y="0"/>
                          <a:ext cx="5305425" cy="3124200"/>
                        </a:xfrm>
                        <a:prstGeom prst="roundRect">
                          <a:avLst/>
                        </a:prstGeom>
                        <a:solidFill>
                          <a:srgbClr val="CCFF66">
                            <a:alpha val="67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DBA424" w14:textId="25D97349" w:rsidR="00A970DC" w:rsidRPr="00C06D08" w:rsidRDefault="00A970DC" w:rsidP="00F77D67">
                            <w:pPr>
                              <w:rPr>
                                <w:rFonts w:asciiTheme="majorHAnsi" w:hAnsiTheme="majorHAnsi"/>
                                <w:b/>
                                <w:color w:val="000000" w:themeColor="text1"/>
                                <w:sz w:val="24"/>
                                <w:u w:val="single"/>
                              </w:rPr>
                            </w:pPr>
                            <w:r w:rsidRPr="00C06D08">
                              <w:rPr>
                                <w:rFonts w:asciiTheme="majorHAnsi" w:hAnsiTheme="majorHAnsi"/>
                                <w:b/>
                                <w:color w:val="000000" w:themeColor="text1"/>
                                <w:sz w:val="24"/>
                                <w:u w:val="single"/>
                              </w:rPr>
                              <w:t xml:space="preserve">Key skills:  </w:t>
                            </w:r>
                          </w:p>
                          <w:p w14:paraId="599772A3" w14:textId="7BFFBA12" w:rsidR="00A970DC" w:rsidRPr="00C06D08" w:rsidRDefault="00A970DC" w:rsidP="00C06D08">
                            <w:pPr>
                              <w:rPr>
                                <w:rFonts w:asciiTheme="majorHAnsi" w:hAnsiTheme="majorHAnsi"/>
                                <w:color w:val="000000" w:themeColor="text1"/>
                                <w:sz w:val="24"/>
                              </w:rPr>
                            </w:pPr>
                            <w:r w:rsidRPr="00C06D08">
                              <w:rPr>
                                <w:rFonts w:asciiTheme="majorHAnsi" w:hAnsiTheme="majorHAnsi"/>
                                <w:color w:val="000000" w:themeColor="text1"/>
                                <w:sz w:val="24"/>
                              </w:rPr>
                              <w:t>Consolidate narrative and descriptive writing skills:</w:t>
                            </w:r>
                          </w:p>
                          <w:p w14:paraId="2215CF7A" w14:textId="27374456" w:rsidR="00A970DC" w:rsidRPr="00C06D08" w:rsidRDefault="00A970DC" w:rsidP="00C06D08">
                            <w:pPr>
                              <w:rPr>
                                <w:rFonts w:asciiTheme="majorHAnsi" w:hAnsiTheme="majorHAnsi"/>
                                <w:color w:val="000000" w:themeColor="text1"/>
                                <w:sz w:val="24"/>
                              </w:rPr>
                            </w:pPr>
                            <w:r w:rsidRPr="00C06D08">
                              <w:rPr>
                                <w:rFonts w:asciiTheme="majorHAnsi" w:hAnsiTheme="majorHAnsi"/>
                                <w:color w:val="000000" w:themeColor="text1"/>
                                <w:sz w:val="24"/>
                              </w:rPr>
                              <w:t>- Planning and editing</w:t>
                            </w:r>
                          </w:p>
                          <w:p w14:paraId="39C54341" w14:textId="168C2146" w:rsidR="00A970DC" w:rsidRPr="00C06D08" w:rsidRDefault="00A970DC" w:rsidP="00C06D08">
                            <w:pPr>
                              <w:rPr>
                                <w:rFonts w:asciiTheme="majorHAnsi" w:hAnsiTheme="majorHAnsi"/>
                                <w:color w:val="000000" w:themeColor="text1"/>
                                <w:sz w:val="24"/>
                              </w:rPr>
                            </w:pPr>
                            <w:r w:rsidRPr="00C06D08">
                              <w:rPr>
                                <w:rFonts w:asciiTheme="majorHAnsi" w:hAnsiTheme="majorHAnsi"/>
                                <w:color w:val="000000" w:themeColor="text1"/>
                                <w:sz w:val="24"/>
                              </w:rPr>
                              <w:t>- Developing effective use of structure</w:t>
                            </w:r>
                          </w:p>
                          <w:p w14:paraId="5FB1D679" w14:textId="2B69AB98" w:rsidR="00A970DC" w:rsidRPr="00C06D08" w:rsidRDefault="00A970DC" w:rsidP="00C06D08">
                            <w:pPr>
                              <w:rPr>
                                <w:rFonts w:asciiTheme="majorHAnsi" w:hAnsiTheme="majorHAnsi"/>
                                <w:color w:val="000000" w:themeColor="text1"/>
                                <w:sz w:val="24"/>
                              </w:rPr>
                            </w:pPr>
                            <w:r w:rsidRPr="00C06D08">
                              <w:rPr>
                                <w:rFonts w:asciiTheme="majorHAnsi" w:hAnsiTheme="majorHAnsi"/>
                                <w:color w:val="000000" w:themeColor="text1"/>
                                <w:sz w:val="24"/>
                              </w:rPr>
                              <w:t>- Crafting effective openings and endings</w:t>
                            </w:r>
                          </w:p>
                          <w:p w14:paraId="447DD332" w14:textId="092487EC" w:rsidR="00A970DC" w:rsidRPr="00C06D08" w:rsidRDefault="00A970DC" w:rsidP="00C06D08">
                            <w:pPr>
                              <w:rPr>
                                <w:rFonts w:asciiTheme="majorHAnsi" w:hAnsiTheme="majorHAnsi"/>
                                <w:color w:val="000000" w:themeColor="text1"/>
                                <w:sz w:val="24"/>
                              </w:rPr>
                            </w:pPr>
                            <w:r w:rsidRPr="00C06D08">
                              <w:rPr>
                                <w:rFonts w:asciiTheme="majorHAnsi" w:hAnsiTheme="majorHAnsi"/>
                                <w:color w:val="000000" w:themeColor="text1"/>
                                <w:sz w:val="24"/>
                              </w:rPr>
                              <w:t>- Developing vocabulary</w:t>
                            </w:r>
                          </w:p>
                          <w:p w14:paraId="444CE815" w14:textId="77777777" w:rsidR="00A970DC" w:rsidRDefault="00A970DC" w:rsidP="00C06D08">
                            <w:pPr>
                              <w:rPr>
                                <w:rFonts w:asciiTheme="majorHAnsi" w:hAnsiTheme="majorHAnsi"/>
                                <w:color w:val="000000" w:themeColor="text1"/>
                                <w:sz w:val="24"/>
                              </w:rPr>
                            </w:pPr>
                            <w:r w:rsidRPr="00C06D08">
                              <w:rPr>
                                <w:rFonts w:asciiTheme="majorHAnsi" w:hAnsiTheme="majorHAnsi"/>
                                <w:color w:val="000000" w:themeColor="text1"/>
                                <w:sz w:val="24"/>
                              </w:rPr>
                              <w:t>- Developing control of expression (SPAG)</w:t>
                            </w:r>
                          </w:p>
                          <w:p w14:paraId="2228885F" w14:textId="4DE8C9FC" w:rsidR="00A970DC" w:rsidRPr="00C06D08" w:rsidRDefault="00A970DC" w:rsidP="00C06D08">
                            <w:pPr>
                              <w:rPr>
                                <w:rFonts w:asciiTheme="majorHAnsi" w:hAnsiTheme="majorHAnsi"/>
                                <w:color w:val="000000" w:themeColor="text1"/>
                                <w:sz w:val="24"/>
                              </w:rPr>
                            </w:pPr>
                            <w:r>
                              <w:rPr>
                                <w:rFonts w:asciiTheme="majorHAnsi" w:hAnsiTheme="majorHAnsi"/>
                                <w:color w:val="000000" w:themeColor="text1"/>
                                <w:sz w:val="24"/>
                              </w:rPr>
                              <w:t xml:space="preserve">- </w:t>
                            </w:r>
                            <w:r w:rsidRPr="00C06D08">
                              <w:rPr>
                                <w:rFonts w:asciiTheme="majorHAnsi" w:hAnsiTheme="majorHAnsi"/>
                                <w:color w:val="000000" w:themeColor="text1"/>
                                <w:sz w:val="24"/>
                              </w:rPr>
                              <w:t>Developing effective use of sentence variation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E9F5D3" id="Rounded Rectangle 2" o:spid="_x0000_s1030" style="position:absolute;left:0;text-align:left;margin-left:-20.65pt;margin-top:93pt;width:417.75pt;height:2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" fillcolor="#cf6" strokecolor="black [3213]" strokeweight="2pt">
                <v:fill opacity="43947f"/>
                <v:stroke opacity="19789f"/>
                <v:textbox>
                  <w:txbxContent>
                    <w:p w14:paraId="49DBA424" w14:textId="25D97349" w:rsidR="00A970DC" w:rsidRPr="00C06D08" w:rsidRDefault="00A970DC" w:rsidP="00F77D67">
                      <w:pPr>
                        <w:rPr>
                          <w:rFonts w:asciiTheme="majorHAnsi" w:hAnsiTheme="majorHAnsi"/>
                          <w:b/>
                          <w:color w:val="000000" w:themeColor="text1"/>
                          <w:sz w:val="24"/>
                          <w:u w:val="single"/>
                        </w:rPr>
                      </w:pPr>
                      <w:r w:rsidRPr="00C06D08">
                        <w:rPr>
                          <w:rFonts w:asciiTheme="majorHAnsi" w:hAnsiTheme="majorHAnsi"/>
                          <w:b/>
                          <w:color w:val="000000" w:themeColor="text1"/>
                          <w:sz w:val="24"/>
                          <w:u w:val="single"/>
                        </w:rPr>
                        <w:t xml:space="preserve">Key skills:  </w:t>
                      </w:r>
                    </w:p>
                    <w:p w14:paraId="599772A3" w14:textId="7BFFBA12" w:rsidR="00A970DC" w:rsidRPr="00C06D08" w:rsidRDefault="00A970DC" w:rsidP="00C06D08">
                      <w:pPr>
                        <w:rPr>
                          <w:rFonts w:asciiTheme="majorHAnsi" w:hAnsiTheme="majorHAnsi"/>
                          <w:color w:val="000000" w:themeColor="text1"/>
                          <w:sz w:val="24"/>
                        </w:rPr>
                      </w:pPr>
                      <w:r w:rsidRPr="00C06D08">
                        <w:rPr>
                          <w:rFonts w:asciiTheme="majorHAnsi" w:hAnsiTheme="majorHAnsi"/>
                          <w:color w:val="000000" w:themeColor="text1"/>
                          <w:sz w:val="24"/>
                        </w:rPr>
                        <w:t>Consolidate narrative and descriptive writing skills:</w:t>
                      </w:r>
                    </w:p>
                    <w:p w14:paraId="2215CF7A" w14:textId="27374456" w:rsidR="00A970DC" w:rsidRPr="00C06D08" w:rsidRDefault="00A970DC" w:rsidP="00C06D08">
                      <w:pPr>
                        <w:rPr>
                          <w:rFonts w:asciiTheme="majorHAnsi" w:hAnsiTheme="majorHAnsi"/>
                          <w:color w:val="000000" w:themeColor="text1"/>
                          <w:sz w:val="24"/>
                        </w:rPr>
                      </w:pPr>
                      <w:r w:rsidRPr="00C06D08">
                        <w:rPr>
                          <w:rFonts w:asciiTheme="majorHAnsi" w:hAnsiTheme="majorHAnsi"/>
                          <w:color w:val="000000" w:themeColor="text1"/>
                          <w:sz w:val="24"/>
                        </w:rPr>
                        <w:t>- Planning and editing</w:t>
                      </w:r>
                    </w:p>
                    <w:p w14:paraId="39C54341" w14:textId="168C2146" w:rsidR="00A970DC" w:rsidRPr="00C06D08" w:rsidRDefault="00A970DC" w:rsidP="00C06D08">
                      <w:pPr>
                        <w:rPr>
                          <w:rFonts w:asciiTheme="majorHAnsi" w:hAnsiTheme="majorHAnsi"/>
                          <w:color w:val="000000" w:themeColor="text1"/>
                          <w:sz w:val="24"/>
                        </w:rPr>
                      </w:pPr>
                      <w:r w:rsidRPr="00C06D08">
                        <w:rPr>
                          <w:rFonts w:asciiTheme="majorHAnsi" w:hAnsiTheme="majorHAnsi"/>
                          <w:color w:val="000000" w:themeColor="text1"/>
                          <w:sz w:val="24"/>
                        </w:rPr>
                        <w:t>- Developing effective use of structure</w:t>
                      </w:r>
                    </w:p>
                    <w:p w14:paraId="5FB1D679" w14:textId="2B69AB98" w:rsidR="00A970DC" w:rsidRPr="00C06D08" w:rsidRDefault="00A970DC" w:rsidP="00C06D08">
                      <w:pPr>
                        <w:rPr>
                          <w:rFonts w:asciiTheme="majorHAnsi" w:hAnsiTheme="majorHAnsi"/>
                          <w:color w:val="000000" w:themeColor="text1"/>
                          <w:sz w:val="24"/>
                        </w:rPr>
                      </w:pPr>
                      <w:r w:rsidRPr="00C06D08">
                        <w:rPr>
                          <w:rFonts w:asciiTheme="majorHAnsi" w:hAnsiTheme="majorHAnsi"/>
                          <w:color w:val="000000" w:themeColor="text1"/>
                          <w:sz w:val="24"/>
                        </w:rPr>
                        <w:t>- Crafting effective openings and endings</w:t>
                      </w:r>
                    </w:p>
                    <w:p w14:paraId="447DD332" w14:textId="092487EC" w:rsidR="00A970DC" w:rsidRPr="00C06D08" w:rsidRDefault="00A970DC" w:rsidP="00C06D08">
                      <w:pPr>
                        <w:rPr>
                          <w:rFonts w:asciiTheme="majorHAnsi" w:hAnsiTheme="majorHAnsi"/>
                          <w:color w:val="000000" w:themeColor="text1"/>
                          <w:sz w:val="24"/>
                        </w:rPr>
                      </w:pPr>
                      <w:r w:rsidRPr="00C06D08">
                        <w:rPr>
                          <w:rFonts w:asciiTheme="majorHAnsi" w:hAnsiTheme="majorHAnsi"/>
                          <w:color w:val="000000" w:themeColor="text1"/>
                          <w:sz w:val="24"/>
                        </w:rPr>
                        <w:t>- Developing vocabulary</w:t>
                      </w:r>
                    </w:p>
                    <w:p w14:paraId="444CE815" w14:textId="77777777" w:rsidR="00A970DC" w:rsidRDefault="00A970DC" w:rsidP="00C06D08">
                      <w:pPr>
                        <w:rPr>
                          <w:rFonts w:asciiTheme="majorHAnsi" w:hAnsiTheme="majorHAnsi"/>
                          <w:color w:val="000000" w:themeColor="text1"/>
                          <w:sz w:val="24"/>
                        </w:rPr>
                      </w:pPr>
                      <w:r w:rsidRPr="00C06D08">
                        <w:rPr>
                          <w:rFonts w:asciiTheme="majorHAnsi" w:hAnsiTheme="majorHAnsi"/>
                          <w:color w:val="000000" w:themeColor="text1"/>
                          <w:sz w:val="24"/>
                        </w:rPr>
                        <w:t>- Developing control of expression (SPAG)</w:t>
                      </w:r>
                    </w:p>
                    <w:p w14:paraId="2228885F" w14:textId="4DE8C9FC" w:rsidR="00A970DC" w:rsidRPr="00C06D08" w:rsidRDefault="00A970DC" w:rsidP="00C06D08">
                      <w:pPr>
                        <w:rPr>
                          <w:rFonts w:asciiTheme="majorHAnsi" w:hAnsiTheme="majorHAnsi"/>
                          <w:color w:val="000000" w:themeColor="text1"/>
                          <w:sz w:val="24"/>
                        </w:rPr>
                      </w:pPr>
                      <w:r>
                        <w:rPr>
                          <w:rFonts w:asciiTheme="majorHAnsi" w:hAnsiTheme="majorHAnsi"/>
                          <w:color w:val="000000" w:themeColor="text1"/>
                          <w:sz w:val="24"/>
                        </w:rPr>
                        <w:t xml:space="preserve">- </w:t>
                      </w:r>
                      <w:r w:rsidRPr="00C06D08">
                        <w:rPr>
                          <w:rFonts w:asciiTheme="majorHAnsi" w:hAnsiTheme="majorHAnsi"/>
                          <w:color w:val="000000" w:themeColor="text1"/>
                          <w:sz w:val="24"/>
                        </w:rPr>
                        <w:t>Developing effective use of sentence variation</w:t>
                      </w:r>
                    </w:p>
                  </w:txbxContent>
                </v:textbox>
              </v:roundrect>
            </w:pict>
          </mc:Fallback>
        </mc:AlternateContent>
      </w:r>
      <w:r w:rsidRPr="00896849">
        <w:rPr>
          <w:rFonts w:cstheme="minorHAnsi"/>
          <w:b/>
          <w:noProof/>
          <w:sz w:val="18"/>
          <w:szCs w:val="18"/>
          <w:u w:val="single"/>
          <w:lang w:eastAsia="en-GB"/>
        </w:rPr>
        <mc:AlternateContent>
          <mc:Choice Requires="wps">
            <w:drawing>
              <wp:anchor distT="0" distB="0" distL="114300" distR="114300" simplePos="0" relativeHeight="251666432" behindDoc="0" locked="0" layoutInCell="1" allowOverlap="1" wp14:anchorId="681D152F" wp14:editId="5A482B0B">
                <wp:simplePos x="0" y="0"/>
                <wp:positionH relativeFrom="margin">
                  <wp:posOffset>-130876</wp:posOffset>
                </wp:positionH>
                <wp:positionV relativeFrom="paragraph">
                  <wp:posOffset>4376940</wp:posOffset>
                </wp:positionV>
                <wp:extent cx="5057775" cy="695325"/>
                <wp:effectExtent l="0" t="0" r="28575" b="28575"/>
                <wp:wrapNone/>
                <wp:docPr id="5" name="Rounded Rectangle 5"/>
                <wp:cNvGraphicFramePr/>
                <a:graphic xmlns:a="http://schemas.openxmlformats.org/drawingml/2006/main">
                  <a:graphicData uri="http://schemas.microsoft.com/office/word/2010/wordprocessingShape">
                    <wps:wsp>
                      <wps:cNvSpPr/>
                      <wps:spPr>
                        <a:xfrm>
                          <a:off x="0" y="0"/>
                          <a:ext cx="5057775" cy="695325"/>
                        </a:xfrm>
                        <a:prstGeom prst="roundRect">
                          <a:avLst/>
                        </a:prstGeom>
                        <a:solidFill>
                          <a:srgbClr val="FF0000">
                            <a:alpha val="16000"/>
                          </a:srgbClr>
                        </a:solidFill>
                        <a:ln w="25400" cap="flat" cmpd="sng" algn="ctr">
                          <a:solidFill>
                            <a:sysClr val="windowText" lastClr="000000">
                              <a:alpha val="30000"/>
                            </a:sysClr>
                          </a:solidFill>
                          <a:prstDash val="solid"/>
                        </a:ln>
                        <a:effectLst/>
                      </wps:spPr>
                      <wps:txbx>
                        <w:txbxContent>
                          <w:p w14:paraId="55472917" w14:textId="52EECBEA" w:rsidR="00A970DC" w:rsidRDefault="00A970DC" w:rsidP="001163CF">
                            <w:pPr>
                              <w:spacing w:line="240" w:lineRule="auto"/>
                              <w:rPr>
                                <w:rFonts w:asciiTheme="majorHAnsi" w:hAnsiTheme="majorHAnsi"/>
                                <w:b/>
                                <w:color w:val="000000" w:themeColor="text1"/>
                                <w:u w:val="single"/>
                              </w:rPr>
                            </w:pPr>
                            <w:r w:rsidRPr="001A7916">
                              <w:rPr>
                                <w:rFonts w:asciiTheme="majorHAnsi" w:hAnsiTheme="majorHAnsi"/>
                                <w:b/>
                                <w:color w:val="000000" w:themeColor="text1"/>
                                <w:u w:val="single"/>
                              </w:rPr>
                              <w:t>Assessment</w:t>
                            </w:r>
                            <w:r>
                              <w:rPr>
                                <w:rFonts w:asciiTheme="majorHAnsi" w:hAnsiTheme="majorHAnsi"/>
                                <w:b/>
                                <w:color w:val="000000" w:themeColor="text1"/>
                                <w:u w:val="single"/>
                              </w:rPr>
                              <w:t>:</w:t>
                            </w:r>
                          </w:p>
                          <w:p w14:paraId="2E11A833" w14:textId="1F452A83" w:rsidR="00A970DC" w:rsidRPr="00C06D08" w:rsidRDefault="00A970DC" w:rsidP="001163CF">
                            <w:pPr>
                              <w:spacing w:line="240" w:lineRule="auto"/>
                              <w:rPr>
                                <w:rFonts w:asciiTheme="majorHAnsi" w:hAnsiTheme="majorHAnsi"/>
                                <w:color w:val="000000" w:themeColor="text1"/>
                              </w:rPr>
                            </w:pPr>
                            <w:r w:rsidRPr="00C06D08">
                              <w:rPr>
                                <w:rFonts w:asciiTheme="majorHAnsi" w:hAnsiTheme="majorHAnsi"/>
                                <w:color w:val="000000" w:themeColor="text1"/>
                              </w:rPr>
                              <w:t>GCSE English Language Paper 1 Section B</w:t>
                            </w:r>
                          </w:p>
                          <w:p w14:paraId="59BA5C97" w14:textId="77777777" w:rsidR="00A970DC" w:rsidRPr="00CC0DB6" w:rsidRDefault="00A970DC" w:rsidP="0092041A">
                            <w:pPr>
                              <w:pStyle w:val="ListParagraph"/>
                              <w:spacing w:line="240" w:lineRule="auto"/>
                              <w:ind w:left="360"/>
                              <w:rPr>
                                <w:rFonts w:asciiTheme="majorHAnsi" w:hAnsiTheme="majorHAnsi"/>
                                <w:color w:val="0070C0"/>
                                <w:sz w:val="18"/>
                                <w:szCs w:val="18"/>
                              </w:rPr>
                            </w:pPr>
                          </w:p>
                          <w:p w14:paraId="5D7EEEC9" w14:textId="77777777" w:rsidR="00A970DC" w:rsidRPr="003E5F52" w:rsidRDefault="00A970DC" w:rsidP="003E5F52">
                            <w:pPr>
                              <w:spacing w:line="240" w:lineRule="auto"/>
                              <w:rPr>
                                <w:rFonts w:asciiTheme="majorHAnsi" w:hAnsiTheme="majorHAnsi"/>
                                <w:color w:val="000000" w:themeColor="tex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1D152F" id="Rounded Rectangle 5" o:spid="_x0000_s1031" style="position:absolute;left:0;text-align:left;margin-left:-10.3pt;margin-top:344.65pt;width:398.25pt;height:54.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" fillcolor="red" strokecolor="windowText" strokeweight="2pt">
                <v:fill opacity="10537f"/>
                <v:stroke opacity="19789f"/>
                <v:textbox>
                  <w:txbxContent>
                    <w:p w14:paraId="55472917" w14:textId="52EECBEA" w:rsidR="00A970DC" w:rsidRDefault="00A970DC" w:rsidP="001163CF">
                      <w:pPr>
                        <w:spacing w:line="240" w:lineRule="auto"/>
                        <w:rPr>
                          <w:rFonts w:asciiTheme="majorHAnsi" w:hAnsiTheme="majorHAnsi"/>
                          <w:b/>
                          <w:color w:val="000000" w:themeColor="text1"/>
                          <w:u w:val="single"/>
                        </w:rPr>
                      </w:pPr>
                      <w:r w:rsidRPr="001A7916">
                        <w:rPr>
                          <w:rFonts w:asciiTheme="majorHAnsi" w:hAnsiTheme="majorHAnsi"/>
                          <w:b/>
                          <w:color w:val="000000" w:themeColor="text1"/>
                          <w:u w:val="single"/>
                        </w:rPr>
                        <w:t>Assessment</w:t>
                      </w:r>
                      <w:r>
                        <w:rPr>
                          <w:rFonts w:asciiTheme="majorHAnsi" w:hAnsiTheme="majorHAnsi"/>
                          <w:b/>
                          <w:color w:val="000000" w:themeColor="text1"/>
                          <w:u w:val="single"/>
                        </w:rPr>
                        <w:t>:</w:t>
                      </w:r>
                    </w:p>
                    <w:p w14:paraId="2E11A833" w14:textId="1F452A83" w:rsidR="00A970DC" w:rsidRPr="00C06D08" w:rsidRDefault="00A970DC" w:rsidP="001163CF">
                      <w:pPr>
                        <w:spacing w:line="240" w:lineRule="auto"/>
                        <w:rPr>
                          <w:rFonts w:asciiTheme="majorHAnsi" w:hAnsiTheme="majorHAnsi"/>
                          <w:color w:val="000000" w:themeColor="text1"/>
                        </w:rPr>
                      </w:pPr>
                      <w:r w:rsidRPr="00C06D08">
                        <w:rPr>
                          <w:rFonts w:asciiTheme="majorHAnsi" w:hAnsiTheme="majorHAnsi"/>
                          <w:color w:val="000000" w:themeColor="text1"/>
                        </w:rPr>
                        <w:t>GCSE English Language Paper 1 Section B</w:t>
                      </w:r>
                    </w:p>
                    <w:p w14:paraId="59BA5C97" w14:textId="77777777" w:rsidR="00A970DC" w:rsidRPr="00CC0DB6" w:rsidRDefault="00A970DC" w:rsidP="0092041A">
                      <w:pPr>
                        <w:pStyle w:val="ListParagraph"/>
                        <w:spacing w:line="240" w:lineRule="auto"/>
                        <w:ind w:left="360"/>
                        <w:rPr>
                          <w:rFonts w:asciiTheme="majorHAnsi" w:hAnsiTheme="majorHAnsi"/>
                          <w:color w:val="0070C0"/>
                          <w:sz w:val="18"/>
                          <w:szCs w:val="18"/>
                        </w:rPr>
                      </w:pPr>
                    </w:p>
                    <w:p w14:paraId="5D7EEEC9" w14:textId="77777777" w:rsidR="00A970DC" w:rsidRPr="003E5F52" w:rsidRDefault="00A970DC" w:rsidP="003E5F52">
                      <w:pPr>
                        <w:spacing w:line="240" w:lineRule="auto"/>
                        <w:rPr>
                          <w:rFonts w:asciiTheme="majorHAnsi" w:hAnsiTheme="majorHAnsi"/>
                          <w:color w:val="000000" w:themeColor="text1"/>
                          <w:sz w:val="18"/>
                          <w:szCs w:val="18"/>
                        </w:rPr>
                      </w:pPr>
                    </w:p>
                  </w:txbxContent>
                </v:textbox>
                <w10:wrap anchorx="margin"/>
              </v:roundrect>
            </w:pict>
          </mc:Fallback>
        </mc:AlternateContent>
      </w:r>
      <w:r w:rsidR="00A970DC" w:rsidRPr="00896849">
        <w:rPr>
          <w:rFonts w:cstheme="minorHAnsi"/>
          <w:b/>
          <w:noProof/>
          <w:sz w:val="18"/>
          <w:szCs w:val="18"/>
          <w:u w:val="single"/>
          <w:lang w:eastAsia="en-GB"/>
        </w:rPr>
        <mc:AlternateContent>
          <mc:Choice Requires="wps">
            <w:drawing>
              <wp:anchor distT="0" distB="0" distL="114300" distR="114300" simplePos="0" relativeHeight="251670528" behindDoc="1" locked="0" layoutInCell="1" allowOverlap="1" wp14:anchorId="79C5D36A" wp14:editId="358EF28E">
                <wp:simplePos x="0" y="0"/>
                <wp:positionH relativeFrom="margin">
                  <wp:posOffset>5176520</wp:posOffset>
                </wp:positionH>
                <wp:positionV relativeFrom="margin">
                  <wp:posOffset>4054170</wp:posOffset>
                </wp:positionV>
                <wp:extent cx="4819650" cy="2849880"/>
                <wp:effectExtent l="0" t="0" r="19050" b="26670"/>
                <wp:wrapTight wrapText="bothSides">
                  <wp:wrapPolygon edited="0">
                    <wp:start x="1451" y="0"/>
                    <wp:lineTo x="854" y="433"/>
                    <wp:lineTo x="0" y="1877"/>
                    <wp:lineTo x="0" y="19492"/>
                    <wp:lineTo x="512" y="20791"/>
                    <wp:lineTo x="1281" y="21658"/>
                    <wp:lineTo x="1366" y="21658"/>
                    <wp:lineTo x="20234" y="21658"/>
                    <wp:lineTo x="20405" y="21658"/>
                    <wp:lineTo x="21088" y="20791"/>
                    <wp:lineTo x="21600" y="19636"/>
                    <wp:lineTo x="21600" y="1877"/>
                    <wp:lineTo x="20746" y="433"/>
                    <wp:lineTo x="20149" y="0"/>
                    <wp:lineTo x="1451" y="0"/>
                  </wp:wrapPolygon>
                </wp:wrapTight>
                <wp:docPr id="7" name="Rounded Rectangle 7"/>
                <wp:cNvGraphicFramePr/>
                <a:graphic xmlns:a="http://schemas.openxmlformats.org/drawingml/2006/main">
                  <a:graphicData uri="http://schemas.microsoft.com/office/word/2010/wordprocessingShape">
                    <wps:wsp>
                      <wps:cNvSpPr/>
                      <wps:spPr>
                        <a:xfrm>
                          <a:off x="0" y="0"/>
                          <a:ext cx="4819650" cy="2849880"/>
                        </a:xfrm>
                        <a:prstGeom prst="roundRect">
                          <a:avLst/>
                        </a:prstGeom>
                        <a:solidFill>
                          <a:srgbClr val="CC00FF">
                            <a:alpha val="9000"/>
                          </a:srgbClr>
                        </a:solidFill>
                        <a:ln w="25400" cap="flat" cmpd="sng" algn="ctr">
                          <a:solidFill>
                            <a:sysClr val="windowText" lastClr="000000">
                              <a:alpha val="30000"/>
                            </a:sysClr>
                          </a:solidFill>
                          <a:prstDash val="solid"/>
                        </a:ln>
                        <a:effectLst/>
                      </wps:spPr>
                      <wps:txbx>
                        <w:txbxContent>
                          <w:p w14:paraId="6A102CA2" w14:textId="6E1B0A2E" w:rsidR="00A970DC" w:rsidRPr="00A970DC" w:rsidRDefault="00A970DC" w:rsidP="007573A1">
                            <w:pPr>
                              <w:spacing w:line="240" w:lineRule="auto"/>
                              <w:rPr>
                                <w:rFonts w:asciiTheme="majorHAnsi" w:hAnsiTheme="majorHAnsi"/>
                                <w:b/>
                                <w:color w:val="000000" w:themeColor="text1"/>
                                <w:szCs w:val="32"/>
                                <w:u w:val="single"/>
                              </w:rPr>
                            </w:pPr>
                            <w:r w:rsidRPr="00A970DC">
                              <w:rPr>
                                <w:rFonts w:asciiTheme="majorHAnsi" w:hAnsiTheme="majorHAnsi"/>
                                <w:b/>
                                <w:color w:val="000000" w:themeColor="text1"/>
                                <w:szCs w:val="32"/>
                                <w:u w:val="single"/>
                              </w:rPr>
                              <w:t>Partial Example:</w:t>
                            </w:r>
                          </w:p>
                          <w:p w14:paraId="5347ACB5" w14:textId="77777777" w:rsidR="003A61D8" w:rsidRPr="003A61D8" w:rsidRDefault="003A61D8" w:rsidP="003A61D8">
                            <w:pPr>
                              <w:spacing w:line="240" w:lineRule="auto"/>
                              <w:ind w:left="142"/>
                              <w:rPr>
                                <w:rFonts w:asciiTheme="majorHAnsi" w:hAnsiTheme="majorHAnsi"/>
                                <w:sz w:val="20"/>
                                <w:szCs w:val="20"/>
                              </w:rPr>
                            </w:pPr>
                            <w:r w:rsidRPr="003A61D8">
                              <w:rPr>
                                <w:rFonts w:asciiTheme="majorHAnsi" w:hAnsiTheme="majorHAnsi"/>
                                <w:sz w:val="20"/>
                                <w:szCs w:val="20"/>
                              </w:rPr>
                              <w:t xml:space="preserve">Austin placed one boot onto the snow-covered rocks beneath him. It crunched under his weight. This was his first sight of it, but from here on out everything he could see was covered in a blanket of glistening snow and ice, as if someone had sprinkled crushed diamonds across the earth in a trail that led to the top of the mountain. Arching his neck to look up through the bulbous grey clouds that hung in the sky and draped around the mountain like curtains, he could just about see the summit. His goal. The highest peak in the world: the top of Mount Everest. He grasped the climbing sticks in his hands, breathed in deeply and took another crunching step forward. </w:t>
                            </w:r>
                          </w:p>
                          <w:p w14:paraId="7FB97F41" w14:textId="77777777" w:rsidR="003A61D8" w:rsidRPr="003A61D8" w:rsidRDefault="003A61D8" w:rsidP="003A61D8">
                            <w:pPr>
                              <w:spacing w:line="240" w:lineRule="auto"/>
                              <w:ind w:left="142"/>
                              <w:rPr>
                                <w:rFonts w:asciiTheme="majorHAnsi" w:hAnsiTheme="majorHAnsi"/>
                                <w:sz w:val="20"/>
                                <w:szCs w:val="20"/>
                              </w:rPr>
                            </w:pPr>
                            <w:r w:rsidRPr="003A61D8">
                              <w:rPr>
                                <w:rFonts w:asciiTheme="majorHAnsi" w:hAnsiTheme="majorHAnsi"/>
                                <w:sz w:val="20"/>
                                <w:szCs w:val="20"/>
                              </w:rPr>
                              <w:t>The air was thinner here, crueller and colder. Each breath stung as the mountain’s cool air attacked you, urging you to turn around and descend. His hands ached, even through the thick gloves he wore, and each step was laborious and onerous. Despite this, he pushed on.</w:t>
                            </w:r>
                          </w:p>
                          <w:p w14:paraId="0C433540" w14:textId="77777777" w:rsidR="00A970DC" w:rsidRPr="007573A1" w:rsidRDefault="00A970DC" w:rsidP="007C32D8">
                            <w:pPr>
                              <w:spacing w:line="240" w:lineRule="auto"/>
                              <w:rPr>
                                <w:rFonts w:asciiTheme="majorHAnsi" w:hAnsiTheme="majorHAnsi"/>
                                <w:color w:val="000000" w:themeColor="text1"/>
                                <w:sz w:val="34"/>
                                <w:szCs w:val="34"/>
                                <w:u w:val="single"/>
                              </w:rPr>
                            </w:pPr>
                          </w:p>
                          <w:p w14:paraId="095E9EC3" w14:textId="77777777" w:rsidR="00A970DC" w:rsidRPr="00512CC9" w:rsidRDefault="00A970DC" w:rsidP="00512CC9">
                            <w:pPr>
                              <w:spacing w:line="240" w:lineRule="auto"/>
                              <w:rPr>
                                <w:rFonts w:asciiTheme="majorHAnsi" w:hAnsiTheme="majorHAnsi"/>
                                <w:color w:val="000000" w:themeColor="text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C5D36A" id="Rounded Rectangle 7" o:spid="_x0000_s1032" style="position:absolute;left:0;text-align:left;margin-left:407.6pt;margin-top:319.25pt;width:379.5pt;height:224.4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" fillcolor="#c0f" strokecolor="windowText" strokeweight="2pt">
                <v:fill opacity="5911f"/>
                <v:stroke opacity="19789f"/>
                <v:textbox>
                  <w:txbxContent>
                    <w:p w14:paraId="6A102CA2" w14:textId="6E1B0A2E" w:rsidR="00A970DC" w:rsidRPr="00A970DC" w:rsidRDefault="00A970DC" w:rsidP="007573A1">
                      <w:pPr>
                        <w:spacing w:line="240" w:lineRule="auto"/>
                        <w:rPr>
                          <w:rFonts w:asciiTheme="majorHAnsi" w:hAnsiTheme="majorHAnsi"/>
                          <w:b/>
                          <w:color w:val="000000" w:themeColor="text1"/>
                          <w:szCs w:val="32"/>
                          <w:u w:val="single"/>
                        </w:rPr>
                      </w:pPr>
                      <w:r w:rsidRPr="00A970DC">
                        <w:rPr>
                          <w:rFonts w:asciiTheme="majorHAnsi" w:hAnsiTheme="majorHAnsi"/>
                          <w:b/>
                          <w:color w:val="000000" w:themeColor="text1"/>
                          <w:szCs w:val="32"/>
                          <w:u w:val="single"/>
                        </w:rPr>
                        <w:t>Partial Example:</w:t>
                      </w:r>
                    </w:p>
                    <w:p w14:paraId="5347ACB5" w14:textId="77777777" w:rsidR="003A61D8" w:rsidRPr="003A61D8" w:rsidRDefault="003A61D8" w:rsidP="003A61D8">
                      <w:pPr>
                        <w:spacing w:line="240" w:lineRule="auto"/>
                        <w:ind w:left="142"/>
                        <w:rPr>
                          <w:rFonts w:asciiTheme="majorHAnsi" w:hAnsiTheme="majorHAnsi"/>
                          <w:sz w:val="20"/>
                          <w:szCs w:val="20"/>
                        </w:rPr>
                      </w:pPr>
                      <w:r w:rsidRPr="003A61D8">
                        <w:rPr>
                          <w:rFonts w:asciiTheme="majorHAnsi" w:hAnsiTheme="majorHAnsi"/>
                          <w:sz w:val="20"/>
                          <w:szCs w:val="20"/>
                        </w:rPr>
                        <w:t xml:space="preserve">Austin placed one boot onto the snow-covered rocks beneath him. It crunched under his weight. This was his first sight of it, but from here on out everything he could see was covered in a blanket of glistening snow and ice, as if someone had sprinkled crushed diamonds across the earth in a trail that led to the top of the mountain. Arching his neck to look up through the bulbous grey clouds that hung in the sky and draped around the mountain like curtains, he could just about see the summit. His goal. The highest peak in the world: the top of Mount Everest. He grasped the climbing sticks in his hands, breathed in deeply and took another crunching step forward. </w:t>
                      </w:r>
                    </w:p>
                    <w:p w14:paraId="7FB97F41" w14:textId="77777777" w:rsidR="003A61D8" w:rsidRPr="003A61D8" w:rsidRDefault="003A61D8" w:rsidP="003A61D8">
                      <w:pPr>
                        <w:spacing w:line="240" w:lineRule="auto"/>
                        <w:ind w:left="142"/>
                        <w:rPr>
                          <w:rFonts w:asciiTheme="majorHAnsi" w:hAnsiTheme="majorHAnsi"/>
                          <w:sz w:val="20"/>
                          <w:szCs w:val="20"/>
                        </w:rPr>
                      </w:pPr>
                      <w:r w:rsidRPr="003A61D8">
                        <w:rPr>
                          <w:rFonts w:asciiTheme="majorHAnsi" w:hAnsiTheme="majorHAnsi"/>
                          <w:sz w:val="20"/>
                          <w:szCs w:val="20"/>
                        </w:rPr>
                        <w:t>The air was thinner here, crueller and colder. Each breath stung as the mountain’s cool air attacked you, urging you to turn around and descend. His hands ached, even through the thick gloves he wore, and each step was laborious and onerous. Despite this, he pushed on.</w:t>
                      </w:r>
                    </w:p>
                    <w:p w14:paraId="0C433540" w14:textId="77777777" w:rsidR="00A970DC" w:rsidRPr="007573A1" w:rsidRDefault="00A970DC" w:rsidP="007C32D8">
                      <w:pPr>
                        <w:spacing w:line="240" w:lineRule="auto"/>
                        <w:rPr>
                          <w:rFonts w:asciiTheme="majorHAnsi" w:hAnsiTheme="majorHAnsi"/>
                          <w:color w:val="000000" w:themeColor="text1"/>
                          <w:sz w:val="34"/>
                          <w:szCs w:val="34"/>
                          <w:u w:val="single"/>
                        </w:rPr>
                      </w:pPr>
                    </w:p>
                    <w:p w14:paraId="095E9EC3" w14:textId="77777777" w:rsidR="00A970DC" w:rsidRPr="00512CC9" w:rsidRDefault="00A970DC" w:rsidP="00512CC9">
                      <w:pPr>
                        <w:spacing w:line="240" w:lineRule="auto"/>
                        <w:rPr>
                          <w:rFonts w:asciiTheme="majorHAnsi" w:hAnsiTheme="majorHAnsi"/>
                          <w:color w:val="000000" w:themeColor="text1"/>
                          <w:sz w:val="16"/>
                          <w:szCs w:val="16"/>
                        </w:rPr>
                      </w:pPr>
                    </w:p>
                  </w:txbxContent>
                </v:textbox>
                <w10:wrap type="tight" anchorx="margin" anchory="margin"/>
              </v:roundrect>
            </w:pict>
          </mc:Fallback>
        </mc:AlternateContent>
      </w:r>
    </w:p>
    <w:sectPr w:rsidR="00F77D67" w:rsidRPr="00F62083" w:rsidSect="00F77D6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C15CD"/>
    <w:multiLevelType w:val="hybridMultilevel"/>
    <w:tmpl w:val="F9085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7051B"/>
    <w:multiLevelType w:val="hybridMultilevel"/>
    <w:tmpl w:val="1B701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D96BCC"/>
    <w:multiLevelType w:val="hybridMultilevel"/>
    <w:tmpl w:val="744281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EF16384"/>
    <w:multiLevelType w:val="hybridMultilevel"/>
    <w:tmpl w:val="2E62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EEF36E1"/>
    <w:multiLevelType w:val="hybridMultilevel"/>
    <w:tmpl w:val="1096C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C745C2"/>
    <w:multiLevelType w:val="hybridMultilevel"/>
    <w:tmpl w:val="C9BE18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880355F"/>
    <w:multiLevelType w:val="hybridMultilevel"/>
    <w:tmpl w:val="9A4CBB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04A29CA"/>
    <w:multiLevelType w:val="hybridMultilevel"/>
    <w:tmpl w:val="ED7EAA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
  </w:num>
  <w:num w:numId="2">
    <w:abstractNumId w:val="3"/>
  </w:num>
  <w:num w:numId="3">
    <w:abstractNumId w:val="4"/>
  </w:num>
  <w:num w:numId="4">
    <w:abstractNumId w:val="8"/>
  </w:num>
  <w:num w:numId="5">
    <w:abstractNumId w:val="6"/>
  </w:num>
  <w:num w:numId="6">
    <w:abstractNumId w:val="9"/>
  </w:num>
  <w:num w:numId="7">
    <w:abstractNumId w:val="0"/>
  </w:num>
  <w:num w:numId="8">
    <w:abstractNumId w:val="2"/>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67"/>
    <w:rsid w:val="00001230"/>
    <w:rsid w:val="00050E2E"/>
    <w:rsid w:val="0006765B"/>
    <w:rsid w:val="00071658"/>
    <w:rsid w:val="00074D12"/>
    <w:rsid w:val="000C77D7"/>
    <w:rsid w:val="000E4B7F"/>
    <w:rsid w:val="001163CF"/>
    <w:rsid w:val="00187C91"/>
    <w:rsid w:val="001A7916"/>
    <w:rsid w:val="001C2933"/>
    <w:rsid w:val="001D5AC7"/>
    <w:rsid w:val="00237655"/>
    <w:rsid w:val="00266230"/>
    <w:rsid w:val="00286EF1"/>
    <w:rsid w:val="002B3AE9"/>
    <w:rsid w:val="002C728F"/>
    <w:rsid w:val="002D7B30"/>
    <w:rsid w:val="002E20C6"/>
    <w:rsid w:val="00307F3C"/>
    <w:rsid w:val="003148BA"/>
    <w:rsid w:val="003321BA"/>
    <w:rsid w:val="00337BDD"/>
    <w:rsid w:val="00343A3E"/>
    <w:rsid w:val="00365B9C"/>
    <w:rsid w:val="003A61D8"/>
    <w:rsid w:val="003C664E"/>
    <w:rsid w:val="003E5F52"/>
    <w:rsid w:val="0043570C"/>
    <w:rsid w:val="00472C0A"/>
    <w:rsid w:val="004D76F5"/>
    <w:rsid w:val="00504081"/>
    <w:rsid w:val="00512CC9"/>
    <w:rsid w:val="0055483F"/>
    <w:rsid w:val="00557F0B"/>
    <w:rsid w:val="0058472D"/>
    <w:rsid w:val="005B32BE"/>
    <w:rsid w:val="005C41FE"/>
    <w:rsid w:val="00606B23"/>
    <w:rsid w:val="006205C9"/>
    <w:rsid w:val="00642623"/>
    <w:rsid w:val="00754047"/>
    <w:rsid w:val="007573A1"/>
    <w:rsid w:val="007C32D8"/>
    <w:rsid w:val="00831988"/>
    <w:rsid w:val="00835378"/>
    <w:rsid w:val="00857157"/>
    <w:rsid w:val="008851A0"/>
    <w:rsid w:val="00896849"/>
    <w:rsid w:val="008A7488"/>
    <w:rsid w:val="008D6F2F"/>
    <w:rsid w:val="009040D5"/>
    <w:rsid w:val="00911DBE"/>
    <w:rsid w:val="0092041A"/>
    <w:rsid w:val="009650C8"/>
    <w:rsid w:val="00972CD4"/>
    <w:rsid w:val="009A541A"/>
    <w:rsid w:val="009D67E5"/>
    <w:rsid w:val="009E5507"/>
    <w:rsid w:val="00A1416C"/>
    <w:rsid w:val="00A15594"/>
    <w:rsid w:val="00A539BE"/>
    <w:rsid w:val="00A75093"/>
    <w:rsid w:val="00A970DC"/>
    <w:rsid w:val="00B14AF2"/>
    <w:rsid w:val="00B20690"/>
    <w:rsid w:val="00B50A78"/>
    <w:rsid w:val="00B65E55"/>
    <w:rsid w:val="00B7394B"/>
    <w:rsid w:val="00B8116F"/>
    <w:rsid w:val="00BA0D7B"/>
    <w:rsid w:val="00BC1164"/>
    <w:rsid w:val="00BF5559"/>
    <w:rsid w:val="00C06D08"/>
    <w:rsid w:val="00C70F34"/>
    <w:rsid w:val="00CA49ED"/>
    <w:rsid w:val="00CC0DB6"/>
    <w:rsid w:val="00CC3B48"/>
    <w:rsid w:val="00CE5087"/>
    <w:rsid w:val="00D24882"/>
    <w:rsid w:val="00D573CE"/>
    <w:rsid w:val="00DE522B"/>
    <w:rsid w:val="00E00004"/>
    <w:rsid w:val="00E50474"/>
    <w:rsid w:val="00E73A20"/>
    <w:rsid w:val="00E73B1B"/>
    <w:rsid w:val="00E91A90"/>
    <w:rsid w:val="00F044E3"/>
    <w:rsid w:val="00F5560B"/>
    <w:rsid w:val="00F62083"/>
    <w:rsid w:val="00F77D67"/>
    <w:rsid w:val="00F94626"/>
    <w:rsid w:val="00F95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BDE74"/>
  <w15:docId w15:val="{8B8A1F39-89BD-437B-8873-763E54BEF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C41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1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726962">
      <w:bodyDiv w:val="1"/>
      <w:marLeft w:val="0"/>
      <w:marRight w:val="0"/>
      <w:marTop w:val="0"/>
      <w:marBottom w:val="0"/>
      <w:divBdr>
        <w:top w:val="none" w:sz="0" w:space="0" w:color="auto"/>
        <w:left w:val="none" w:sz="0" w:space="0" w:color="auto"/>
        <w:bottom w:val="none" w:sz="0" w:space="0" w:color="auto"/>
        <w:right w:val="none" w:sz="0" w:space="0" w:color="auto"/>
      </w:divBdr>
    </w:div>
    <w:div w:id="473565541">
      <w:bodyDiv w:val="1"/>
      <w:marLeft w:val="0"/>
      <w:marRight w:val="0"/>
      <w:marTop w:val="0"/>
      <w:marBottom w:val="0"/>
      <w:divBdr>
        <w:top w:val="none" w:sz="0" w:space="0" w:color="auto"/>
        <w:left w:val="none" w:sz="0" w:space="0" w:color="auto"/>
        <w:bottom w:val="none" w:sz="0" w:space="0" w:color="auto"/>
        <w:right w:val="none" w:sz="0" w:space="0" w:color="auto"/>
      </w:divBdr>
    </w:div>
    <w:div w:id="660431321">
      <w:bodyDiv w:val="1"/>
      <w:marLeft w:val="0"/>
      <w:marRight w:val="0"/>
      <w:marTop w:val="0"/>
      <w:marBottom w:val="0"/>
      <w:divBdr>
        <w:top w:val="none" w:sz="0" w:space="0" w:color="auto"/>
        <w:left w:val="none" w:sz="0" w:space="0" w:color="auto"/>
        <w:bottom w:val="none" w:sz="0" w:space="0" w:color="auto"/>
        <w:right w:val="none" w:sz="0" w:space="0" w:color="auto"/>
      </w:divBdr>
    </w:div>
    <w:div w:id="916598396">
      <w:bodyDiv w:val="1"/>
      <w:marLeft w:val="0"/>
      <w:marRight w:val="0"/>
      <w:marTop w:val="0"/>
      <w:marBottom w:val="0"/>
      <w:divBdr>
        <w:top w:val="none" w:sz="0" w:space="0" w:color="auto"/>
        <w:left w:val="none" w:sz="0" w:space="0" w:color="auto"/>
        <w:bottom w:val="none" w:sz="0" w:space="0" w:color="auto"/>
        <w:right w:val="none" w:sz="0" w:space="0" w:color="auto"/>
      </w:divBdr>
    </w:div>
    <w:div w:id="927081387">
      <w:bodyDiv w:val="1"/>
      <w:marLeft w:val="0"/>
      <w:marRight w:val="0"/>
      <w:marTop w:val="0"/>
      <w:marBottom w:val="0"/>
      <w:divBdr>
        <w:top w:val="none" w:sz="0" w:space="0" w:color="auto"/>
        <w:left w:val="none" w:sz="0" w:space="0" w:color="auto"/>
        <w:bottom w:val="none" w:sz="0" w:space="0" w:color="auto"/>
        <w:right w:val="none" w:sz="0" w:space="0" w:color="auto"/>
      </w:divBdr>
    </w:div>
    <w:div w:id="1270969077">
      <w:bodyDiv w:val="1"/>
      <w:marLeft w:val="0"/>
      <w:marRight w:val="0"/>
      <w:marTop w:val="0"/>
      <w:marBottom w:val="0"/>
      <w:divBdr>
        <w:top w:val="none" w:sz="0" w:space="0" w:color="auto"/>
        <w:left w:val="none" w:sz="0" w:space="0" w:color="auto"/>
        <w:bottom w:val="none" w:sz="0" w:space="0" w:color="auto"/>
        <w:right w:val="none" w:sz="0" w:space="0" w:color="auto"/>
      </w:divBdr>
    </w:div>
    <w:div w:id="1665937277">
      <w:bodyDiv w:val="1"/>
      <w:marLeft w:val="0"/>
      <w:marRight w:val="0"/>
      <w:marTop w:val="0"/>
      <w:marBottom w:val="0"/>
      <w:divBdr>
        <w:top w:val="none" w:sz="0" w:space="0" w:color="auto"/>
        <w:left w:val="none" w:sz="0" w:space="0" w:color="auto"/>
        <w:bottom w:val="none" w:sz="0" w:space="0" w:color="auto"/>
        <w:right w:val="none" w:sz="0" w:space="0" w:color="auto"/>
      </w:divBdr>
    </w:div>
    <w:div w:id="1919706902">
      <w:bodyDiv w:val="1"/>
      <w:marLeft w:val="0"/>
      <w:marRight w:val="0"/>
      <w:marTop w:val="0"/>
      <w:marBottom w:val="0"/>
      <w:divBdr>
        <w:top w:val="none" w:sz="0" w:space="0" w:color="auto"/>
        <w:left w:val="none" w:sz="0" w:space="0" w:color="auto"/>
        <w:bottom w:val="none" w:sz="0" w:space="0" w:color="auto"/>
        <w:right w:val="none" w:sz="0" w:space="0" w:color="auto"/>
      </w:divBdr>
      <w:divsChild>
        <w:div w:id="84040757">
          <w:marLeft w:val="547"/>
          <w:marRight w:val="0"/>
          <w:marTop w:val="154"/>
          <w:marBottom w:val="0"/>
          <w:divBdr>
            <w:top w:val="none" w:sz="0" w:space="0" w:color="auto"/>
            <w:left w:val="none" w:sz="0" w:space="0" w:color="auto"/>
            <w:bottom w:val="none" w:sz="0" w:space="0" w:color="auto"/>
            <w:right w:val="none" w:sz="0" w:space="0" w:color="auto"/>
          </w:divBdr>
        </w:div>
        <w:div w:id="1739745432">
          <w:marLeft w:val="547"/>
          <w:marRight w:val="0"/>
          <w:marTop w:val="154"/>
          <w:marBottom w:val="0"/>
          <w:divBdr>
            <w:top w:val="none" w:sz="0" w:space="0" w:color="auto"/>
            <w:left w:val="none" w:sz="0" w:space="0" w:color="auto"/>
            <w:bottom w:val="none" w:sz="0" w:space="0" w:color="auto"/>
            <w:right w:val="none" w:sz="0" w:space="0" w:color="auto"/>
          </w:divBdr>
        </w:div>
        <w:div w:id="872621588">
          <w:marLeft w:val="547"/>
          <w:marRight w:val="0"/>
          <w:marTop w:val="154"/>
          <w:marBottom w:val="0"/>
          <w:divBdr>
            <w:top w:val="none" w:sz="0" w:space="0" w:color="auto"/>
            <w:left w:val="none" w:sz="0" w:space="0" w:color="auto"/>
            <w:bottom w:val="none" w:sz="0" w:space="0" w:color="auto"/>
            <w:right w:val="none" w:sz="0" w:space="0" w:color="auto"/>
          </w:divBdr>
        </w:div>
      </w:divsChild>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10</Words>
  <Characters>60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 M Rushton (St Ambrose College)</cp:lastModifiedBy>
  <cp:revision>12</cp:revision>
  <cp:lastPrinted>2020-03-04T14:44:00Z</cp:lastPrinted>
  <dcterms:created xsi:type="dcterms:W3CDTF">2022-06-08T14:53:00Z</dcterms:created>
  <dcterms:modified xsi:type="dcterms:W3CDTF">2024-09-04T20:46:00Z</dcterms:modified>
</cp:coreProperties>
</file>