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BF89B" w14:textId="494BC5D7" w:rsidR="00F77D67" w:rsidRPr="007F6CF8" w:rsidRDefault="00285F27">
      <w:pPr>
        <w:rPr>
          <w:rFonts w:asciiTheme="majorHAnsi" w:hAnsiTheme="majorHAnsi" w:cstheme="minorHAnsi"/>
          <w:b/>
          <w:sz w:val="24"/>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7932F581" wp14:editId="6442E436">
                <wp:simplePos x="0" y="0"/>
                <wp:positionH relativeFrom="margin">
                  <wp:posOffset>-134471</wp:posOffset>
                </wp:positionH>
                <wp:positionV relativeFrom="paragraph">
                  <wp:posOffset>338866</wp:posOffset>
                </wp:positionV>
                <wp:extent cx="2453640" cy="785308"/>
                <wp:effectExtent l="0" t="0" r="22860" b="15240"/>
                <wp:wrapNone/>
                <wp:docPr id="12" name="Rounded Rectangle 12"/>
                <wp:cNvGraphicFramePr/>
                <a:graphic xmlns:a="http://schemas.openxmlformats.org/drawingml/2006/main">
                  <a:graphicData uri="http://schemas.microsoft.com/office/word/2010/wordprocessingShape">
                    <wps:wsp>
                      <wps:cNvSpPr/>
                      <wps:spPr>
                        <a:xfrm>
                          <a:off x="0" y="0"/>
                          <a:ext cx="2453640" cy="785308"/>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902EF31" w14:textId="51836C37" w:rsidR="001C390B" w:rsidRPr="00187C91" w:rsidRDefault="001C390B"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t>
                            </w:r>
                            <w:r w:rsidR="00285F27" w:rsidRPr="00285F27">
                              <w:rPr>
                                <w:rFonts w:asciiTheme="majorHAnsi" w:hAnsiTheme="majorHAnsi"/>
                                <w:sz w:val="18"/>
                                <w:szCs w:val="18"/>
                              </w:rPr>
                              <w:t>How do mystery stories reflect society’s values and concerns, and why are they so popular across different cultures and time 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32F581" id="Rounded Rectangle 12" o:spid="_x0000_s1026" style="position:absolute;margin-left:-10.6pt;margin-top:26.7pt;width:193.2pt;height:61.8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" fillcolor="#fcf" strokecolor="windowText" strokeweight="2pt">
                <v:fill opacity="10537f"/>
                <v:stroke opacity="19789f"/>
                <v:textbox>
                  <w:txbxContent>
                    <w:p w14:paraId="6902EF31" w14:textId="51836C37" w:rsidR="001C390B" w:rsidRPr="00187C91" w:rsidRDefault="001C390B"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t>
                      </w:r>
                      <w:r w:rsidR="00285F27" w:rsidRPr="00285F27">
                        <w:rPr>
                          <w:rFonts w:asciiTheme="majorHAnsi" w:hAnsiTheme="majorHAnsi"/>
                          <w:sz w:val="18"/>
                          <w:szCs w:val="18"/>
                        </w:rPr>
                        <w:t>How do mystery stories reflect society’s values and concerns, and why are they so popular across different cultures and time periods?</w:t>
                      </w:r>
                    </w:p>
                  </w:txbxContent>
                </v:textbox>
                <w10:wrap anchorx="margin"/>
              </v:roundrect>
            </w:pict>
          </mc:Fallback>
        </mc:AlternateContent>
      </w:r>
      <w:r w:rsidR="00F77D67" w:rsidRPr="007F6CF8">
        <w:rPr>
          <w:rFonts w:asciiTheme="majorHAnsi" w:hAnsiTheme="majorHAnsi" w:cstheme="minorHAnsi"/>
          <w:b/>
          <w:sz w:val="24"/>
          <w:szCs w:val="18"/>
          <w:u w:val="single"/>
        </w:rPr>
        <w:t xml:space="preserve">Year </w:t>
      </w:r>
      <w:r w:rsidR="00504EE0">
        <w:rPr>
          <w:rFonts w:asciiTheme="majorHAnsi" w:hAnsiTheme="majorHAnsi" w:cstheme="minorHAnsi"/>
          <w:b/>
          <w:sz w:val="24"/>
          <w:szCs w:val="18"/>
          <w:u w:val="single"/>
        </w:rPr>
        <w:t>8 – Mystery Fiction and Conan Doyle</w:t>
      </w:r>
    </w:p>
    <w:p w14:paraId="528D360A" w14:textId="5B5B05CB" w:rsidR="00F62083" w:rsidRPr="005659F4" w:rsidRDefault="00285F27">
      <w:pPr>
        <w:rPr>
          <w:rFonts w:asciiTheme="majorHAnsi" w:hAnsiTheme="majorHAnsi" w:cstheme="minorHAnsi"/>
          <w:b/>
          <w:sz w:val="1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3C8AD83" wp14:editId="31EB42C1">
                <wp:simplePos x="0" y="0"/>
                <wp:positionH relativeFrom="column">
                  <wp:posOffset>2533426</wp:posOffset>
                </wp:positionH>
                <wp:positionV relativeFrom="paragraph">
                  <wp:posOffset>70673</wp:posOffset>
                </wp:positionV>
                <wp:extent cx="2533650" cy="2096508"/>
                <wp:effectExtent l="0" t="0" r="19050" b="18415"/>
                <wp:wrapNone/>
                <wp:docPr id="3" name="Rounded Rectangle 3"/>
                <wp:cNvGraphicFramePr/>
                <a:graphic xmlns:a="http://schemas.openxmlformats.org/drawingml/2006/main">
                  <a:graphicData uri="http://schemas.microsoft.com/office/word/2010/wordprocessingShape">
                    <wps:wsp>
                      <wps:cNvSpPr/>
                      <wps:spPr>
                        <a:xfrm>
                          <a:off x="0" y="0"/>
                          <a:ext cx="2533650" cy="2096508"/>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4DA1BB0" w14:textId="0F711B6D" w:rsidR="001C390B" w:rsidRPr="007F6CF8" w:rsidRDefault="001C390B" w:rsidP="00942143">
                            <w:pPr>
                              <w:spacing w:after="0" w:line="240" w:lineRule="auto"/>
                              <w:rPr>
                                <w:rFonts w:asciiTheme="majorHAnsi" w:hAnsiTheme="majorHAnsi"/>
                                <w:b/>
                                <w:color w:val="000000" w:themeColor="text1"/>
                                <w:sz w:val="24"/>
                                <w:u w:val="single"/>
                              </w:rPr>
                            </w:pPr>
                            <w:r w:rsidRPr="007F6CF8">
                              <w:rPr>
                                <w:rFonts w:asciiTheme="majorHAnsi" w:hAnsiTheme="majorHAnsi"/>
                                <w:b/>
                                <w:color w:val="000000" w:themeColor="text1"/>
                                <w:sz w:val="24"/>
                                <w:u w:val="single"/>
                              </w:rPr>
                              <w:t>Reading List:</w:t>
                            </w:r>
                          </w:p>
                          <w:p w14:paraId="0135CDD0" w14:textId="77777777" w:rsidR="001C390B" w:rsidRPr="007F6CF8" w:rsidRDefault="001C390B" w:rsidP="00942143">
                            <w:pPr>
                              <w:spacing w:after="0" w:line="240" w:lineRule="auto"/>
                              <w:rPr>
                                <w:rFonts w:asciiTheme="majorHAnsi" w:hAnsiTheme="majorHAnsi"/>
                                <w:b/>
                                <w:color w:val="000000" w:themeColor="text1"/>
                                <w:sz w:val="24"/>
                                <w:u w:val="single"/>
                              </w:rPr>
                            </w:pPr>
                          </w:p>
                          <w:p w14:paraId="3AF9DD57"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Nancy Drew Series by Carolyn Keene</w:t>
                            </w:r>
                          </w:p>
                          <w:p w14:paraId="1EAD32D1"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A Good Girl’s Guide to Murder by Holly Jackson</w:t>
                            </w:r>
                          </w:p>
                          <w:p w14:paraId="75833817"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 xml:space="preserve">The Mystery of the Clockwork Sparrow by Katherine </w:t>
                            </w:r>
                            <w:proofErr w:type="spellStart"/>
                            <w:r w:rsidRPr="00285F27">
                              <w:rPr>
                                <w:rFonts w:asciiTheme="majorHAnsi" w:hAnsiTheme="majorHAnsi"/>
                                <w:color w:val="000000" w:themeColor="text1"/>
                                <w:sz w:val="18"/>
                              </w:rPr>
                              <w:t>Woodfine</w:t>
                            </w:r>
                            <w:proofErr w:type="spellEnd"/>
                          </w:p>
                          <w:p w14:paraId="2898424A" w14:textId="460BC517" w:rsidR="001C390B" w:rsidRPr="00A17C79"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The Hound of the Baskervilles by Arthur Conan Doyle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8AD83" id="Rounded Rectangle 3" o:spid="_x0000_s1027" style="position:absolute;margin-left:199.5pt;margin-top:5.55pt;width:199.5pt;height:16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" fillcolor="yellow" strokecolor="windowText" strokeweight="2pt">
                <v:fill opacity="10537f"/>
                <v:stroke opacity="19789f"/>
                <v:textbox>
                  <w:txbxContent>
                    <w:p w14:paraId="64DA1BB0" w14:textId="0F711B6D" w:rsidR="001C390B" w:rsidRPr="007F6CF8" w:rsidRDefault="001C390B" w:rsidP="00942143">
                      <w:pPr>
                        <w:spacing w:after="0" w:line="240" w:lineRule="auto"/>
                        <w:rPr>
                          <w:rFonts w:asciiTheme="majorHAnsi" w:hAnsiTheme="majorHAnsi"/>
                          <w:b/>
                          <w:color w:val="000000" w:themeColor="text1"/>
                          <w:sz w:val="24"/>
                          <w:u w:val="single"/>
                        </w:rPr>
                      </w:pPr>
                      <w:r w:rsidRPr="007F6CF8">
                        <w:rPr>
                          <w:rFonts w:asciiTheme="majorHAnsi" w:hAnsiTheme="majorHAnsi"/>
                          <w:b/>
                          <w:color w:val="000000" w:themeColor="text1"/>
                          <w:sz w:val="24"/>
                          <w:u w:val="single"/>
                        </w:rPr>
                        <w:t>Reading List:</w:t>
                      </w:r>
                    </w:p>
                    <w:p w14:paraId="0135CDD0" w14:textId="77777777" w:rsidR="001C390B" w:rsidRPr="007F6CF8" w:rsidRDefault="001C390B" w:rsidP="00942143">
                      <w:pPr>
                        <w:spacing w:after="0" w:line="240" w:lineRule="auto"/>
                        <w:rPr>
                          <w:rFonts w:asciiTheme="majorHAnsi" w:hAnsiTheme="majorHAnsi"/>
                          <w:b/>
                          <w:color w:val="000000" w:themeColor="text1"/>
                          <w:sz w:val="24"/>
                          <w:u w:val="single"/>
                        </w:rPr>
                      </w:pPr>
                    </w:p>
                    <w:p w14:paraId="3AF9DD57"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Nancy Drew Series by Carolyn Keene</w:t>
                      </w:r>
                    </w:p>
                    <w:p w14:paraId="1EAD32D1"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A Good Girl’s Guide to Murder by Holly Jackson</w:t>
                      </w:r>
                    </w:p>
                    <w:p w14:paraId="75833817" w14:textId="77777777" w:rsidR="00285F27" w:rsidRPr="00285F27"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 xml:space="preserve">The Mystery of the Clockwork Sparrow by Katherine </w:t>
                      </w:r>
                      <w:proofErr w:type="spellStart"/>
                      <w:r w:rsidRPr="00285F27">
                        <w:rPr>
                          <w:rFonts w:asciiTheme="majorHAnsi" w:hAnsiTheme="majorHAnsi"/>
                          <w:color w:val="000000" w:themeColor="text1"/>
                          <w:sz w:val="18"/>
                        </w:rPr>
                        <w:t>Woodfine</w:t>
                      </w:r>
                      <w:proofErr w:type="spellEnd"/>
                    </w:p>
                    <w:p w14:paraId="2898424A" w14:textId="460BC517" w:rsidR="001C390B" w:rsidRPr="00A17C79" w:rsidRDefault="00285F27" w:rsidP="00285F27">
                      <w:pPr>
                        <w:spacing w:line="240" w:lineRule="auto"/>
                        <w:rPr>
                          <w:rFonts w:asciiTheme="majorHAnsi" w:hAnsiTheme="majorHAnsi"/>
                          <w:color w:val="000000" w:themeColor="text1"/>
                          <w:sz w:val="18"/>
                        </w:rPr>
                      </w:pPr>
                      <w:r w:rsidRPr="00285F27">
                        <w:rPr>
                          <w:rFonts w:asciiTheme="majorHAnsi" w:hAnsiTheme="majorHAnsi"/>
                          <w:color w:val="000000" w:themeColor="text1"/>
                          <w:sz w:val="18"/>
                        </w:rPr>
                        <w:t>The Hound of the Baskervilles by Arthur Conan Doyle</w:t>
                      </w:r>
                    </w:p>
                  </w:txbxContent>
                </v:textbox>
              </v:roundrect>
            </w:pict>
          </mc:Fallback>
        </mc:AlternateContent>
      </w:r>
      <w:r w:rsidR="003300A1" w:rsidRPr="001F6479">
        <w:rPr>
          <w:rFonts w:asciiTheme="majorHAnsi" w:hAnsiTheme="majorHAnsi" w:cstheme="minorHAnsi"/>
          <w:b/>
          <w:noProof/>
          <w:sz w:val="24"/>
          <w:szCs w:val="18"/>
          <w:u w:val="single"/>
          <w:lang w:eastAsia="en-GB"/>
        </w:rPr>
        <mc:AlternateContent>
          <mc:Choice Requires="wps">
            <w:drawing>
              <wp:anchor distT="0" distB="0" distL="114300" distR="114300" simplePos="0" relativeHeight="251679744" behindDoc="1" locked="0" layoutInCell="1" allowOverlap="1" wp14:anchorId="1D1D9FFF" wp14:editId="3AA4B048">
                <wp:simplePos x="0" y="0"/>
                <wp:positionH relativeFrom="margin">
                  <wp:posOffset>5196205</wp:posOffset>
                </wp:positionH>
                <wp:positionV relativeFrom="paragraph">
                  <wp:posOffset>9525</wp:posOffset>
                </wp:positionV>
                <wp:extent cx="4689695" cy="6655242"/>
                <wp:effectExtent l="0" t="0" r="15875" b="12700"/>
                <wp:wrapNone/>
                <wp:docPr id="6" name="Rounded Rectangle 6"/>
                <wp:cNvGraphicFramePr/>
                <a:graphic xmlns:a="http://schemas.openxmlformats.org/drawingml/2006/main">
                  <a:graphicData uri="http://schemas.microsoft.com/office/word/2010/wordprocessingShape">
                    <wps:wsp>
                      <wps:cNvSpPr/>
                      <wps:spPr>
                        <a:xfrm>
                          <a:off x="0" y="0"/>
                          <a:ext cx="4689695" cy="6655242"/>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28124383" w14:textId="77777777" w:rsidR="001C390B" w:rsidRPr="001C390B" w:rsidRDefault="001C390B" w:rsidP="003300A1">
                            <w:pPr>
                              <w:spacing w:after="0" w:line="240" w:lineRule="auto"/>
                              <w:rPr>
                                <w:rFonts w:asciiTheme="majorHAnsi" w:hAnsiTheme="majorHAnsi"/>
                                <w:b/>
                                <w:sz w:val="32"/>
                                <w:u w:val="single"/>
                              </w:rPr>
                            </w:pPr>
                            <w:r w:rsidRPr="001C390B">
                              <w:rPr>
                                <w:rFonts w:asciiTheme="majorHAnsi" w:hAnsiTheme="majorHAnsi"/>
                                <w:b/>
                                <w:sz w:val="32"/>
                                <w:u w:val="single"/>
                              </w:rPr>
                              <w:t>Key terms:</w:t>
                            </w:r>
                          </w:p>
                          <w:p w14:paraId="5FB4BD99" w14:textId="090ECA09" w:rsidR="001C390B" w:rsidRPr="001C390B" w:rsidRDefault="001C390B" w:rsidP="003300A1">
                            <w:pPr>
                              <w:spacing w:after="0" w:line="240" w:lineRule="auto"/>
                              <w:rPr>
                                <w:rFonts w:asciiTheme="majorHAnsi" w:hAnsiTheme="majorHAnsi"/>
                                <w:b/>
                                <w:sz w:val="24"/>
                                <w:u w:val="single"/>
                              </w:rPr>
                            </w:pPr>
                          </w:p>
                          <w:p w14:paraId="639EDBD4"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Foreshadowing</w:t>
                            </w:r>
                            <w:proofErr w:type="gramEnd"/>
                            <w:r w:rsidRPr="001C390B">
                              <w:rPr>
                                <w:sz w:val="28"/>
                              </w:rPr>
                              <w:t>: Hints or clues about what will happen later in a story.</w:t>
                            </w:r>
                          </w:p>
                          <w:p w14:paraId="60644575"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Subvert</w:t>
                            </w:r>
                            <w:proofErr w:type="gramEnd"/>
                            <w:r w:rsidRPr="001C390B">
                              <w:rPr>
                                <w:sz w:val="28"/>
                              </w:rPr>
                              <w:t>: To change or challenge something, often in an unexpected way.</w:t>
                            </w:r>
                          </w:p>
                          <w:p w14:paraId="01C98A80"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Deduce</w:t>
                            </w:r>
                            <w:proofErr w:type="gramEnd"/>
                            <w:r w:rsidRPr="001C390B">
                              <w:rPr>
                                <w:sz w:val="28"/>
                              </w:rPr>
                              <w:t>: To work something out by looking at clues or evidence.</w:t>
                            </w:r>
                          </w:p>
                          <w:p w14:paraId="2BD300AE"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Infer</w:t>
                            </w:r>
                            <w:proofErr w:type="gramEnd"/>
                            <w:r w:rsidRPr="001C390B">
                              <w:rPr>
                                <w:sz w:val="28"/>
                              </w:rPr>
                              <w:t>: To make a guess or conclusion based on clues or hints.</w:t>
                            </w:r>
                          </w:p>
                          <w:p w14:paraId="58CDE52F"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Detective</w:t>
                            </w:r>
                            <w:proofErr w:type="gramEnd"/>
                            <w:r w:rsidRPr="001C390B">
                              <w:rPr>
                                <w:sz w:val="28"/>
                              </w:rPr>
                              <w:t>: A person who investigates crimes and solves mysteries.</w:t>
                            </w:r>
                          </w:p>
                          <w:p w14:paraId="6DDE21F9"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Mystery</w:t>
                            </w:r>
                            <w:proofErr w:type="gramEnd"/>
                            <w:r w:rsidRPr="001C390B">
                              <w:rPr>
                                <w:rStyle w:val="Strong"/>
                                <w:sz w:val="28"/>
                              </w:rPr>
                              <w:t xml:space="preserve"> genre</w:t>
                            </w:r>
                            <w:r w:rsidRPr="001C390B">
                              <w:rPr>
                                <w:sz w:val="28"/>
                              </w:rPr>
                              <w:t>: A type of story that involves solving a crime or uncovering secrets.</w:t>
                            </w:r>
                          </w:p>
                          <w:p w14:paraId="7DCA4EDB"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Suspect</w:t>
                            </w:r>
                            <w:proofErr w:type="gramEnd"/>
                            <w:r w:rsidRPr="001C390B">
                              <w:rPr>
                                <w:sz w:val="28"/>
                              </w:rPr>
                              <w:t>: A person who might be guilty of a crime.</w:t>
                            </w:r>
                          </w:p>
                          <w:p w14:paraId="55401C12"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Sleuth</w:t>
                            </w:r>
                            <w:proofErr w:type="gramEnd"/>
                            <w:r w:rsidRPr="001C390B">
                              <w:rPr>
                                <w:sz w:val="28"/>
                              </w:rPr>
                              <w:t>: Another word for detective; someone who investigates mysteries.</w:t>
                            </w:r>
                          </w:p>
                          <w:p w14:paraId="1781C9C4"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Motive</w:t>
                            </w:r>
                            <w:proofErr w:type="gramEnd"/>
                            <w:r w:rsidRPr="001C390B">
                              <w:rPr>
                                <w:sz w:val="28"/>
                              </w:rPr>
                              <w:t>: The reason someone has for doing something, especially for committing a crime.</w:t>
                            </w:r>
                          </w:p>
                          <w:p w14:paraId="1769629C" w14:textId="77777777" w:rsidR="001C390B" w:rsidRPr="001F6479" w:rsidRDefault="001C390B" w:rsidP="003300A1">
                            <w:pPr>
                              <w:spacing w:after="0" w:line="240" w:lineRule="auto"/>
                              <w:rPr>
                                <w:rFonts w:asciiTheme="majorHAnsi" w:hAnsiTheme="majorHAnsi"/>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D9FFF" id="Rounded Rectangle 6" o:spid="_x0000_s1028" style="position:absolute;margin-left:409.15pt;margin-top:.75pt;width:369.25pt;height:524.0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" fillcolor="#cf3" strokecolor="windowText" strokeweight="2pt">
                <v:fill opacity="10023f"/>
                <v:stroke opacity="19789f"/>
                <v:textbox>
                  <w:txbxContent>
                    <w:p w14:paraId="28124383" w14:textId="77777777" w:rsidR="001C390B" w:rsidRPr="001C390B" w:rsidRDefault="001C390B" w:rsidP="003300A1">
                      <w:pPr>
                        <w:spacing w:after="0" w:line="240" w:lineRule="auto"/>
                        <w:rPr>
                          <w:rFonts w:asciiTheme="majorHAnsi" w:hAnsiTheme="majorHAnsi"/>
                          <w:b/>
                          <w:sz w:val="32"/>
                          <w:u w:val="single"/>
                        </w:rPr>
                      </w:pPr>
                      <w:r w:rsidRPr="001C390B">
                        <w:rPr>
                          <w:rFonts w:asciiTheme="majorHAnsi" w:hAnsiTheme="majorHAnsi"/>
                          <w:b/>
                          <w:sz w:val="32"/>
                          <w:u w:val="single"/>
                        </w:rPr>
                        <w:t>Key terms:</w:t>
                      </w:r>
                    </w:p>
                    <w:p w14:paraId="5FB4BD99" w14:textId="090ECA09" w:rsidR="001C390B" w:rsidRPr="001C390B" w:rsidRDefault="001C390B" w:rsidP="003300A1">
                      <w:pPr>
                        <w:spacing w:after="0" w:line="240" w:lineRule="auto"/>
                        <w:rPr>
                          <w:rFonts w:asciiTheme="majorHAnsi" w:hAnsiTheme="majorHAnsi"/>
                          <w:b/>
                          <w:sz w:val="24"/>
                          <w:u w:val="single"/>
                        </w:rPr>
                      </w:pPr>
                    </w:p>
                    <w:p w14:paraId="639EDBD4"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Foreshadowing</w:t>
                      </w:r>
                      <w:proofErr w:type="gramEnd"/>
                      <w:r w:rsidRPr="001C390B">
                        <w:rPr>
                          <w:sz w:val="28"/>
                        </w:rPr>
                        <w:t>: Hints or clues about what will happen later in a story.</w:t>
                      </w:r>
                    </w:p>
                    <w:p w14:paraId="60644575"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Subvert</w:t>
                      </w:r>
                      <w:proofErr w:type="gramEnd"/>
                      <w:r w:rsidRPr="001C390B">
                        <w:rPr>
                          <w:sz w:val="28"/>
                        </w:rPr>
                        <w:t>: To change or challenge something, often in an unexpected way.</w:t>
                      </w:r>
                    </w:p>
                    <w:p w14:paraId="01C98A80"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Deduce</w:t>
                      </w:r>
                      <w:proofErr w:type="gramEnd"/>
                      <w:r w:rsidRPr="001C390B">
                        <w:rPr>
                          <w:sz w:val="28"/>
                        </w:rPr>
                        <w:t>: To work something out by looking at clues or evidence.</w:t>
                      </w:r>
                    </w:p>
                    <w:p w14:paraId="2BD300AE"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Infer</w:t>
                      </w:r>
                      <w:proofErr w:type="gramEnd"/>
                      <w:r w:rsidRPr="001C390B">
                        <w:rPr>
                          <w:sz w:val="28"/>
                        </w:rPr>
                        <w:t>: To make a guess or conclusion based on clues or hints.</w:t>
                      </w:r>
                    </w:p>
                    <w:p w14:paraId="58CDE52F"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Detective</w:t>
                      </w:r>
                      <w:proofErr w:type="gramEnd"/>
                      <w:r w:rsidRPr="001C390B">
                        <w:rPr>
                          <w:sz w:val="28"/>
                        </w:rPr>
                        <w:t>: A person who investigates crimes and solves mysteries.</w:t>
                      </w:r>
                    </w:p>
                    <w:p w14:paraId="6DDE21F9"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Mystery</w:t>
                      </w:r>
                      <w:proofErr w:type="gramEnd"/>
                      <w:r w:rsidRPr="001C390B">
                        <w:rPr>
                          <w:rStyle w:val="Strong"/>
                          <w:sz w:val="28"/>
                        </w:rPr>
                        <w:t xml:space="preserve"> genre</w:t>
                      </w:r>
                      <w:r w:rsidRPr="001C390B">
                        <w:rPr>
                          <w:sz w:val="28"/>
                        </w:rPr>
                        <w:t>: A type of story that involves solving a crime or uncovering secrets.</w:t>
                      </w:r>
                    </w:p>
                    <w:p w14:paraId="7DCA4EDB"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Suspect</w:t>
                      </w:r>
                      <w:proofErr w:type="gramEnd"/>
                      <w:r w:rsidRPr="001C390B">
                        <w:rPr>
                          <w:sz w:val="28"/>
                        </w:rPr>
                        <w:t>: A person who might be guilty of a crime.</w:t>
                      </w:r>
                    </w:p>
                    <w:p w14:paraId="55401C12"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Sleuth</w:t>
                      </w:r>
                      <w:proofErr w:type="gramEnd"/>
                      <w:r w:rsidRPr="001C390B">
                        <w:rPr>
                          <w:sz w:val="28"/>
                        </w:rPr>
                        <w:t>: Another word for detective; someone who investigates mysteries.</w:t>
                      </w:r>
                    </w:p>
                    <w:p w14:paraId="1781C9C4" w14:textId="77777777" w:rsidR="001C390B" w:rsidRPr="001C390B" w:rsidRDefault="001C390B" w:rsidP="001C390B">
                      <w:pPr>
                        <w:pStyle w:val="NormalWeb"/>
                        <w:rPr>
                          <w:sz w:val="28"/>
                        </w:rPr>
                      </w:pPr>
                      <w:proofErr w:type="gramStart"/>
                      <w:r w:rsidRPr="001C390B">
                        <w:rPr>
                          <w:rFonts w:hAnsi="Symbol"/>
                          <w:sz w:val="28"/>
                        </w:rPr>
                        <w:t></w:t>
                      </w:r>
                      <w:r w:rsidRPr="001C390B">
                        <w:rPr>
                          <w:sz w:val="28"/>
                        </w:rPr>
                        <w:t xml:space="preserve">  </w:t>
                      </w:r>
                      <w:r w:rsidRPr="001C390B">
                        <w:rPr>
                          <w:rStyle w:val="Strong"/>
                          <w:sz w:val="28"/>
                        </w:rPr>
                        <w:t>Motive</w:t>
                      </w:r>
                      <w:proofErr w:type="gramEnd"/>
                      <w:r w:rsidRPr="001C390B">
                        <w:rPr>
                          <w:sz w:val="28"/>
                        </w:rPr>
                        <w:t>: The reason someone has for doing something, especially for committing a crime.</w:t>
                      </w:r>
                    </w:p>
                    <w:p w14:paraId="1769629C" w14:textId="77777777" w:rsidR="001C390B" w:rsidRPr="001F6479" w:rsidRDefault="001C390B" w:rsidP="003300A1">
                      <w:pPr>
                        <w:spacing w:after="0" w:line="240" w:lineRule="auto"/>
                        <w:rPr>
                          <w:rFonts w:asciiTheme="majorHAnsi" w:hAnsiTheme="majorHAnsi"/>
                          <w:b/>
                          <w:u w:val="single"/>
                        </w:rPr>
                      </w:pPr>
                    </w:p>
                  </w:txbxContent>
                </v:textbox>
                <w10:wrap anchorx="margin"/>
              </v:roundrect>
            </w:pict>
          </mc:Fallback>
        </mc:AlternateContent>
      </w:r>
    </w:p>
    <w:p w14:paraId="0E5EEE69" w14:textId="7C2966D5" w:rsidR="00F62083" w:rsidRPr="005659F4" w:rsidRDefault="00F62083" w:rsidP="00F62083">
      <w:pPr>
        <w:rPr>
          <w:rFonts w:asciiTheme="majorHAnsi" w:hAnsiTheme="majorHAnsi" w:cstheme="minorHAnsi"/>
          <w:sz w:val="18"/>
          <w:szCs w:val="18"/>
        </w:rPr>
      </w:pPr>
    </w:p>
    <w:p w14:paraId="6AECDE46" w14:textId="6614253B" w:rsidR="00F62083" w:rsidRPr="005659F4" w:rsidRDefault="00F62083" w:rsidP="00F62083">
      <w:pPr>
        <w:rPr>
          <w:rFonts w:asciiTheme="majorHAnsi" w:hAnsiTheme="majorHAnsi" w:cstheme="minorHAnsi"/>
          <w:sz w:val="18"/>
          <w:szCs w:val="18"/>
        </w:rPr>
      </w:pPr>
    </w:p>
    <w:p w14:paraId="1C18231C" w14:textId="2DE53083" w:rsidR="00F62083" w:rsidRPr="005659F4" w:rsidRDefault="00285F27" w:rsidP="00F62083">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1A86AD5" wp14:editId="77699009">
                <wp:simplePos x="0" y="0"/>
                <wp:positionH relativeFrom="column">
                  <wp:posOffset>-166370</wp:posOffset>
                </wp:positionH>
                <wp:positionV relativeFrom="paragraph">
                  <wp:posOffset>76835</wp:posOffset>
                </wp:positionV>
                <wp:extent cx="2505075" cy="1269365"/>
                <wp:effectExtent l="0" t="0" r="28575" b="26035"/>
                <wp:wrapNone/>
                <wp:docPr id="10" name="Rounded Rectangle 10"/>
                <wp:cNvGraphicFramePr/>
                <a:graphic xmlns:a="http://schemas.openxmlformats.org/drawingml/2006/main">
                  <a:graphicData uri="http://schemas.microsoft.com/office/word/2010/wordprocessingShape">
                    <wps:wsp>
                      <wps:cNvSpPr/>
                      <wps:spPr>
                        <a:xfrm>
                          <a:off x="0" y="0"/>
                          <a:ext cx="2505075" cy="1269365"/>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613CAE7B" w14:textId="77777777" w:rsidR="001C390B" w:rsidRPr="005659F4" w:rsidRDefault="001C390B" w:rsidP="005659F4">
                            <w:pPr>
                              <w:spacing w:after="0" w:line="240" w:lineRule="auto"/>
                              <w:rPr>
                                <w:rFonts w:asciiTheme="majorHAnsi" w:hAnsiTheme="majorHAnsi"/>
                                <w:sz w:val="17"/>
                                <w:szCs w:val="17"/>
                              </w:rPr>
                            </w:pPr>
                            <w:r w:rsidRPr="005659F4">
                              <w:rPr>
                                <w:rFonts w:asciiTheme="majorHAnsi" w:hAnsiTheme="majorHAnsi"/>
                                <w:b/>
                                <w:sz w:val="17"/>
                                <w:szCs w:val="17"/>
                                <w:u w:val="single"/>
                              </w:rPr>
                              <w:t>Stretch and Challenge:</w:t>
                            </w:r>
                          </w:p>
                          <w:p w14:paraId="5F3D6495" w14:textId="77777777" w:rsidR="001C390B" w:rsidRPr="005659F4" w:rsidRDefault="001C390B" w:rsidP="005659F4">
                            <w:pPr>
                              <w:pStyle w:val="ListParagraph"/>
                              <w:spacing w:after="0"/>
                              <w:ind w:left="360"/>
                              <w:rPr>
                                <w:rFonts w:asciiTheme="majorHAnsi" w:hAnsiTheme="majorHAnsi"/>
                                <w:color w:val="000000" w:themeColor="text1"/>
                                <w:sz w:val="17"/>
                                <w:szCs w:val="17"/>
                              </w:rPr>
                            </w:pPr>
                          </w:p>
                          <w:p w14:paraId="51489F1D" w14:textId="165D8C11" w:rsidR="001C390B" w:rsidRDefault="00285F27" w:rsidP="00285F27">
                            <w:pPr>
                              <w:pStyle w:val="ListParagraph"/>
                              <w:numPr>
                                <w:ilvl w:val="0"/>
                                <w:numId w:val="9"/>
                              </w:numPr>
                              <w:spacing w:after="0" w:line="360" w:lineRule="auto"/>
                              <w:rPr>
                                <w:color w:val="000000" w:themeColor="text1"/>
                                <w:sz w:val="17"/>
                                <w:szCs w:val="17"/>
                              </w:rPr>
                            </w:pPr>
                            <w:r w:rsidRPr="00285F27">
                              <w:rPr>
                                <w:color w:val="000000" w:themeColor="text1"/>
                                <w:sz w:val="17"/>
                                <w:szCs w:val="17"/>
                              </w:rPr>
                              <w:t>Write a review of one of the wider reading texts</w:t>
                            </w:r>
                          </w:p>
                          <w:p w14:paraId="1DD318CF" w14:textId="7855D980" w:rsidR="00285F27" w:rsidRPr="00285F27" w:rsidRDefault="00285F27" w:rsidP="00285F27">
                            <w:pPr>
                              <w:pStyle w:val="ListParagraph"/>
                              <w:numPr>
                                <w:ilvl w:val="0"/>
                                <w:numId w:val="9"/>
                              </w:numPr>
                              <w:spacing w:after="0" w:line="360" w:lineRule="auto"/>
                              <w:rPr>
                                <w:color w:val="000000" w:themeColor="text1"/>
                                <w:sz w:val="17"/>
                                <w:szCs w:val="17"/>
                              </w:rPr>
                            </w:pPr>
                            <w:r>
                              <w:rPr>
                                <w:color w:val="000000" w:themeColor="text1"/>
                                <w:sz w:val="17"/>
                                <w:szCs w:val="17"/>
                              </w:rPr>
                              <w:t>Design a storyboard for a film adaptation of your story</w:t>
                            </w:r>
                          </w:p>
                          <w:p w14:paraId="78E0EC22" w14:textId="77777777" w:rsidR="00285F27" w:rsidRPr="005659F4" w:rsidRDefault="00285F27" w:rsidP="005659F4">
                            <w:pPr>
                              <w:spacing w:after="0" w:line="360" w:lineRule="auto"/>
                              <w:rPr>
                                <w:color w:val="000000" w:themeColor="text1"/>
                                <w:sz w:val="17"/>
                                <w:szCs w:val="17"/>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A86AD5" id="Rounded Rectangle 10" o:spid="_x0000_s1029" style="position:absolute;margin-left:-13.1pt;margin-top:6.05pt;width:197.25pt;height:99.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" fillcolor="#95b3d7" strokecolor="windowText" strokeweight="2pt">
                <v:fill opacity="10537f"/>
                <v:stroke opacity="19789f"/>
                <v:textbox>
                  <w:txbxContent>
                    <w:p w14:paraId="613CAE7B" w14:textId="77777777" w:rsidR="001C390B" w:rsidRPr="005659F4" w:rsidRDefault="001C390B" w:rsidP="005659F4">
                      <w:pPr>
                        <w:spacing w:after="0" w:line="240" w:lineRule="auto"/>
                        <w:rPr>
                          <w:rFonts w:asciiTheme="majorHAnsi" w:hAnsiTheme="majorHAnsi"/>
                          <w:sz w:val="17"/>
                          <w:szCs w:val="17"/>
                        </w:rPr>
                      </w:pPr>
                      <w:r w:rsidRPr="005659F4">
                        <w:rPr>
                          <w:rFonts w:asciiTheme="majorHAnsi" w:hAnsiTheme="majorHAnsi"/>
                          <w:b/>
                          <w:sz w:val="17"/>
                          <w:szCs w:val="17"/>
                          <w:u w:val="single"/>
                        </w:rPr>
                        <w:t>Stretch and Challenge:</w:t>
                      </w:r>
                    </w:p>
                    <w:p w14:paraId="5F3D6495" w14:textId="77777777" w:rsidR="001C390B" w:rsidRPr="005659F4" w:rsidRDefault="001C390B" w:rsidP="005659F4">
                      <w:pPr>
                        <w:pStyle w:val="ListParagraph"/>
                        <w:spacing w:after="0"/>
                        <w:ind w:left="360"/>
                        <w:rPr>
                          <w:rFonts w:asciiTheme="majorHAnsi" w:hAnsiTheme="majorHAnsi"/>
                          <w:color w:val="000000" w:themeColor="text1"/>
                          <w:sz w:val="17"/>
                          <w:szCs w:val="17"/>
                        </w:rPr>
                      </w:pPr>
                    </w:p>
                    <w:p w14:paraId="51489F1D" w14:textId="165D8C11" w:rsidR="001C390B" w:rsidRDefault="00285F27" w:rsidP="00285F27">
                      <w:pPr>
                        <w:pStyle w:val="ListParagraph"/>
                        <w:numPr>
                          <w:ilvl w:val="0"/>
                          <w:numId w:val="9"/>
                        </w:numPr>
                        <w:spacing w:after="0" w:line="360" w:lineRule="auto"/>
                        <w:rPr>
                          <w:color w:val="000000" w:themeColor="text1"/>
                          <w:sz w:val="17"/>
                          <w:szCs w:val="17"/>
                        </w:rPr>
                      </w:pPr>
                      <w:r w:rsidRPr="00285F27">
                        <w:rPr>
                          <w:color w:val="000000" w:themeColor="text1"/>
                          <w:sz w:val="17"/>
                          <w:szCs w:val="17"/>
                        </w:rPr>
                        <w:t>Write a review of one of the wider reading texts</w:t>
                      </w:r>
                    </w:p>
                    <w:p w14:paraId="1DD318CF" w14:textId="7855D980" w:rsidR="00285F27" w:rsidRPr="00285F27" w:rsidRDefault="00285F27" w:rsidP="00285F27">
                      <w:pPr>
                        <w:pStyle w:val="ListParagraph"/>
                        <w:numPr>
                          <w:ilvl w:val="0"/>
                          <w:numId w:val="9"/>
                        </w:numPr>
                        <w:spacing w:after="0" w:line="360" w:lineRule="auto"/>
                        <w:rPr>
                          <w:color w:val="000000" w:themeColor="text1"/>
                          <w:sz w:val="17"/>
                          <w:szCs w:val="17"/>
                        </w:rPr>
                      </w:pPr>
                      <w:r>
                        <w:rPr>
                          <w:color w:val="000000" w:themeColor="text1"/>
                          <w:sz w:val="17"/>
                          <w:szCs w:val="17"/>
                        </w:rPr>
                        <w:t>Design a storyboard for a film adaptation of your story</w:t>
                      </w:r>
                    </w:p>
                    <w:p w14:paraId="78E0EC22" w14:textId="77777777" w:rsidR="00285F27" w:rsidRPr="005659F4" w:rsidRDefault="00285F27" w:rsidP="005659F4">
                      <w:pPr>
                        <w:spacing w:after="0" w:line="360" w:lineRule="auto"/>
                        <w:rPr>
                          <w:color w:val="000000" w:themeColor="text1"/>
                          <w:sz w:val="17"/>
                          <w:szCs w:val="17"/>
                          <w:u w:val="single"/>
                        </w:rPr>
                      </w:pPr>
                    </w:p>
                  </w:txbxContent>
                </v:textbox>
              </v:roundrect>
            </w:pict>
          </mc:Fallback>
        </mc:AlternateContent>
      </w:r>
    </w:p>
    <w:p w14:paraId="73083BD5" w14:textId="7525D65F" w:rsidR="00F77D67" w:rsidRPr="005659F4" w:rsidRDefault="00285F27" w:rsidP="00532785">
      <w:pPr>
        <w:rPr>
          <w:rFonts w:asciiTheme="majorHAnsi" w:hAnsiTheme="majorHAnsi" w:cstheme="minorHAnsi"/>
          <w:sz w:val="18"/>
          <w:szCs w:val="18"/>
        </w:rPr>
      </w:pPr>
      <w:bookmarkStart w:id="0" w:name="_GoBack"/>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5F432B46" wp14:editId="30F438C4">
                <wp:simplePos x="0" y="0"/>
                <wp:positionH relativeFrom="column">
                  <wp:posOffset>-173916</wp:posOffset>
                </wp:positionH>
                <wp:positionV relativeFrom="paragraph">
                  <wp:posOffset>1206276</wp:posOffset>
                </wp:positionV>
                <wp:extent cx="5305425" cy="885825"/>
                <wp:effectExtent l="0" t="0" r="28575" b="28575"/>
                <wp:wrapNone/>
                <wp:docPr id="2" name="Rounded Rectangle 2"/>
                <wp:cNvGraphicFramePr/>
                <a:graphic xmlns:a="http://schemas.openxmlformats.org/drawingml/2006/main">
                  <a:graphicData uri="http://schemas.microsoft.com/office/word/2010/wordprocessingShape">
                    <wps:wsp>
                      <wps:cNvSpPr/>
                      <wps:spPr>
                        <a:xfrm>
                          <a:off x="0" y="0"/>
                          <a:ext cx="5305425" cy="885825"/>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6598F" w14:textId="7AD1E84B" w:rsidR="001C390B" w:rsidRPr="0054547C" w:rsidRDefault="001C390B" w:rsidP="00F77D67">
                            <w:pPr>
                              <w:rPr>
                                <w:rFonts w:asciiTheme="majorHAnsi" w:hAnsiTheme="majorHAnsi"/>
                                <w:b/>
                                <w:color w:val="000000" w:themeColor="text1"/>
                                <w:sz w:val="32"/>
                                <w:u w:val="single"/>
                              </w:rPr>
                            </w:pPr>
                            <w:r w:rsidRPr="0054547C">
                              <w:rPr>
                                <w:rFonts w:asciiTheme="majorHAnsi" w:hAnsiTheme="majorHAnsi"/>
                                <w:b/>
                                <w:color w:val="000000" w:themeColor="text1"/>
                                <w:sz w:val="32"/>
                                <w:u w:val="single"/>
                              </w:rPr>
                              <w:t>Assessment:</w:t>
                            </w:r>
                          </w:p>
                          <w:p w14:paraId="174BA2A2" w14:textId="4A993CB0" w:rsidR="001C390B" w:rsidRPr="001C390B" w:rsidRDefault="001C390B" w:rsidP="00F77D67">
                            <w:pPr>
                              <w:rPr>
                                <w:rFonts w:asciiTheme="majorHAnsi" w:hAnsiTheme="majorHAnsi"/>
                                <w:color w:val="000000" w:themeColor="text1"/>
                                <w:sz w:val="32"/>
                              </w:rPr>
                            </w:pPr>
                            <w:r w:rsidRPr="001C390B">
                              <w:rPr>
                                <w:rFonts w:asciiTheme="majorHAnsi" w:hAnsiTheme="majorHAnsi"/>
                                <w:color w:val="000000" w:themeColor="text1"/>
                                <w:sz w:val="32"/>
                              </w:rPr>
                              <w:t>Write the opening of a mystery story</w:t>
                            </w:r>
                          </w:p>
                          <w:p w14:paraId="73965CA3" w14:textId="77777777" w:rsidR="001C390B" w:rsidRPr="00D72E4F" w:rsidRDefault="001C390B" w:rsidP="00F77D67">
                            <w:pPr>
                              <w:rPr>
                                <w:rFonts w:asciiTheme="majorHAnsi" w:hAnsiTheme="majorHAnsi"/>
                                <w:b/>
                                <w:color w:val="000000" w:themeColor="text1"/>
                                <w:sz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432B46" id="Rounded Rectangle 2" o:spid="_x0000_s1030" style="position:absolute;margin-left:-13.7pt;margin-top:95pt;width:417.75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" fillcolor="#cf6" strokecolor="black [3213]" strokeweight="2pt">
                <v:fill opacity="43947f"/>
                <v:stroke opacity="19789f"/>
                <v:textbox>
                  <w:txbxContent>
                    <w:p w14:paraId="77D6598F" w14:textId="7AD1E84B" w:rsidR="001C390B" w:rsidRPr="0054547C" w:rsidRDefault="001C390B" w:rsidP="00F77D67">
                      <w:pPr>
                        <w:rPr>
                          <w:rFonts w:asciiTheme="majorHAnsi" w:hAnsiTheme="majorHAnsi"/>
                          <w:b/>
                          <w:color w:val="000000" w:themeColor="text1"/>
                          <w:sz w:val="32"/>
                          <w:u w:val="single"/>
                        </w:rPr>
                      </w:pPr>
                      <w:r w:rsidRPr="0054547C">
                        <w:rPr>
                          <w:rFonts w:asciiTheme="majorHAnsi" w:hAnsiTheme="majorHAnsi"/>
                          <w:b/>
                          <w:color w:val="000000" w:themeColor="text1"/>
                          <w:sz w:val="32"/>
                          <w:u w:val="single"/>
                        </w:rPr>
                        <w:t>Assessment:</w:t>
                      </w:r>
                    </w:p>
                    <w:p w14:paraId="174BA2A2" w14:textId="4A993CB0" w:rsidR="001C390B" w:rsidRPr="001C390B" w:rsidRDefault="001C390B" w:rsidP="00F77D67">
                      <w:pPr>
                        <w:rPr>
                          <w:rFonts w:asciiTheme="majorHAnsi" w:hAnsiTheme="majorHAnsi"/>
                          <w:color w:val="000000" w:themeColor="text1"/>
                          <w:sz w:val="32"/>
                        </w:rPr>
                      </w:pPr>
                      <w:r w:rsidRPr="001C390B">
                        <w:rPr>
                          <w:rFonts w:asciiTheme="majorHAnsi" w:hAnsiTheme="majorHAnsi"/>
                          <w:color w:val="000000" w:themeColor="text1"/>
                          <w:sz w:val="32"/>
                        </w:rPr>
                        <w:t>Write the opening of a mystery story</w:t>
                      </w:r>
                    </w:p>
                    <w:p w14:paraId="73965CA3" w14:textId="77777777" w:rsidR="001C390B" w:rsidRPr="00D72E4F" w:rsidRDefault="001C390B" w:rsidP="00F77D67">
                      <w:pPr>
                        <w:rPr>
                          <w:rFonts w:asciiTheme="majorHAnsi" w:hAnsiTheme="majorHAnsi"/>
                          <w:b/>
                          <w:color w:val="000000" w:themeColor="text1"/>
                          <w:sz w:val="18"/>
                          <w:u w:val="single"/>
                        </w:rPr>
                      </w:pPr>
                    </w:p>
                  </w:txbxContent>
                </v:textbox>
              </v:roundrect>
            </w:pict>
          </mc:Fallback>
        </mc:AlternateContent>
      </w:r>
      <w:r w:rsidR="003300A1"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1D1FCE8" wp14:editId="29D63CD4">
                <wp:simplePos x="0" y="0"/>
                <wp:positionH relativeFrom="page">
                  <wp:posOffset>238125</wp:posOffset>
                </wp:positionH>
                <wp:positionV relativeFrom="paragraph">
                  <wp:posOffset>2159000</wp:posOffset>
                </wp:positionV>
                <wp:extent cx="5334000" cy="28956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5334000" cy="2895600"/>
                        </a:xfrm>
                        <a:prstGeom prst="roundRect">
                          <a:avLst>
                            <a:gd name="adj" fmla="val 19826"/>
                          </a:avLst>
                        </a:prstGeom>
                        <a:solidFill>
                          <a:srgbClr val="CC00FF">
                            <a:alpha val="16000"/>
                          </a:srgbClr>
                        </a:solidFill>
                        <a:ln w="25400" cap="flat" cmpd="sng" algn="ctr">
                          <a:solidFill>
                            <a:sysClr val="windowText" lastClr="000000">
                              <a:alpha val="30000"/>
                            </a:sysClr>
                          </a:solidFill>
                          <a:prstDash val="solid"/>
                        </a:ln>
                        <a:effectLst/>
                      </wps:spPr>
                      <wps:txbx>
                        <w:txbxContent>
                          <w:p w14:paraId="7BEA4E85" w14:textId="486FC7E8" w:rsidR="001C390B" w:rsidRPr="001C390B" w:rsidRDefault="001C390B" w:rsidP="00D36813">
                            <w:pPr>
                              <w:pStyle w:val="ListParagraph"/>
                              <w:spacing w:line="240" w:lineRule="auto"/>
                              <w:ind w:left="360"/>
                              <w:rPr>
                                <w:rFonts w:asciiTheme="majorHAnsi" w:hAnsiTheme="majorHAnsi"/>
                                <w:b/>
                                <w:color w:val="000000" w:themeColor="text1"/>
                                <w:sz w:val="24"/>
                                <w:szCs w:val="16"/>
                                <w:u w:val="single"/>
                              </w:rPr>
                            </w:pPr>
                            <w:r w:rsidRPr="001C390B">
                              <w:rPr>
                                <w:rFonts w:asciiTheme="majorHAnsi" w:hAnsiTheme="majorHAnsi"/>
                                <w:b/>
                                <w:color w:val="000000" w:themeColor="text1"/>
                                <w:sz w:val="24"/>
                                <w:szCs w:val="16"/>
                                <w:u w:val="single"/>
                              </w:rPr>
                              <w:t>Partial Example:</w:t>
                            </w:r>
                          </w:p>
                          <w:p w14:paraId="37FAE7A7" w14:textId="2F95BB19" w:rsidR="001C390B" w:rsidRPr="001C390B" w:rsidRDefault="001C390B" w:rsidP="00D36813">
                            <w:pPr>
                              <w:pStyle w:val="ListParagraph"/>
                              <w:spacing w:line="240" w:lineRule="auto"/>
                              <w:ind w:left="360"/>
                              <w:rPr>
                                <w:rFonts w:asciiTheme="majorHAnsi" w:hAnsiTheme="majorHAnsi"/>
                                <w:b/>
                                <w:color w:val="000000" w:themeColor="text1"/>
                                <w:sz w:val="24"/>
                                <w:szCs w:val="16"/>
                                <w:u w:val="single"/>
                              </w:rPr>
                            </w:pPr>
                          </w:p>
                          <w:p w14:paraId="1E378839" w14:textId="5AFADE5B" w:rsidR="001C390B" w:rsidRPr="001C390B" w:rsidRDefault="001C390B" w:rsidP="00D36813">
                            <w:pPr>
                              <w:pStyle w:val="ListParagraph"/>
                              <w:spacing w:line="240" w:lineRule="auto"/>
                              <w:ind w:left="360"/>
                              <w:rPr>
                                <w:rFonts w:asciiTheme="majorHAnsi" w:hAnsiTheme="majorHAnsi"/>
                                <w:b/>
                                <w:color w:val="000000" w:themeColor="text1"/>
                                <w:sz w:val="32"/>
                                <w:szCs w:val="16"/>
                                <w:u w:val="single"/>
                              </w:rPr>
                            </w:pPr>
                            <w:r w:rsidRPr="001C390B">
                              <w:rPr>
                                <w:sz w:val="28"/>
                              </w:rPr>
                              <w:t>The clock struck midnight as a thick fog crept through the narrow streets, muffling the sound of footsteps that echoed down the alley. Detective Lina Harper pulled her coat tighter against the chill, her eyes scanning the shadows. Just ahead, a faint glimmer caught her attention—a single silver earring, lying on the cobblestones. She crouched down, her heart quickening. Whoever had left it behind was closer than she 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1FCE8" id="Rounded Rectangle 7" o:spid="_x0000_s1031" style="position:absolute;margin-left:18.75pt;margin-top:170pt;width:420pt;height:22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29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" fillcolor="#c0f" strokecolor="windowText" strokeweight="2pt">
                <v:fill opacity="10537f"/>
                <v:stroke opacity="19789f"/>
                <v:textbox>
                  <w:txbxContent>
                    <w:p w14:paraId="7BEA4E85" w14:textId="486FC7E8" w:rsidR="001C390B" w:rsidRPr="001C390B" w:rsidRDefault="001C390B" w:rsidP="00D36813">
                      <w:pPr>
                        <w:pStyle w:val="ListParagraph"/>
                        <w:spacing w:line="240" w:lineRule="auto"/>
                        <w:ind w:left="360"/>
                        <w:rPr>
                          <w:rFonts w:asciiTheme="majorHAnsi" w:hAnsiTheme="majorHAnsi"/>
                          <w:b/>
                          <w:color w:val="000000" w:themeColor="text1"/>
                          <w:sz w:val="24"/>
                          <w:szCs w:val="16"/>
                          <w:u w:val="single"/>
                        </w:rPr>
                      </w:pPr>
                      <w:r w:rsidRPr="001C390B">
                        <w:rPr>
                          <w:rFonts w:asciiTheme="majorHAnsi" w:hAnsiTheme="majorHAnsi"/>
                          <w:b/>
                          <w:color w:val="000000" w:themeColor="text1"/>
                          <w:sz w:val="24"/>
                          <w:szCs w:val="16"/>
                          <w:u w:val="single"/>
                        </w:rPr>
                        <w:t>Partial Example:</w:t>
                      </w:r>
                    </w:p>
                    <w:p w14:paraId="37FAE7A7" w14:textId="2F95BB19" w:rsidR="001C390B" w:rsidRPr="001C390B" w:rsidRDefault="001C390B" w:rsidP="00D36813">
                      <w:pPr>
                        <w:pStyle w:val="ListParagraph"/>
                        <w:spacing w:line="240" w:lineRule="auto"/>
                        <w:ind w:left="360"/>
                        <w:rPr>
                          <w:rFonts w:asciiTheme="majorHAnsi" w:hAnsiTheme="majorHAnsi"/>
                          <w:b/>
                          <w:color w:val="000000" w:themeColor="text1"/>
                          <w:sz w:val="24"/>
                          <w:szCs w:val="16"/>
                          <w:u w:val="single"/>
                        </w:rPr>
                      </w:pPr>
                    </w:p>
                    <w:p w14:paraId="1E378839" w14:textId="5AFADE5B" w:rsidR="001C390B" w:rsidRPr="001C390B" w:rsidRDefault="001C390B" w:rsidP="00D36813">
                      <w:pPr>
                        <w:pStyle w:val="ListParagraph"/>
                        <w:spacing w:line="240" w:lineRule="auto"/>
                        <w:ind w:left="360"/>
                        <w:rPr>
                          <w:rFonts w:asciiTheme="majorHAnsi" w:hAnsiTheme="majorHAnsi"/>
                          <w:b/>
                          <w:color w:val="000000" w:themeColor="text1"/>
                          <w:sz w:val="32"/>
                          <w:szCs w:val="16"/>
                          <w:u w:val="single"/>
                        </w:rPr>
                      </w:pPr>
                      <w:r w:rsidRPr="001C390B">
                        <w:rPr>
                          <w:sz w:val="28"/>
                        </w:rPr>
                        <w:t>The clock struck midnight as a thick fog crept through the narrow streets, muffling the sound of footsteps that echoed down the alley. Detective Lina Harper pulled her coat tighter against the chill, her eyes scanning the shadows. Just ahead, a faint glimmer caught her attention—a single silver earring, lying on the cobblestones. She crouched down, her heart quickening. Whoever had left it behind was closer than she thought.</w:t>
                      </w:r>
                    </w:p>
                  </w:txbxContent>
                </v:textbox>
                <w10:wrap anchorx="page"/>
              </v:roundrect>
            </w:pict>
          </mc:Fallback>
        </mc:AlternateContent>
      </w:r>
      <w:bookmarkEnd w:id="0"/>
    </w:p>
    <w:sectPr w:rsidR="00F77D67" w:rsidRPr="005659F4"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CF2AD4"/>
    <w:multiLevelType w:val="hybridMultilevel"/>
    <w:tmpl w:val="9A926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4F5F"/>
    <w:rsid w:val="00050E2E"/>
    <w:rsid w:val="0006765B"/>
    <w:rsid w:val="00074D12"/>
    <w:rsid w:val="000C7CC2"/>
    <w:rsid w:val="000E4B7F"/>
    <w:rsid w:val="00100333"/>
    <w:rsid w:val="001163CF"/>
    <w:rsid w:val="00160F89"/>
    <w:rsid w:val="00173E59"/>
    <w:rsid w:val="00186940"/>
    <w:rsid w:val="00187C91"/>
    <w:rsid w:val="001C2933"/>
    <w:rsid w:val="001C390B"/>
    <w:rsid w:val="001D5FA0"/>
    <w:rsid w:val="00233481"/>
    <w:rsid w:val="00237655"/>
    <w:rsid w:val="00285F27"/>
    <w:rsid w:val="002A456C"/>
    <w:rsid w:val="002D7B30"/>
    <w:rsid w:val="003148BA"/>
    <w:rsid w:val="003300A1"/>
    <w:rsid w:val="0035579A"/>
    <w:rsid w:val="00365B9C"/>
    <w:rsid w:val="003C664E"/>
    <w:rsid w:val="003E5F52"/>
    <w:rsid w:val="0043570C"/>
    <w:rsid w:val="00435827"/>
    <w:rsid w:val="00492E4F"/>
    <w:rsid w:val="004D76F5"/>
    <w:rsid w:val="004E616B"/>
    <w:rsid w:val="00504EE0"/>
    <w:rsid w:val="00532785"/>
    <w:rsid w:val="0054547C"/>
    <w:rsid w:val="005659F4"/>
    <w:rsid w:val="005A2429"/>
    <w:rsid w:val="005B32BE"/>
    <w:rsid w:val="005B59FF"/>
    <w:rsid w:val="005C41FE"/>
    <w:rsid w:val="005D5CB7"/>
    <w:rsid w:val="006029B8"/>
    <w:rsid w:val="00606B23"/>
    <w:rsid w:val="006247A0"/>
    <w:rsid w:val="00642623"/>
    <w:rsid w:val="006C50C7"/>
    <w:rsid w:val="0072273E"/>
    <w:rsid w:val="007234F2"/>
    <w:rsid w:val="00754047"/>
    <w:rsid w:val="007A0155"/>
    <w:rsid w:val="007F6CF8"/>
    <w:rsid w:val="00831988"/>
    <w:rsid w:val="00835378"/>
    <w:rsid w:val="00856E28"/>
    <w:rsid w:val="00896849"/>
    <w:rsid w:val="008A7488"/>
    <w:rsid w:val="009040D5"/>
    <w:rsid w:val="00911DBE"/>
    <w:rsid w:val="0092041A"/>
    <w:rsid w:val="00942143"/>
    <w:rsid w:val="009650C8"/>
    <w:rsid w:val="00972CD4"/>
    <w:rsid w:val="009A541A"/>
    <w:rsid w:val="009D67E5"/>
    <w:rsid w:val="00A014B9"/>
    <w:rsid w:val="00A15594"/>
    <w:rsid w:val="00A17C79"/>
    <w:rsid w:val="00A539BE"/>
    <w:rsid w:val="00AD25FE"/>
    <w:rsid w:val="00B0317F"/>
    <w:rsid w:val="00B20690"/>
    <w:rsid w:val="00B353AB"/>
    <w:rsid w:val="00B50A78"/>
    <w:rsid w:val="00B7394B"/>
    <w:rsid w:val="00BA0D7B"/>
    <w:rsid w:val="00BB4E7E"/>
    <w:rsid w:val="00C20360"/>
    <w:rsid w:val="00CA49ED"/>
    <w:rsid w:val="00CA762D"/>
    <w:rsid w:val="00CC0DB6"/>
    <w:rsid w:val="00CE5087"/>
    <w:rsid w:val="00D24882"/>
    <w:rsid w:val="00D36813"/>
    <w:rsid w:val="00D72E4F"/>
    <w:rsid w:val="00D72E57"/>
    <w:rsid w:val="00DE522B"/>
    <w:rsid w:val="00E366DC"/>
    <w:rsid w:val="00E50474"/>
    <w:rsid w:val="00E73B1B"/>
    <w:rsid w:val="00E955CD"/>
    <w:rsid w:val="00F044E3"/>
    <w:rsid w:val="00F62083"/>
    <w:rsid w:val="00F77D67"/>
    <w:rsid w:val="00F86DEE"/>
    <w:rsid w:val="00F9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32FF"/>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Strong">
    <w:name w:val="Strong"/>
    <w:basedOn w:val="DefaultParagraphFont"/>
    <w:uiPriority w:val="22"/>
    <w:qFormat/>
    <w:rsid w:val="007234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38122">
      <w:bodyDiv w:val="1"/>
      <w:marLeft w:val="0"/>
      <w:marRight w:val="0"/>
      <w:marTop w:val="0"/>
      <w:marBottom w:val="0"/>
      <w:divBdr>
        <w:top w:val="none" w:sz="0" w:space="0" w:color="auto"/>
        <w:left w:val="none" w:sz="0" w:space="0" w:color="auto"/>
        <w:bottom w:val="none" w:sz="0" w:space="0" w:color="auto"/>
        <w:right w:val="none" w:sz="0" w:space="0" w:color="auto"/>
      </w:divBdr>
    </w:div>
    <w:div w:id="1464499193">
      <w:bodyDiv w:val="1"/>
      <w:marLeft w:val="0"/>
      <w:marRight w:val="0"/>
      <w:marTop w:val="0"/>
      <w:marBottom w:val="0"/>
      <w:divBdr>
        <w:top w:val="none" w:sz="0" w:space="0" w:color="auto"/>
        <w:left w:val="none" w:sz="0" w:space="0" w:color="auto"/>
        <w:bottom w:val="none" w:sz="0" w:space="0" w:color="auto"/>
        <w:right w:val="none" w:sz="0" w:space="0" w:color="auto"/>
      </w:divBdr>
    </w:div>
    <w:div w:id="1782721160">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0661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498679-0F70-4442-989B-6EC86162A914}"/>
</file>

<file path=customXml/itemProps2.xml><?xml version="1.0" encoding="utf-8"?>
<ds:datastoreItem xmlns:ds="http://schemas.openxmlformats.org/officeDocument/2006/customXml" ds:itemID="{98E4F545-8A4E-4B61-B022-F14387703207}"/>
</file>

<file path=customXml/itemProps3.xml><?xml version="1.0" encoding="utf-8"?>
<ds:datastoreItem xmlns:ds="http://schemas.openxmlformats.org/officeDocument/2006/customXml" ds:itemID="{398C4F8E-390D-4942-A013-1E077401AD7F}"/>
</file>

<file path=docProps/app.xml><?xml version="1.0" encoding="utf-8"?>
<Properties xmlns="http://schemas.openxmlformats.org/officeDocument/2006/extended-properties" xmlns:vt="http://schemas.openxmlformats.org/officeDocument/2006/docPropsVTypes">
  <Template>Normal</Template>
  <TotalTime>10</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3</cp:revision>
  <cp:lastPrinted>2020-03-04T14:44:00Z</cp:lastPrinted>
  <dcterms:created xsi:type="dcterms:W3CDTF">2024-11-14T12:43:00Z</dcterms:created>
  <dcterms:modified xsi:type="dcterms:W3CDTF">2024-11-14T12:53:00Z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