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161" w:type="dxa"/>
        <w:tblInd w:w="-998" w:type="dxa"/>
        <w:tblLayout w:type="fixed"/>
        <w:tblCellMar>
          <w:left w:w="57" w:type="dxa"/>
        </w:tblCellMar>
        <w:tblLook w:val="04A0" w:firstRow="1" w:lastRow="0" w:firstColumn="1" w:lastColumn="0" w:noHBand="0" w:noVBand="1"/>
      </w:tblPr>
      <w:tblGrid>
        <w:gridCol w:w="281"/>
        <w:gridCol w:w="141"/>
        <w:gridCol w:w="283"/>
        <w:gridCol w:w="2554"/>
        <w:gridCol w:w="135"/>
        <w:gridCol w:w="3259"/>
        <w:gridCol w:w="1142"/>
        <w:gridCol w:w="285"/>
        <w:gridCol w:w="280"/>
        <w:gridCol w:w="1837"/>
        <w:gridCol w:w="148"/>
        <w:gridCol w:w="2129"/>
        <w:gridCol w:w="422"/>
        <w:gridCol w:w="136"/>
        <w:gridCol w:w="3129"/>
      </w:tblGrid>
      <w:tr w:rsidR="005A61FF" w:rsidRPr="00353F05" w14:paraId="20CA6A25" w14:textId="77777777" w:rsidTr="00502228">
        <w:tc>
          <w:tcPr>
            <w:tcW w:w="16161" w:type="dxa"/>
            <w:gridSpan w:val="15"/>
            <w:shd w:val="clear" w:color="auto" w:fill="000000" w:themeFill="text1"/>
            <w:vAlign w:val="center"/>
          </w:tcPr>
          <w:p w14:paraId="5ED8087C" w14:textId="081455E7" w:rsidR="005A61FF" w:rsidRPr="005620D2" w:rsidRDefault="0041507C" w:rsidP="00DC500C">
            <w:pPr>
              <w:jc w:val="center"/>
              <w:rPr>
                <w:b/>
                <w:bCs/>
                <w:i/>
                <w:iCs/>
                <w:color w:val="FFFFFF" w:themeColor="background1"/>
                <w:sz w:val="24"/>
                <w:szCs w:val="24"/>
              </w:rPr>
            </w:pPr>
            <w:r w:rsidRPr="005620D2">
              <w:rPr>
                <w:b/>
                <w:bCs/>
                <w:i/>
                <w:iCs/>
                <w:color w:val="FFFFFF" w:themeColor="background1"/>
                <w:sz w:val="24"/>
                <w:szCs w:val="24"/>
              </w:rPr>
              <w:t>Othello</w:t>
            </w:r>
            <w:r w:rsidR="005A61FF" w:rsidRPr="005620D2">
              <w:rPr>
                <w:b/>
                <w:bCs/>
                <w:i/>
                <w:iCs/>
                <w:color w:val="FFFFFF" w:themeColor="background1"/>
                <w:sz w:val="24"/>
                <w:szCs w:val="24"/>
              </w:rPr>
              <w:t xml:space="preserve"> Knowledge Organiser (</w:t>
            </w:r>
            <w:r w:rsidRPr="005620D2">
              <w:rPr>
                <w:b/>
                <w:bCs/>
                <w:i/>
                <w:iCs/>
                <w:color w:val="FFFFFF" w:themeColor="background1"/>
                <w:sz w:val="24"/>
                <w:szCs w:val="24"/>
              </w:rPr>
              <w:t>A Level</w:t>
            </w:r>
            <w:r w:rsidR="005A61FF" w:rsidRPr="005620D2">
              <w:rPr>
                <w:b/>
                <w:bCs/>
                <w:i/>
                <w:iCs/>
                <w:color w:val="FFFFFF" w:themeColor="background1"/>
                <w:sz w:val="24"/>
                <w:szCs w:val="24"/>
              </w:rPr>
              <w:t xml:space="preserve"> English Literature</w:t>
            </w:r>
            <w:r w:rsidR="00FE2EA0">
              <w:rPr>
                <w:b/>
                <w:bCs/>
                <w:i/>
                <w:iCs/>
                <w:color w:val="FFFFFF" w:themeColor="background1"/>
                <w:sz w:val="24"/>
                <w:szCs w:val="24"/>
              </w:rPr>
              <w:t xml:space="preserve"> </w:t>
            </w:r>
            <w:bookmarkStart w:id="0" w:name="_GoBack"/>
            <w:bookmarkEnd w:id="0"/>
            <w:r w:rsidR="005A61FF" w:rsidRPr="005620D2">
              <w:rPr>
                <w:b/>
                <w:bCs/>
                <w:i/>
                <w:iCs/>
                <w:color w:val="FFFFFF" w:themeColor="background1"/>
                <w:sz w:val="24"/>
                <w:szCs w:val="24"/>
              </w:rPr>
              <w:t>– AQA)</w:t>
            </w:r>
          </w:p>
        </w:tc>
      </w:tr>
      <w:tr w:rsidR="00444CCB" w:rsidRPr="00353F05" w14:paraId="18BE17DD" w14:textId="77777777" w:rsidTr="007E5604">
        <w:trPr>
          <w:cantSplit/>
          <w:trHeight w:val="1134"/>
        </w:trPr>
        <w:tc>
          <w:tcPr>
            <w:tcW w:w="281" w:type="dxa"/>
            <w:shd w:val="clear" w:color="auto" w:fill="DF5327" w:themeFill="accent6"/>
            <w:textDirection w:val="btLr"/>
          </w:tcPr>
          <w:p w14:paraId="4BC311C0" w14:textId="542490E3" w:rsidR="00444CCB" w:rsidRPr="00444CCB" w:rsidRDefault="00444CCB" w:rsidP="00EB2EC2">
            <w:pPr>
              <w:spacing w:line="192" w:lineRule="auto"/>
              <w:ind w:left="113" w:right="113"/>
              <w:jc w:val="center"/>
              <w:rPr>
                <w:sz w:val="24"/>
                <w:szCs w:val="24"/>
              </w:rPr>
            </w:pPr>
            <w:r w:rsidRPr="005620D2">
              <w:rPr>
                <w:b/>
                <w:bCs/>
                <w:i/>
                <w:iCs/>
                <w:color w:val="FFFFFF" w:themeColor="background1"/>
                <w:sz w:val="20"/>
                <w:szCs w:val="20"/>
              </w:rPr>
              <w:t>Characters</w:t>
            </w:r>
          </w:p>
        </w:tc>
        <w:tc>
          <w:tcPr>
            <w:tcW w:w="3113" w:type="dxa"/>
            <w:gridSpan w:val="4"/>
            <w:shd w:val="clear" w:color="auto" w:fill="auto"/>
            <w:vAlign w:val="center"/>
          </w:tcPr>
          <w:p w14:paraId="158CDBBA" w14:textId="77337E60" w:rsidR="00444CCB" w:rsidRPr="0012675C" w:rsidRDefault="00444CCB" w:rsidP="00EB2EC2">
            <w:pPr>
              <w:spacing w:line="192" w:lineRule="auto"/>
              <w:rPr>
                <w:sz w:val="18"/>
                <w:szCs w:val="18"/>
              </w:rPr>
            </w:pPr>
            <w:r w:rsidRPr="005620D2">
              <w:rPr>
                <w:b/>
                <w:bCs/>
                <w:i/>
                <w:iCs/>
                <w:color w:val="DF5327" w:themeColor="accent6"/>
                <w:sz w:val="18"/>
                <w:szCs w:val="18"/>
              </w:rPr>
              <w:t>Othello</w:t>
            </w:r>
            <w:r w:rsidRPr="0012675C">
              <w:rPr>
                <w:b/>
                <w:bCs/>
                <w:i/>
                <w:iCs/>
                <w:sz w:val="18"/>
                <w:szCs w:val="18"/>
              </w:rPr>
              <w:t>:</w:t>
            </w:r>
            <w:r w:rsidRPr="0012675C">
              <w:rPr>
                <w:sz w:val="18"/>
                <w:szCs w:val="18"/>
              </w:rPr>
              <w:t xml:space="preserve"> a general in the Venetian army and the tragic hero. </w:t>
            </w:r>
            <w:r w:rsidR="0012675C" w:rsidRPr="0012675C">
              <w:rPr>
                <w:sz w:val="18"/>
                <w:szCs w:val="18"/>
              </w:rPr>
              <w:t xml:space="preserve">Despite </w:t>
            </w:r>
            <w:r w:rsidR="0012675C">
              <w:rPr>
                <w:sz w:val="18"/>
                <w:szCs w:val="18"/>
              </w:rPr>
              <w:t>his elevated status</w:t>
            </w:r>
            <w:r w:rsidR="0012675C" w:rsidRPr="0012675C">
              <w:rPr>
                <w:sz w:val="18"/>
                <w:szCs w:val="18"/>
              </w:rPr>
              <w:t xml:space="preserve">, he </w:t>
            </w:r>
            <w:r w:rsidR="0012675C">
              <w:rPr>
                <w:sz w:val="18"/>
                <w:szCs w:val="18"/>
              </w:rPr>
              <w:t>is</w:t>
            </w:r>
            <w:r w:rsidR="0012675C" w:rsidRPr="0012675C">
              <w:rPr>
                <w:sz w:val="18"/>
                <w:szCs w:val="18"/>
              </w:rPr>
              <w:t xml:space="preserve"> insecure due to his race</w:t>
            </w:r>
            <w:r w:rsidR="0012675C">
              <w:rPr>
                <w:sz w:val="18"/>
                <w:szCs w:val="18"/>
              </w:rPr>
              <w:t xml:space="preserve"> and</w:t>
            </w:r>
            <w:r w:rsidR="0012675C" w:rsidRPr="0012675C">
              <w:rPr>
                <w:sz w:val="18"/>
                <w:szCs w:val="18"/>
              </w:rPr>
              <w:t xml:space="preserve"> age. He is consumed by jealousy as the play progresses, eventually murdering his wife due to believing she has had an affair.</w:t>
            </w:r>
          </w:p>
        </w:tc>
        <w:tc>
          <w:tcPr>
            <w:tcW w:w="3259" w:type="dxa"/>
            <w:shd w:val="clear" w:color="auto" w:fill="auto"/>
            <w:vAlign w:val="center"/>
          </w:tcPr>
          <w:p w14:paraId="70B88875" w14:textId="326303DC" w:rsidR="0012675C" w:rsidRPr="00457D6E" w:rsidRDefault="0012675C" w:rsidP="00EB2EC2">
            <w:pPr>
              <w:spacing w:line="192" w:lineRule="auto"/>
              <w:rPr>
                <w:b/>
                <w:bCs/>
                <w:i/>
                <w:iCs/>
                <w:sz w:val="18"/>
                <w:szCs w:val="18"/>
              </w:rPr>
            </w:pPr>
            <w:r w:rsidRPr="005620D2">
              <w:rPr>
                <w:b/>
                <w:bCs/>
                <w:i/>
                <w:iCs/>
                <w:color w:val="DF5327" w:themeColor="accent6"/>
                <w:sz w:val="18"/>
                <w:szCs w:val="18"/>
              </w:rPr>
              <w:t>Iago</w:t>
            </w:r>
            <w:r w:rsidRPr="0012675C">
              <w:rPr>
                <w:b/>
                <w:bCs/>
                <w:i/>
                <w:iCs/>
                <w:sz w:val="18"/>
                <w:szCs w:val="18"/>
              </w:rPr>
              <w:t>:</w:t>
            </w:r>
            <w:r w:rsidRPr="0012675C">
              <w:rPr>
                <w:sz w:val="18"/>
                <w:szCs w:val="18"/>
              </w:rPr>
              <w:t xml:space="preserve"> Othello’s ensign and the</w:t>
            </w:r>
            <w:r w:rsidR="00EC4EF7">
              <w:rPr>
                <w:sz w:val="18"/>
                <w:szCs w:val="18"/>
              </w:rPr>
              <w:t xml:space="preserve"> Machiavellian</w:t>
            </w:r>
            <w:r w:rsidRPr="0012675C">
              <w:rPr>
                <w:sz w:val="18"/>
                <w:szCs w:val="18"/>
              </w:rPr>
              <w:t xml:space="preserve"> tragic villain. He delights in manipulation.</w:t>
            </w:r>
          </w:p>
          <w:p w14:paraId="57D63467" w14:textId="7CF8C9FB" w:rsidR="0012675C" w:rsidRPr="0012675C" w:rsidRDefault="00444CCB" w:rsidP="00EB2EC2">
            <w:pPr>
              <w:spacing w:line="192" w:lineRule="auto"/>
              <w:rPr>
                <w:sz w:val="18"/>
                <w:szCs w:val="18"/>
              </w:rPr>
            </w:pPr>
            <w:r w:rsidRPr="005620D2">
              <w:rPr>
                <w:b/>
                <w:bCs/>
                <w:i/>
                <w:iCs/>
                <w:color w:val="DF5327" w:themeColor="accent6"/>
                <w:sz w:val="18"/>
                <w:szCs w:val="18"/>
              </w:rPr>
              <w:t>Desdemona</w:t>
            </w:r>
            <w:r w:rsidRPr="0012675C">
              <w:rPr>
                <w:b/>
                <w:bCs/>
                <w:i/>
                <w:iCs/>
                <w:sz w:val="18"/>
                <w:szCs w:val="18"/>
              </w:rPr>
              <w:t>:</w:t>
            </w:r>
            <w:r w:rsidRPr="0012675C">
              <w:rPr>
                <w:sz w:val="18"/>
                <w:szCs w:val="18"/>
              </w:rPr>
              <w:t xml:space="preserve"> Othello’s wife, Brabantio’s daughter, and the tragic victim. She </w:t>
            </w:r>
            <w:r w:rsidR="0012675C">
              <w:rPr>
                <w:sz w:val="18"/>
                <w:szCs w:val="18"/>
              </w:rPr>
              <w:t>is initially</w:t>
            </w:r>
            <w:r w:rsidRPr="0012675C">
              <w:rPr>
                <w:sz w:val="18"/>
                <w:szCs w:val="18"/>
              </w:rPr>
              <w:t xml:space="preserve"> determined</w:t>
            </w:r>
            <w:r w:rsidR="0012675C">
              <w:rPr>
                <w:sz w:val="18"/>
                <w:szCs w:val="18"/>
              </w:rPr>
              <w:t xml:space="preserve"> and outspoken, </w:t>
            </w:r>
            <w:r w:rsidRPr="0012675C">
              <w:rPr>
                <w:sz w:val="18"/>
                <w:szCs w:val="18"/>
              </w:rPr>
              <w:t xml:space="preserve">but becomes increasingly passive. </w:t>
            </w:r>
          </w:p>
        </w:tc>
        <w:tc>
          <w:tcPr>
            <w:tcW w:w="3544" w:type="dxa"/>
            <w:gridSpan w:val="4"/>
            <w:shd w:val="clear" w:color="auto" w:fill="auto"/>
            <w:vAlign w:val="center"/>
          </w:tcPr>
          <w:p w14:paraId="5FBE9015" w14:textId="655922AE" w:rsidR="0012675C" w:rsidRPr="00457D6E" w:rsidRDefault="0012675C" w:rsidP="00EB2EC2">
            <w:pPr>
              <w:spacing w:line="192" w:lineRule="auto"/>
              <w:rPr>
                <w:sz w:val="18"/>
                <w:szCs w:val="18"/>
              </w:rPr>
            </w:pPr>
            <w:r w:rsidRPr="005620D2">
              <w:rPr>
                <w:b/>
                <w:bCs/>
                <w:i/>
                <w:iCs/>
                <w:color w:val="DF5327" w:themeColor="accent6"/>
                <w:sz w:val="18"/>
                <w:szCs w:val="18"/>
              </w:rPr>
              <w:t>Emilia</w:t>
            </w:r>
            <w:r w:rsidRPr="0012675C">
              <w:rPr>
                <w:b/>
                <w:bCs/>
                <w:i/>
                <w:iCs/>
                <w:sz w:val="18"/>
                <w:szCs w:val="18"/>
              </w:rPr>
              <w:t>:</w:t>
            </w:r>
            <w:r w:rsidRPr="0012675C">
              <w:rPr>
                <w:sz w:val="18"/>
                <w:szCs w:val="18"/>
              </w:rPr>
              <w:t xml:space="preserve"> Iago’s wife and Desdemona’s servant. Whilst she is initially submissive, she becomes more outspoken. </w:t>
            </w:r>
          </w:p>
          <w:p w14:paraId="4FA53859" w14:textId="1B97E085" w:rsidR="00444CCB" w:rsidRPr="0012675C" w:rsidRDefault="00444CCB" w:rsidP="00EB2EC2">
            <w:pPr>
              <w:spacing w:line="192" w:lineRule="auto"/>
              <w:rPr>
                <w:sz w:val="18"/>
                <w:szCs w:val="18"/>
              </w:rPr>
            </w:pPr>
            <w:r w:rsidRPr="005620D2">
              <w:rPr>
                <w:b/>
                <w:bCs/>
                <w:i/>
                <w:iCs/>
                <w:color w:val="DF5327" w:themeColor="accent6"/>
                <w:sz w:val="18"/>
                <w:szCs w:val="18"/>
              </w:rPr>
              <w:t>Cassio</w:t>
            </w:r>
            <w:r w:rsidRPr="0012675C">
              <w:rPr>
                <w:b/>
                <w:bCs/>
                <w:i/>
                <w:iCs/>
                <w:sz w:val="18"/>
                <w:szCs w:val="18"/>
              </w:rPr>
              <w:t>:</w:t>
            </w:r>
            <w:r w:rsidRPr="0012675C">
              <w:rPr>
                <w:sz w:val="18"/>
                <w:szCs w:val="18"/>
              </w:rPr>
              <w:t xml:space="preserve"> </w:t>
            </w:r>
            <w:r w:rsidR="0012675C" w:rsidRPr="0012675C">
              <w:rPr>
                <w:sz w:val="18"/>
                <w:szCs w:val="18"/>
              </w:rPr>
              <w:t xml:space="preserve">despite </w:t>
            </w:r>
            <w:r w:rsidR="0012675C">
              <w:rPr>
                <w:sz w:val="18"/>
                <w:szCs w:val="18"/>
              </w:rPr>
              <w:t xml:space="preserve">his </w:t>
            </w:r>
            <w:r w:rsidR="0012675C" w:rsidRPr="0012675C">
              <w:rPr>
                <w:sz w:val="18"/>
                <w:szCs w:val="18"/>
              </w:rPr>
              <w:t xml:space="preserve">inexperience, he </w:t>
            </w:r>
            <w:r w:rsidR="0012675C">
              <w:rPr>
                <w:sz w:val="18"/>
                <w:szCs w:val="18"/>
              </w:rPr>
              <w:t>becomes</w:t>
            </w:r>
            <w:r w:rsidRPr="0012675C">
              <w:rPr>
                <w:sz w:val="18"/>
                <w:szCs w:val="18"/>
              </w:rPr>
              <w:t xml:space="preserve"> Othello’s lieutenant just before the play begins. Iago convinces Othello that Cassio and Desdemona are having an affair. </w:t>
            </w:r>
          </w:p>
        </w:tc>
        <w:tc>
          <w:tcPr>
            <w:tcW w:w="2835" w:type="dxa"/>
            <w:gridSpan w:val="4"/>
            <w:shd w:val="clear" w:color="auto" w:fill="auto"/>
            <w:vAlign w:val="center"/>
          </w:tcPr>
          <w:p w14:paraId="20928A2B" w14:textId="27944C72" w:rsidR="0012675C" w:rsidRPr="00457D6E" w:rsidRDefault="0012675C" w:rsidP="00EB2EC2">
            <w:pPr>
              <w:spacing w:line="192" w:lineRule="auto"/>
              <w:rPr>
                <w:sz w:val="18"/>
                <w:szCs w:val="18"/>
              </w:rPr>
            </w:pPr>
            <w:r w:rsidRPr="005620D2">
              <w:rPr>
                <w:b/>
                <w:bCs/>
                <w:i/>
                <w:iCs/>
                <w:color w:val="DF5327" w:themeColor="accent6"/>
                <w:sz w:val="18"/>
                <w:szCs w:val="18"/>
              </w:rPr>
              <w:t>Roderigo</w:t>
            </w:r>
            <w:r w:rsidRPr="0012675C">
              <w:rPr>
                <w:b/>
                <w:bCs/>
                <w:i/>
                <w:iCs/>
                <w:sz w:val="18"/>
                <w:szCs w:val="18"/>
              </w:rPr>
              <w:t>:</w:t>
            </w:r>
            <w:r w:rsidRPr="0012675C">
              <w:rPr>
                <w:sz w:val="18"/>
                <w:szCs w:val="18"/>
              </w:rPr>
              <w:t xml:space="preserve"> a gentleman of Venice who is infatuated with Desdemona. Iago uses him as a pawn in his plans, and eventually kills him.</w:t>
            </w:r>
          </w:p>
          <w:p w14:paraId="106F7B83" w14:textId="1C8FC4A1" w:rsidR="0012675C" w:rsidRPr="0012675C" w:rsidRDefault="00444CCB" w:rsidP="00EB2EC2">
            <w:pPr>
              <w:spacing w:line="192" w:lineRule="auto"/>
              <w:rPr>
                <w:sz w:val="18"/>
                <w:szCs w:val="18"/>
              </w:rPr>
            </w:pPr>
            <w:r w:rsidRPr="005620D2">
              <w:rPr>
                <w:b/>
                <w:bCs/>
                <w:i/>
                <w:iCs/>
                <w:color w:val="DF5327" w:themeColor="accent6"/>
                <w:sz w:val="18"/>
                <w:szCs w:val="18"/>
              </w:rPr>
              <w:t>Duke of Venice</w:t>
            </w:r>
            <w:r w:rsidRPr="0012675C">
              <w:rPr>
                <w:b/>
                <w:bCs/>
                <w:i/>
                <w:iCs/>
                <w:sz w:val="18"/>
                <w:szCs w:val="18"/>
              </w:rPr>
              <w:t>:</w:t>
            </w:r>
            <w:r w:rsidRPr="0012675C">
              <w:rPr>
                <w:sz w:val="18"/>
                <w:szCs w:val="18"/>
              </w:rPr>
              <w:t xml:space="preserve"> allows Othello’s marriage to Desdemona because he needs Othello</w:t>
            </w:r>
            <w:r w:rsidR="00EB2EC2">
              <w:rPr>
                <w:sz w:val="18"/>
                <w:szCs w:val="18"/>
              </w:rPr>
              <w:t xml:space="preserve"> to lead the army. </w:t>
            </w:r>
          </w:p>
        </w:tc>
        <w:tc>
          <w:tcPr>
            <w:tcW w:w="3129" w:type="dxa"/>
            <w:shd w:val="clear" w:color="auto" w:fill="auto"/>
            <w:vAlign w:val="center"/>
          </w:tcPr>
          <w:p w14:paraId="1B25EBEC" w14:textId="77777777" w:rsidR="0012675C" w:rsidRPr="0012675C" w:rsidRDefault="0012675C" w:rsidP="00EB2EC2">
            <w:pPr>
              <w:spacing w:line="192" w:lineRule="auto"/>
              <w:rPr>
                <w:sz w:val="18"/>
                <w:szCs w:val="18"/>
              </w:rPr>
            </w:pPr>
            <w:r w:rsidRPr="005620D2">
              <w:rPr>
                <w:b/>
                <w:bCs/>
                <w:i/>
                <w:iCs/>
                <w:color w:val="DF5327" w:themeColor="accent6"/>
                <w:sz w:val="18"/>
                <w:szCs w:val="18"/>
              </w:rPr>
              <w:t>Brabantio</w:t>
            </w:r>
            <w:r w:rsidRPr="0012675C">
              <w:rPr>
                <w:b/>
                <w:bCs/>
                <w:i/>
                <w:iCs/>
                <w:sz w:val="18"/>
                <w:szCs w:val="18"/>
              </w:rPr>
              <w:t>:</w:t>
            </w:r>
            <w:r w:rsidRPr="0012675C">
              <w:rPr>
                <w:sz w:val="18"/>
                <w:szCs w:val="18"/>
              </w:rPr>
              <w:t xml:space="preserve"> Desdemona’s father and a Venetian senator.</w:t>
            </w:r>
          </w:p>
          <w:p w14:paraId="3699CC1E" w14:textId="4691D04C" w:rsidR="0012675C" w:rsidRPr="0012675C" w:rsidRDefault="0012675C" w:rsidP="00EB2EC2">
            <w:pPr>
              <w:spacing w:line="192" w:lineRule="auto"/>
              <w:rPr>
                <w:sz w:val="18"/>
                <w:szCs w:val="18"/>
              </w:rPr>
            </w:pPr>
            <w:r w:rsidRPr="005620D2">
              <w:rPr>
                <w:b/>
                <w:bCs/>
                <w:i/>
                <w:iCs/>
                <w:color w:val="DF5327" w:themeColor="accent6"/>
                <w:sz w:val="18"/>
                <w:szCs w:val="18"/>
              </w:rPr>
              <w:t>Montano</w:t>
            </w:r>
            <w:r w:rsidRPr="0012675C">
              <w:rPr>
                <w:b/>
                <w:bCs/>
                <w:i/>
                <w:iCs/>
                <w:sz w:val="18"/>
                <w:szCs w:val="18"/>
              </w:rPr>
              <w:t>:</w:t>
            </w:r>
            <w:r w:rsidRPr="0012675C">
              <w:rPr>
                <w:sz w:val="18"/>
                <w:szCs w:val="18"/>
              </w:rPr>
              <w:t xml:space="preserve"> original governor of Cyprus. </w:t>
            </w:r>
          </w:p>
          <w:p w14:paraId="6E9C7281" w14:textId="4538672D" w:rsidR="0012675C" w:rsidRPr="0012675C" w:rsidRDefault="0012675C" w:rsidP="00EB2EC2">
            <w:pPr>
              <w:spacing w:line="192" w:lineRule="auto"/>
              <w:rPr>
                <w:sz w:val="18"/>
                <w:szCs w:val="18"/>
              </w:rPr>
            </w:pPr>
            <w:r w:rsidRPr="005620D2">
              <w:rPr>
                <w:b/>
                <w:bCs/>
                <w:i/>
                <w:iCs/>
                <w:color w:val="DF5327" w:themeColor="accent6"/>
                <w:sz w:val="18"/>
                <w:szCs w:val="18"/>
              </w:rPr>
              <w:t>Lodovico</w:t>
            </w:r>
            <w:r w:rsidRPr="0012675C">
              <w:rPr>
                <w:b/>
                <w:bCs/>
                <w:i/>
                <w:iCs/>
                <w:sz w:val="18"/>
                <w:szCs w:val="18"/>
              </w:rPr>
              <w:t>:</w:t>
            </w:r>
            <w:r w:rsidRPr="0012675C">
              <w:rPr>
                <w:sz w:val="18"/>
                <w:szCs w:val="18"/>
              </w:rPr>
              <w:t xml:space="preserve"> related to Brabantio and the voice of reason in the play.</w:t>
            </w:r>
          </w:p>
          <w:p w14:paraId="02E5ED71" w14:textId="77777777" w:rsidR="0012675C" w:rsidRPr="0012675C" w:rsidRDefault="0012675C" w:rsidP="00EB2EC2">
            <w:pPr>
              <w:spacing w:line="192" w:lineRule="auto"/>
              <w:rPr>
                <w:sz w:val="18"/>
                <w:szCs w:val="18"/>
              </w:rPr>
            </w:pPr>
            <w:r w:rsidRPr="005620D2">
              <w:rPr>
                <w:b/>
                <w:bCs/>
                <w:i/>
                <w:iCs/>
                <w:color w:val="DF5327" w:themeColor="accent6"/>
                <w:sz w:val="18"/>
                <w:szCs w:val="18"/>
              </w:rPr>
              <w:t>Gratiano</w:t>
            </w:r>
            <w:r w:rsidRPr="0012675C">
              <w:rPr>
                <w:b/>
                <w:bCs/>
                <w:i/>
                <w:iCs/>
                <w:sz w:val="18"/>
                <w:szCs w:val="18"/>
              </w:rPr>
              <w:t>:</w:t>
            </w:r>
            <w:r w:rsidRPr="0012675C">
              <w:rPr>
                <w:sz w:val="18"/>
                <w:szCs w:val="18"/>
              </w:rPr>
              <w:t xml:space="preserve"> related to Brabantio.</w:t>
            </w:r>
          </w:p>
          <w:p w14:paraId="1CA8F4A5" w14:textId="5971BA16" w:rsidR="0012675C" w:rsidRPr="0012675C" w:rsidRDefault="0012675C" w:rsidP="00EB2EC2">
            <w:pPr>
              <w:spacing w:line="192" w:lineRule="auto"/>
              <w:rPr>
                <w:sz w:val="18"/>
                <w:szCs w:val="18"/>
              </w:rPr>
            </w:pPr>
            <w:r w:rsidRPr="005620D2">
              <w:rPr>
                <w:b/>
                <w:bCs/>
                <w:i/>
                <w:iCs/>
                <w:color w:val="DF5327" w:themeColor="accent6"/>
                <w:sz w:val="18"/>
                <w:szCs w:val="18"/>
              </w:rPr>
              <w:t>Bianca</w:t>
            </w:r>
            <w:r w:rsidRPr="0012675C">
              <w:rPr>
                <w:b/>
                <w:bCs/>
                <w:i/>
                <w:iCs/>
                <w:sz w:val="18"/>
                <w:szCs w:val="18"/>
              </w:rPr>
              <w:t>:</w:t>
            </w:r>
            <w:r w:rsidRPr="0012675C">
              <w:rPr>
                <w:sz w:val="18"/>
                <w:szCs w:val="18"/>
              </w:rPr>
              <w:t xml:space="preserve"> </w:t>
            </w:r>
            <w:r w:rsidR="00EB2EC2">
              <w:rPr>
                <w:sz w:val="18"/>
                <w:szCs w:val="18"/>
              </w:rPr>
              <w:t xml:space="preserve">Cypriot </w:t>
            </w:r>
            <w:r w:rsidRPr="0012675C">
              <w:rPr>
                <w:sz w:val="18"/>
                <w:szCs w:val="18"/>
              </w:rPr>
              <w:t xml:space="preserve">courtesan. </w:t>
            </w:r>
            <w:r w:rsidR="00EB2EC2">
              <w:rPr>
                <w:sz w:val="18"/>
                <w:szCs w:val="18"/>
              </w:rPr>
              <w:t>L</w:t>
            </w:r>
            <w:r w:rsidRPr="0012675C">
              <w:rPr>
                <w:sz w:val="18"/>
                <w:szCs w:val="18"/>
              </w:rPr>
              <w:t>ove</w:t>
            </w:r>
            <w:r w:rsidR="00EB2EC2">
              <w:rPr>
                <w:sz w:val="18"/>
                <w:szCs w:val="18"/>
              </w:rPr>
              <w:t>s</w:t>
            </w:r>
            <w:r w:rsidRPr="0012675C">
              <w:rPr>
                <w:sz w:val="18"/>
                <w:szCs w:val="18"/>
              </w:rPr>
              <w:t xml:space="preserve"> Cassio.</w:t>
            </w:r>
          </w:p>
        </w:tc>
      </w:tr>
      <w:tr w:rsidR="00CD468A" w:rsidRPr="00353F05" w14:paraId="0E18E65D" w14:textId="77777777" w:rsidTr="00457D6E">
        <w:trPr>
          <w:cantSplit/>
          <w:trHeight w:val="155"/>
        </w:trPr>
        <w:tc>
          <w:tcPr>
            <w:tcW w:w="16161" w:type="dxa"/>
            <w:gridSpan w:val="15"/>
            <w:shd w:val="clear" w:color="auto" w:fill="FEC306" w:themeFill="accent5"/>
            <w:vAlign w:val="center"/>
          </w:tcPr>
          <w:p w14:paraId="556490EE" w14:textId="1BA8CBE7" w:rsidR="00CD468A" w:rsidRPr="0012675C" w:rsidRDefault="00CD468A" w:rsidP="00CD468A">
            <w:pPr>
              <w:spacing w:line="216" w:lineRule="auto"/>
              <w:jc w:val="center"/>
              <w:rPr>
                <w:b/>
                <w:bCs/>
                <w:i/>
                <w:iCs/>
                <w:sz w:val="18"/>
                <w:szCs w:val="18"/>
              </w:rPr>
            </w:pPr>
            <w:r>
              <w:rPr>
                <w:b/>
                <w:bCs/>
                <w:i/>
                <w:iCs/>
                <w:sz w:val="18"/>
                <w:szCs w:val="18"/>
              </w:rPr>
              <w:t>Aspects of Tragedy – as set out in Aristotle’s “Poetics”</w:t>
            </w:r>
          </w:p>
        </w:tc>
      </w:tr>
      <w:tr w:rsidR="005620D2" w:rsidRPr="00353F05" w14:paraId="3018B624" w14:textId="77777777" w:rsidTr="007E5604">
        <w:trPr>
          <w:cantSplit/>
          <w:trHeight w:val="494"/>
        </w:trPr>
        <w:tc>
          <w:tcPr>
            <w:tcW w:w="10345" w:type="dxa"/>
            <w:gridSpan w:val="11"/>
            <w:shd w:val="clear" w:color="auto" w:fill="FFFFFF" w:themeFill="background1"/>
            <w:vAlign w:val="center"/>
          </w:tcPr>
          <w:p w14:paraId="54CA050B" w14:textId="42D6BC85" w:rsidR="005620D2" w:rsidRPr="00CD468A" w:rsidRDefault="005620D2" w:rsidP="00EB2EC2">
            <w:pPr>
              <w:spacing w:line="192" w:lineRule="auto"/>
              <w:rPr>
                <w:sz w:val="18"/>
                <w:szCs w:val="18"/>
              </w:rPr>
            </w:pPr>
            <w:r>
              <w:rPr>
                <w:sz w:val="18"/>
                <w:szCs w:val="18"/>
              </w:rPr>
              <w:t xml:space="preserve">The </w:t>
            </w:r>
            <w:r w:rsidRPr="00457D6E">
              <w:rPr>
                <w:b/>
                <w:bCs/>
                <w:i/>
                <w:iCs/>
                <w:color w:val="FEC306" w:themeColor="accent5"/>
                <w:sz w:val="18"/>
                <w:szCs w:val="18"/>
              </w:rPr>
              <w:t>tragic hero</w:t>
            </w:r>
            <w:r w:rsidRPr="00457D6E">
              <w:rPr>
                <w:color w:val="FEC306" w:themeColor="accent5"/>
                <w:sz w:val="18"/>
                <w:szCs w:val="18"/>
              </w:rPr>
              <w:t xml:space="preserve"> </w:t>
            </w:r>
            <w:r>
              <w:rPr>
                <w:sz w:val="18"/>
                <w:szCs w:val="18"/>
              </w:rPr>
              <w:t xml:space="preserve">is noble, but with </w:t>
            </w:r>
            <w:r w:rsidRPr="00457D6E">
              <w:rPr>
                <w:b/>
                <w:bCs/>
                <w:i/>
                <w:iCs/>
                <w:color w:val="FEC306" w:themeColor="accent5"/>
                <w:sz w:val="18"/>
                <w:szCs w:val="18"/>
              </w:rPr>
              <w:t>hamartia</w:t>
            </w:r>
            <w:r w:rsidRPr="00457D6E">
              <w:rPr>
                <w:color w:val="FEC306" w:themeColor="accent5"/>
                <w:sz w:val="18"/>
                <w:szCs w:val="18"/>
              </w:rPr>
              <w:t xml:space="preserve"> </w:t>
            </w:r>
            <w:r>
              <w:rPr>
                <w:sz w:val="18"/>
                <w:szCs w:val="18"/>
              </w:rPr>
              <w:t>(fatal flaw)</w:t>
            </w:r>
            <w:r w:rsidR="00EB2EC2">
              <w:rPr>
                <w:sz w:val="18"/>
                <w:szCs w:val="18"/>
              </w:rPr>
              <w:t xml:space="preserve"> that </w:t>
            </w:r>
            <w:r>
              <w:rPr>
                <w:sz w:val="18"/>
                <w:szCs w:val="18"/>
              </w:rPr>
              <w:t xml:space="preserve">leads to </w:t>
            </w:r>
            <w:r w:rsidRPr="00457D6E">
              <w:rPr>
                <w:b/>
                <w:bCs/>
                <w:i/>
                <w:iCs/>
                <w:color w:val="FEC306" w:themeColor="accent5"/>
                <w:sz w:val="18"/>
                <w:szCs w:val="18"/>
              </w:rPr>
              <w:t xml:space="preserve">peripeteia </w:t>
            </w:r>
            <w:r>
              <w:rPr>
                <w:sz w:val="18"/>
                <w:szCs w:val="18"/>
              </w:rPr>
              <w:t xml:space="preserve">(reversal of fortune). This flaw may be </w:t>
            </w:r>
            <w:r w:rsidRPr="00457D6E">
              <w:rPr>
                <w:b/>
                <w:bCs/>
                <w:i/>
                <w:iCs/>
                <w:color w:val="FEC306" w:themeColor="accent5"/>
                <w:sz w:val="18"/>
                <w:szCs w:val="18"/>
              </w:rPr>
              <w:t xml:space="preserve">hubris </w:t>
            </w:r>
            <w:r>
              <w:rPr>
                <w:sz w:val="18"/>
                <w:szCs w:val="18"/>
              </w:rPr>
              <w:t xml:space="preserve">(excessive pride) or </w:t>
            </w:r>
            <w:r w:rsidRPr="00457D6E">
              <w:rPr>
                <w:b/>
                <w:bCs/>
                <w:i/>
                <w:iCs/>
                <w:color w:val="FEC306" w:themeColor="accent5"/>
                <w:sz w:val="18"/>
                <w:szCs w:val="18"/>
              </w:rPr>
              <w:t>blindness</w:t>
            </w:r>
            <w:r w:rsidRPr="00457D6E">
              <w:rPr>
                <w:color w:val="FEC306" w:themeColor="accent5"/>
                <w:sz w:val="18"/>
                <w:szCs w:val="18"/>
              </w:rPr>
              <w:t xml:space="preserve"> </w:t>
            </w:r>
            <w:r>
              <w:rPr>
                <w:sz w:val="18"/>
                <w:szCs w:val="18"/>
              </w:rPr>
              <w:t>to the truth</w:t>
            </w:r>
            <w:r w:rsidR="00EB2EC2">
              <w:rPr>
                <w:sz w:val="18"/>
                <w:szCs w:val="18"/>
              </w:rPr>
              <w:t xml:space="preserve">, and </w:t>
            </w:r>
            <w:r>
              <w:rPr>
                <w:sz w:val="18"/>
                <w:szCs w:val="18"/>
              </w:rPr>
              <w:t xml:space="preserve">leads to the hero’s </w:t>
            </w:r>
            <w:r w:rsidRPr="00457D6E">
              <w:rPr>
                <w:b/>
                <w:bCs/>
                <w:i/>
                <w:iCs/>
                <w:color w:val="FEC306" w:themeColor="accent5"/>
                <w:sz w:val="18"/>
                <w:szCs w:val="18"/>
              </w:rPr>
              <w:t>isolation, emptiness</w:t>
            </w:r>
            <w:r>
              <w:rPr>
                <w:b/>
                <w:bCs/>
                <w:i/>
                <w:iCs/>
                <w:sz w:val="18"/>
                <w:szCs w:val="18"/>
              </w:rPr>
              <w:t xml:space="preserve">, </w:t>
            </w:r>
            <w:r>
              <w:rPr>
                <w:sz w:val="18"/>
                <w:szCs w:val="18"/>
              </w:rPr>
              <w:t xml:space="preserve">and sense of </w:t>
            </w:r>
            <w:r w:rsidRPr="00457D6E">
              <w:rPr>
                <w:b/>
                <w:bCs/>
                <w:i/>
                <w:iCs/>
                <w:color w:val="FEC306" w:themeColor="accent5"/>
                <w:sz w:val="18"/>
                <w:szCs w:val="18"/>
              </w:rPr>
              <w:t>loss</w:t>
            </w:r>
            <w:r>
              <w:rPr>
                <w:b/>
                <w:bCs/>
                <w:i/>
                <w:iCs/>
                <w:sz w:val="18"/>
                <w:szCs w:val="18"/>
              </w:rPr>
              <w:t xml:space="preserve">. </w:t>
            </w:r>
            <w:r>
              <w:rPr>
                <w:sz w:val="18"/>
                <w:szCs w:val="18"/>
              </w:rPr>
              <w:t xml:space="preserve">The hero has a moment of </w:t>
            </w:r>
            <w:r w:rsidRPr="00EB2EC2">
              <w:rPr>
                <w:b/>
                <w:bCs/>
                <w:i/>
                <w:iCs/>
                <w:color w:val="FEC306" w:themeColor="accent5"/>
                <w:sz w:val="18"/>
                <w:szCs w:val="18"/>
              </w:rPr>
              <w:t>anagnorisis</w:t>
            </w:r>
            <w:r>
              <w:rPr>
                <w:sz w:val="18"/>
                <w:szCs w:val="18"/>
              </w:rPr>
              <w:t xml:space="preserve"> (realisation) before his </w:t>
            </w:r>
            <w:r w:rsidRPr="00457D6E">
              <w:rPr>
                <w:b/>
                <w:bCs/>
                <w:i/>
                <w:iCs/>
                <w:color w:val="FEC306" w:themeColor="accent5"/>
                <w:sz w:val="18"/>
                <w:szCs w:val="18"/>
              </w:rPr>
              <w:t>downfall</w:t>
            </w:r>
            <w:r>
              <w:rPr>
                <w:sz w:val="18"/>
                <w:szCs w:val="18"/>
              </w:rPr>
              <w:t xml:space="preserve">. This tragic trajectory evokes </w:t>
            </w:r>
            <w:r w:rsidRPr="00457D6E">
              <w:rPr>
                <w:b/>
                <w:bCs/>
                <w:i/>
                <w:iCs/>
                <w:color w:val="FEC306" w:themeColor="accent5"/>
                <w:sz w:val="18"/>
                <w:szCs w:val="18"/>
              </w:rPr>
              <w:t>pathos</w:t>
            </w:r>
            <w:r w:rsidRPr="00457D6E">
              <w:rPr>
                <w:color w:val="FEC306" w:themeColor="accent5"/>
                <w:sz w:val="18"/>
                <w:szCs w:val="18"/>
              </w:rPr>
              <w:t xml:space="preserve"> </w:t>
            </w:r>
            <w:r>
              <w:rPr>
                <w:sz w:val="18"/>
                <w:szCs w:val="18"/>
              </w:rPr>
              <w:t xml:space="preserve">(pity and fear) for the hero, which is eventually purged in a moment of </w:t>
            </w:r>
            <w:r w:rsidRPr="00457D6E">
              <w:rPr>
                <w:b/>
                <w:bCs/>
                <w:i/>
                <w:iCs/>
                <w:color w:val="FEC306" w:themeColor="accent5"/>
                <w:sz w:val="18"/>
                <w:szCs w:val="18"/>
              </w:rPr>
              <w:t>catharsis</w:t>
            </w:r>
            <w:r w:rsidRPr="00457D6E">
              <w:rPr>
                <w:color w:val="FEC306" w:themeColor="accent5"/>
                <w:sz w:val="18"/>
                <w:szCs w:val="18"/>
              </w:rPr>
              <w:t xml:space="preserve"> </w:t>
            </w:r>
            <w:r>
              <w:rPr>
                <w:sz w:val="18"/>
                <w:szCs w:val="18"/>
              </w:rPr>
              <w:t xml:space="preserve">(release) at the play’s </w:t>
            </w:r>
            <w:r w:rsidRPr="00457D6E">
              <w:rPr>
                <w:b/>
                <w:bCs/>
                <w:i/>
                <w:iCs/>
                <w:color w:val="FEC306" w:themeColor="accent5"/>
                <w:sz w:val="18"/>
                <w:szCs w:val="18"/>
              </w:rPr>
              <w:t>denouement</w:t>
            </w:r>
            <w:r w:rsidRPr="00457D6E">
              <w:rPr>
                <w:color w:val="FEC306" w:themeColor="accent5"/>
                <w:sz w:val="18"/>
                <w:szCs w:val="18"/>
              </w:rPr>
              <w:t xml:space="preserve"> </w:t>
            </w:r>
            <w:r>
              <w:rPr>
                <w:sz w:val="18"/>
                <w:szCs w:val="18"/>
              </w:rPr>
              <w:t>(resolution).</w:t>
            </w:r>
            <w:r w:rsidR="00EB2EC2">
              <w:rPr>
                <w:sz w:val="18"/>
                <w:szCs w:val="18"/>
              </w:rPr>
              <w:t xml:space="preserve"> There is often a sense that the hero is </w:t>
            </w:r>
            <w:r w:rsidR="00EB2EC2" w:rsidRPr="00457D6E">
              <w:rPr>
                <w:b/>
                <w:bCs/>
                <w:i/>
                <w:iCs/>
                <w:color w:val="FEC306" w:themeColor="accent5"/>
                <w:sz w:val="18"/>
                <w:szCs w:val="18"/>
              </w:rPr>
              <w:t>fated</w:t>
            </w:r>
            <w:r w:rsidR="00EB2EC2" w:rsidRPr="00457D6E">
              <w:rPr>
                <w:color w:val="FEC306" w:themeColor="accent5"/>
                <w:sz w:val="18"/>
                <w:szCs w:val="18"/>
              </w:rPr>
              <w:t xml:space="preserve"> </w:t>
            </w:r>
            <w:r w:rsidR="00EB2EC2">
              <w:rPr>
                <w:sz w:val="18"/>
                <w:szCs w:val="18"/>
              </w:rPr>
              <w:t xml:space="preserve">to meet his </w:t>
            </w:r>
            <w:r w:rsidR="00EB2EC2" w:rsidRPr="00457D6E">
              <w:rPr>
                <w:b/>
                <w:bCs/>
                <w:i/>
                <w:iCs/>
                <w:color w:val="FEC306" w:themeColor="accent5"/>
                <w:sz w:val="18"/>
                <w:szCs w:val="18"/>
              </w:rPr>
              <w:t xml:space="preserve">inevitable </w:t>
            </w:r>
            <w:r w:rsidR="00EB2EC2">
              <w:rPr>
                <w:sz w:val="18"/>
                <w:szCs w:val="18"/>
              </w:rPr>
              <w:t>downfall.</w:t>
            </w:r>
          </w:p>
        </w:tc>
        <w:tc>
          <w:tcPr>
            <w:tcW w:w="2551" w:type="dxa"/>
            <w:gridSpan w:val="2"/>
            <w:shd w:val="clear" w:color="auto" w:fill="auto"/>
            <w:vAlign w:val="center"/>
          </w:tcPr>
          <w:p w14:paraId="65306AD5" w14:textId="0EECB211" w:rsidR="005620D2" w:rsidRPr="005620D2" w:rsidRDefault="005620D2" w:rsidP="00EB2EC2">
            <w:pPr>
              <w:spacing w:line="192" w:lineRule="auto"/>
              <w:rPr>
                <w:sz w:val="18"/>
                <w:szCs w:val="18"/>
              </w:rPr>
            </w:pPr>
            <w:r>
              <w:rPr>
                <w:sz w:val="18"/>
                <w:szCs w:val="18"/>
              </w:rPr>
              <w:t xml:space="preserve">The </w:t>
            </w:r>
            <w:r w:rsidRPr="00457D6E">
              <w:rPr>
                <w:b/>
                <w:bCs/>
                <w:i/>
                <w:iCs/>
                <w:color w:val="FEC306" w:themeColor="accent5"/>
                <w:sz w:val="18"/>
                <w:szCs w:val="18"/>
              </w:rPr>
              <w:t>tragic villain</w:t>
            </w:r>
            <w:r w:rsidRPr="00457D6E">
              <w:rPr>
                <w:color w:val="FEC306" w:themeColor="accent5"/>
                <w:sz w:val="18"/>
                <w:szCs w:val="18"/>
              </w:rPr>
              <w:t xml:space="preserve"> </w:t>
            </w:r>
            <w:r>
              <w:rPr>
                <w:sz w:val="18"/>
                <w:szCs w:val="18"/>
              </w:rPr>
              <w:t xml:space="preserve">exerts </w:t>
            </w:r>
            <w:r w:rsidRPr="00457D6E">
              <w:rPr>
                <w:b/>
                <w:bCs/>
                <w:i/>
                <w:iCs/>
                <w:color w:val="FEC306" w:themeColor="accent5"/>
                <w:sz w:val="18"/>
                <w:szCs w:val="18"/>
              </w:rPr>
              <w:t>external pressure</w:t>
            </w:r>
            <w:r w:rsidRPr="00457D6E">
              <w:rPr>
                <w:color w:val="FEC306" w:themeColor="accent5"/>
                <w:sz w:val="18"/>
                <w:szCs w:val="18"/>
              </w:rPr>
              <w:t xml:space="preserve"> </w:t>
            </w:r>
            <w:r>
              <w:rPr>
                <w:sz w:val="18"/>
                <w:szCs w:val="18"/>
              </w:rPr>
              <w:t xml:space="preserve">on the tragic hero. He is often </w:t>
            </w:r>
            <w:r w:rsidRPr="00457D6E">
              <w:rPr>
                <w:b/>
                <w:bCs/>
                <w:i/>
                <w:iCs/>
                <w:color w:val="FEC306" w:themeColor="accent5"/>
                <w:sz w:val="18"/>
                <w:szCs w:val="18"/>
              </w:rPr>
              <w:t>Machiavellian</w:t>
            </w:r>
            <w:r w:rsidRPr="00457D6E">
              <w:rPr>
                <w:color w:val="FEC306" w:themeColor="accent5"/>
                <w:sz w:val="18"/>
                <w:szCs w:val="18"/>
              </w:rPr>
              <w:t xml:space="preserve"> </w:t>
            </w:r>
            <w:r>
              <w:rPr>
                <w:sz w:val="18"/>
                <w:szCs w:val="18"/>
              </w:rPr>
              <w:t xml:space="preserve">(cunning, scheming). </w:t>
            </w:r>
          </w:p>
        </w:tc>
        <w:tc>
          <w:tcPr>
            <w:tcW w:w="3265" w:type="dxa"/>
            <w:gridSpan w:val="2"/>
            <w:shd w:val="clear" w:color="auto" w:fill="auto"/>
            <w:vAlign w:val="center"/>
          </w:tcPr>
          <w:p w14:paraId="6B8D8AF4" w14:textId="656588DB" w:rsidR="005620D2" w:rsidRPr="005620D2" w:rsidRDefault="005620D2" w:rsidP="00EB2EC2">
            <w:pPr>
              <w:spacing w:line="192" w:lineRule="auto"/>
              <w:rPr>
                <w:sz w:val="18"/>
                <w:szCs w:val="18"/>
              </w:rPr>
            </w:pPr>
            <w:r>
              <w:rPr>
                <w:sz w:val="18"/>
                <w:szCs w:val="18"/>
              </w:rPr>
              <w:t xml:space="preserve">The </w:t>
            </w:r>
            <w:r w:rsidRPr="00457D6E">
              <w:rPr>
                <w:b/>
                <w:bCs/>
                <w:i/>
                <w:iCs/>
                <w:color w:val="FEC306" w:themeColor="accent5"/>
                <w:sz w:val="18"/>
                <w:szCs w:val="18"/>
              </w:rPr>
              <w:t>tragic victim</w:t>
            </w:r>
            <w:r w:rsidRPr="00457D6E">
              <w:rPr>
                <w:color w:val="FEC306" w:themeColor="accent5"/>
                <w:sz w:val="18"/>
                <w:szCs w:val="18"/>
              </w:rPr>
              <w:t xml:space="preserve"> </w:t>
            </w:r>
            <w:r>
              <w:rPr>
                <w:sz w:val="18"/>
                <w:szCs w:val="18"/>
              </w:rPr>
              <w:t xml:space="preserve">suffers </w:t>
            </w:r>
            <w:r w:rsidR="00EB2EC2">
              <w:rPr>
                <w:sz w:val="18"/>
                <w:szCs w:val="18"/>
              </w:rPr>
              <w:t>and is killed</w:t>
            </w:r>
            <w:r>
              <w:rPr>
                <w:sz w:val="18"/>
                <w:szCs w:val="18"/>
              </w:rPr>
              <w:t xml:space="preserve">. In </w:t>
            </w:r>
            <w:r>
              <w:rPr>
                <w:i/>
                <w:iCs/>
                <w:sz w:val="18"/>
                <w:szCs w:val="18"/>
              </w:rPr>
              <w:t>Othello</w:t>
            </w:r>
            <w:r>
              <w:rPr>
                <w:sz w:val="18"/>
                <w:szCs w:val="18"/>
              </w:rPr>
              <w:t xml:space="preserve">, this suffering is linked to </w:t>
            </w:r>
            <w:r w:rsidR="00EB2EC2">
              <w:rPr>
                <w:sz w:val="18"/>
                <w:szCs w:val="18"/>
              </w:rPr>
              <w:t>society’s</w:t>
            </w:r>
            <w:r>
              <w:rPr>
                <w:sz w:val="18"/>
                <w:szCs w:val="18"/>
              </w:rPr>
              <w:t xml:space="preserve"> </w:t>
            </w:r>
            <w:r w:rsidRPr="00457D6E">
              <w:rPr>
                <w:b/>
                <w:bCs/>
                <w:i/>
                <w:iCs/>
                <w:color w:val="FEC306" w:themeColor="accent5"/>
                <w:sz w:val="18"/>
                <w:szCs w:val="18"/>
              </w:rPr>
              <w:t>treatment of women</w:t>
            </w:r>
            <w:r>
              <w:rPr>
                <w:sz w:val="18"/>
                <w:szCs w:val="18"/>
              </w:rPr>
              <w:t xml:space="preserve">. This evokes </w:t>
            </w:r>
            <w:r w:rsidRPr="00457D6E">
              <w:rPr>
                <w:b/>
                <w:bCs/>
                <w:i/>
                <w:iCs/>
                <w:color w:val="FEC306" w:themeColor="accent5"/>
                <w:sz w:val="18"/>
                <w:szCs w:val="18"/>
              </w:rPr>
              <w:t>pathos</w:t>
            </w:r>
            <w:r w:rsidRPr="00457D6E">
              <w:rPr>
                <w:color w:val="FEC306" w:themeColor="accent5"/>
                <w:sz w:val="18"/>
                <w:szCs w:val="18"/>
              </w:rPr>
              <w:t xml:space="preserve"> </w:t>
            </w:r>
            <w:r>
              <w:rPr>
                <w:sz w:val="18"/>
                <w:szCs w:val="18"/>
              </w:rPr>
              <w:t xml:space="preserve">(pity) and </w:t>
            </w:r>
            <w:r w:rsidRPr="00457D6E">
              <w:rPr>
                <w:b/>
                <w:bCs/>
                <w:i/>
                <w:iCs/>
                <w:color w:val="FEC306" w:themeColor="accent5"/>
                <w:sz w:val="18"/>
                <w:szCs w:val="18"/>
              </w:rPr>
              <w:t>misery</w:t>
            </w:r>
            <w:r w:rsidRPr="00457D6E">
              <w:rPr>
                <w:color w:val="FEC306" w:themeColor="accent5"/>
                <w:sz w:val="18"/>
                <w:szCs w:val="18"/>
              </w:rPr>
              <w:t xml:space="preserve"> </w:t>
            </w:r>
            <w:r>
              <w:rPr>
                <w:sz w:val="18"/>
                <w:szCs w:val="18"/>
              </w:rPr>
              <w:t>in the audience.</w:t>
            </w:r>
          </w:p>
        </w:tc>
      </w:tr>
      <w:tr w:rsidR="00457D6E" w:rsidRPr="00353F05" w14:paraId="605E5258" w14:textId="77777777" w:rsidTr="00457D6E">
        <w:trPr>
          <w:cantSplit/>
          <w:trHeight w:val="230"/>
        </w:trPr>
        <w:tc>
          <w:tcPr>
            <w:tcW w:w="16161" w:type="dxa"/>
            <w:gridSpan w:val="15"/>
            <w:shd w:val="clear" w:color="auto" w:fill="A6B727" w:themeFill="accent2"/>
            <w:vAlign w:val="center"/>
          </w:tcPr>
          <w:p w14:paraId="249417B5" w14:textId="60F5321F" w:rsidR="00457D6E" w:rsidRPr="00457D6E" w:rsidRDefault="00457D6E" w:rsidP="00457D6E">
            <w:pPr>
              <w:spacing w:line="216" w:lineRule="auto"/>
              <w:jc w:val="center"/>
              <w:rPr>
                <w:b/>
                <w:bCs/>
                <w:i/>
                <w:iCs/>
                <w:sz w:val="18"/>
                <w:szCs w:val="18"/>
              </w:rPr>
            </w:pPr>
            <w:r w:rsidRPr="00457D6E">
              <w:rPr>
                <w:b/>
                <w:bCs/>
                <w:i/>
                <w:iCs/>
                <w:sz w:val="18"/>
                <w:szCs w:val="18"/>
              </w:rPr>
              <w:t>Historical Context</w:t>
            </w:r>
          </w:p>
        </w:tc>
      </w:tr>
      <w:tr w:rsidR="00457D6E" w:rsidRPr="00353F05" w14:paraId="5E36A10A" w14:textId="77777777" w:rsidTr="007E5604">
        <w:trPr>
          <w:cantSplit/>
          <w:trHeight w:val="1587"/>
        </w:trPr>
        <w:tc>
          <w:tcPr>
            <w:tcW w:w="8360" w:type="dxa"/>
            <w:gridSpan w:val="9"/>
            <w:shd w:val="clear" w:color="auto" w:fill="FFFFFF" w:themeFill="background1"/>
            <w:vAlign w:val="center"/>
          </w:tcPr>
          <w:p w14:paraId="214FD604" w14:textId="759F60A2" w:rsidR="009447D2" w:rsidRPr="009447D2" w:rsidRDefault="00457D6E" w:rsidP="00EB2EC2">
            <w:pPr>
              <w:spacing w:line="192" w:lineRule="auto"/>
              <w:rPr>
                <w:color w:val="A6B727" w:themeColor="accent2"/>
                <w:sz w:val="18"/>
                <w:szCs w:val="18"/>
              </w:rPr>
            </w:pPr>
            <w:r w:rsidRPr="00457D6E">
              <w:rPr>
                <w:b/>
                <w:bCs/>
                <w:i/>
                <w:iCs/>
                <w:color w:val="A6B727" w:themeColor="accent2"/>
                <w:sz w:val="18"/>
                <w:szCs w:val="18"/>
              </w:rPr>
              <w:t>Race in Renaissance England</w:t>
            </w:r>
            <w:r>
              <w:rPr>
                <w:b/>
                <w:bCs/>
                <w:i/>
                <w:iCs/>
                <w:sz w:val="18"/>
                <w:szCs w:val="18"/>
              </w:rPr>
              <w:t>:</w:t>
            </w:r>
            <w:r>
              <w:rPr>
                <w:sz w:val="18"/>
                <w:szCs w:val="18"/>
              </w:rPr>
              <w:t xml:space="preserve"> </w:t>
            </w:r>
            <w:r w:rsidR="007518E4">
              <w:rPr>
                <w:sz w:val="18"/>
                <w:szCs w:val="18"/>
              </w:rPr>
              <w:t>at a time when</w:t>
            </w:r>
            <w:r>
              <w:rPr>
                <w:sz w:val="18"/>
                <w:szCs w:val="18"/>
              </w:rPr>
              <w:t xml:space="preserve"> global exploration and slavery were in their infancy, </w:t>
            </w:r>
            <w:r w:rsidR="007518E4">
              <w:rPr>
                <w:sz w:val="18"/>
                <w:szCs w:val="18"/>
              </w:rPr>
              <w:t>racism was rife in England</w:t>
            </w:r>
            <w:r>
              <w:rPr>
                <w:sz w:val="18"/>
                <w:szCs w:val="18"/>
              </w:rPr>
              <w:t xml:space="preserve"> (Elizabeth I ordered that black people should be exiled). There was a belief in the </w:t>
            </w:r>
            <w:r w:rsidRPr="00457D6E">
              <w:rPr>
                <w:b/>
                <w:bCs/>
                <w:i/>
                <w:iCs/>
                <w:color w:val="A6B727" w:themeColor="accent2"/>
                <w:sz w:val="18"/>
                <w:szCs w:val="18"/>
              </w:rPr>
              <w:t>Great Chain of Being</w:t>
            </w:r>
            <w:r>
              <w:rPr>
                <w:sz w:val="18"/>
                <w:szCs w:val="18"/>
              </w:rPr>
              <w:t xml:space="preserve">, which placed God at the top, followed by angels, white people, black people, and animals. Thus, Iago’s animalistic descriptions of Othello reflect contemporary xenophobia. </w:t>
            </w:r>
            <w:r w:rsidRPr="00457D6E">
              <w:rPr>
                <w:b/>
                <w:bCs/>
                <w:i/>
                <w:iCs/>
                <w:color w:val="A6B727" w:themeColor="accent2"/>
                <w:sz w:val="18"/>
                <w:szCs w:val="18"/>
              </w:rPr>
              <w:t xml:space="preserve">Post-colonial literary theory </w:t>
            </w:r>
            <w:r>
              <w:rPr>
                <w:sz w:val="18"/>
                <w:szCs w:val="18"/>
              </w:rPr>
              <w:t xml:space="preserve">explores the impact of colonialism on literature. Post-colonial critics argue that in literature people of different races are presented as the </w:t>
            </w:r>
            <w:r w:rsidRPr="00B23EEE">
              <w:rPr>
                <w:sz w:val="18"/>
                <w:szCs w:val="18"/>
              </w:rPr>
              <w:t>“</w:t>
            </w:r>
            <w:r w:rsidRPr="00457D6E">
              <w:rPr>
                <w:b/>
                <w:bCs/>
                <w:i/>
                <w:iCs/>
                <w:color w:val="A6B727" w:themeColor="accent2"/>
                <w:sz w:val="18"/>
                <w:szCs w:val="18"/>
              </w:rPr>
              <w:t>other</w:t>
            </w:r>
            <w:r w:rsidRPr="00B23EEE">
              <w:rPr>
                <w:sz w:val="18"/>
                <w:szCs w:val="18"/>
              </w:rPr>
              <w:t>”</w:t>
            </w:r>
            <w:r>
              <w:rPr>
                <w:sz w:val="18"/>
                <w:szCs w:val="18"/>
              </w:rPr>
              <w:t xml:space="preserve"> – as different, and possibly to be feared. </w:t>
            </w:r>
            <w:r w:rsidRPr="00457D6E">
              <w:rPr>
                <w:b/>
                <w:bCs/>
                <w:i/>
                <w:iCs/>
                <w:color w:val="A6B727" w:themeColor="accent2"/>
                <w:sz w:val="18"/>
                <w:szCs w:val="18"/>
              </w:rPr>
              <w:t>Whilst Shakespeare communicates these racist ideas in 1.1, in 1.2 he presents Othello as the antithesis of such stereotypes, thus exposing the baselessness of racism.</w:t>
            </w:r>
            <w:r w:rsidRPr="00457D6E">
              <w:rPr>
                <w:color w:val="A6B727" w:themeColor="accent2"/>
                <w:sz w:val="18"/>
                <w:szCs w:val="18"/>
              </w:rPr>
              <w:t xml:space="preserve"> </w:t>
            </w:r>
            <w:r>
              <w:rPr>
                <w:sz w:val="18"/>
                <w:szCs w:val="18"/>
              </w:rPr>
              <w:t xml:space="preserve">However, </w:t>
            </w:r>
            <w:r w:rsidRPr="00457D6E">
              <w:rPr>
                <w:b/>
                <w:bCs/>
                <w:i/>
                <w:iCs/>
                <w:color w:val="A6B727" w:themeColor="accent2"/>
                <w:sz w:val="18"/>
                <w:szCs w:val="18"/>
              </w:rPr>
              <w:t xml:space="preserve">Othello internalises the racist ideology </w:t>
            </w:r>
            <w:r>
              <w:rPr>
                <w:sz w:val="18"/>
                <w:szCs w:val="18"/>
              </w:rPr>
              <w:t xml:space="preserve">of those around him, and this leads to the insecurity he feels in his marriage. </w:t>
            </w:r>
            <w:proofErr w:type="gramStart"/>
            <w:r>
              <w:rPr>
                <w:sz w:val="18"/>
                <w:szCs w:val="18"/>
              </w:rPr>
              <w:t>Thus</w:t>
            </w:r>
            <w:proofErr w:type="gramEnd"/>
            <w:r>
              <w:rPr>
                <w:sz w:val="18"/>
                <w:szCs w:val="18"/>
              </w:rPr>
              <w:t xml:space="preserve"> the </w:t>
            </w:r>
            <w:r w:rsidRPr="00457D6E">
              <w:rPr>
                <w:b/>
                <w:bCs/>
                <w:i/>
                <w:iCs/>
                <w:color w:val="A6B727" w:themeColor="accent2"/>
                <w:sz w:val="18"/>
                <w:szCs w:val="18"/>
              </w:rPr>
              <w:t>external pressures</w:t>
            </w:r>
            <w:r w:rsidRPr="00457D6E">
              <w:rPr>
                <w:color w:val="A6B727" w:themeColor="accent2"/>
                <w:sz w:val="18"/>
                <w:szCs w:val="18"/>
              </w:rPr>
              <w:t xml:space="preserve"> </w:t>
            </w:r>
            <w:r>
              <w:rPr>
                <w:sz w:val="18"/>
                <w:szCs w:val="18"/>
              </w:rPr>
              <w:t xml:space="preserve">on Othello become </w:t>
            </w:r>
            <w:r w:rsidRPr="00457D6E">
              <w:rPr>
                <w:b/>
                <w:bCs/>
                <w:i/>
                <w:iCs/>
                <w:color w:val="A6B727" w:themeColor="accent2"/>
                <w:sz w:val="18"/>
                <w:szCs w:val="18"/>
              </w:rPr>
              <w:t>internal pressures</w:t>
            </w:r>
            <w:r w:rsidRPr="00457D6E">
              <w:rPr>
                <w:color w:val="A6B727" w:themeColor="accent2"/>
                <w:sz w:val="18"/>
                <w:szCs w:val="18"/>
              </w:rPr>
              <w:t>.</w:t>
            </w:r>
          </w:p>
        </w:tc>
        <w:tc>
          <w:tcPr>
            <w:tcW w:w="7801" w:type="dxa"/>
            <w:gridSpan w:val="6"/>
            <w:shd w:val="clear" w:color="auto" w:fill="auto"/>
            <w:vAlign w:val="center"/>
          </w:tcPr>
          <w:p w14:paraId="20F2284C" w14:textId="3F06237A" w:rsidR="00457D6E" w:rsidRDefault="00457D6E" w:rsidP="00EB2EC2">
            <w:pPr>
              <w:spacing w:line="192" w:lineRule="auto"/>
              <w:rPr>
                <w:sz w:val="18"/>
                <w:szCs w:val="18"/>
              </w:rPr>
            </w:pPr>
            <w:r w:rsidRPr="00457D6E">
              <w:rPr>
                <w:b/>
                <w:bCs/>
                <w:i/>
                <w:iCs/>
                <w:color w:val="A6B727" w:themeColor="accent2"/>
                <w:sz w:val="18"/>
                <w:szCs w:val="18"/>
              </w:rPr>
              <w:t>Gender and the patriarchy</w:t>
            </w:r>
            <w:r>
              <w:rPr>
                <w:b/>
                <w:bCs/>
                <w:i/>
                <w:iCs/>
                <w:sz w:val="18"/>
                <w:szCs w:val="18"/>
              </w:rPr>
              <w:t>:</w:t>
            </w:r>
            <w:r>
              <w:rPr>
                <w:sz w:val="18"/>
                <w:szCs w:val="18"/>
              </w:rPr>
              <w:t xml:space="preserve"> Renaissance women were expected to be subservient to men</w:t>
            </w:r>
            <w:r w:rsidR="00EB2EC2">
              <w:rPr>
                <w:sz w:val="18"/>
                <w:szCs w:val="18"/>
              </w:rPr>
              <w:t xml:space="preserve"> and </w:t>
            </w:r>
            <w:r>
              <w:rPr>
                <w:sz w:val="18"/>
                <w:szCs w:val="18"/>
              </w:rPr>
              <w:t xml:space="preserve">did not have many rights. Many were consigned to the </w:t>
            </w:r>
            <w:r w:rsidRPr="00457D6E">
              <w:rPr>
                <w:b/>
                <w:bCs/>
                <w:i/>
                <w:iCs/>
                <w:color w:val="A6B727" w:themeColor="accent2"/>
                <w:sz w:val="18"/>
                <w:szCs w:val="18"/>
              </w:rPr>
              <w:t>domestic sphere</w:t>
            </w:r>
            <w:r w:rsidRPr="00457D6E">
              <w:rPr>
                <w:b/>
                <w:bCs/>
                <w:color w:val="A6B727" w:themeColor="accent2"/>
                <w:sz w:val="18"/>
                <w:szCs w:val="18"/>
              </w:rPr>
              <w:t xml:space="preserve"> </w:t>
            </w:r>
            <w:r>
              <w:rPr>
                <w:sz w:val="18"/>
                <w:szCs w:val="18"/>
              </w:rPr>
              <w:t>and were expected to provide a stable point of morality and innocence in a chaotic, corrupt world. Othello does not challenge this – rather the fact that he “won” Desdemona shows that he confirms this ideology.</w:t>
            </w:r>
          </w:p>
          <w:p w14:paraId="2B75B893" w14:textId="62CAAB73" w:rsidR="00457D6E" w:rsidRDefault="00457D6E" w:rsidP="00EB2EC2">
            <w:pPr>
              <w:spacing w:line="192" w:lineRule="auto"/>
              <w:rPr>
                <w:sz w:val="18"/>
                <w:szCs w:val="18"/>
              </w:rPr>
            </w:pPr>
            <w:r w:rsidRPr="00457D6E">
              <w:rPr>
                <w:b/>
                <w:bCs/>
                <w:i/>
                <w:iCs/>
                <w:color w:val="A6B727" w:themeColor="accent2"/>
                <w:sz w:val="18"/>
                <w:szCs w:val="18"/>
              </w:rPr>
              <w:t>A time of change</w:t>
            </w:r>
            <w:r>
              <w:rPr>
                <w:sz w:val="18"/>
                <w:szCs w:val="18"/>
              </w:rPr>
              <w:t xml:space="preserve">: despite traditional beliefs regarding race and gender, </w:t>
            </w:r>
            <w:r w:rsidR="00EC4EF7">
              <w:rPr>
                <w:sz w:val="18"/>
                <w:szCs w:val="18"/>
              </w:rPr>
              <w:t>the 17</w:t>
            </w:r>
            <w:r w:rsidR="00EC4EF7" w:rsidRPr="00EC4EF7">
              <w:rPr>
                <w:sz w:val="18"/>
                <w:szCs w:val="18"/>
                <w:vertAlign w:val="superscript"/>
              </w:rPr>
              <w:t>th</w:t>
            </w:r>
            <w:r w:rsidR="00EC4EF7">
              <w:rPr>
                <w:sz w:val="18"/>
                <w:szCs w:val="18"/>
              </w:rPr>
              <w:t xml:space="preserve"> century was a moment time of change from traditional to modern ideas</w:t>
            </w:r>
            <w:r>
              <w:rPr>
                <w:sz w:val="18"/>
                <w:szCs w:val="18"/>
              </w:rPr>
              <w:t xml:space="preserve">. </w:t>
            </w:r>
            <w:r w:rsidR="00EC4EF7">
              <w:rPr>
                <w:sz w:val="18"/>
                <w:szCs w:val="18"/>
              </w:rPr>
              <w:t>E.g.</w:t>
            </w:r>
            <w:r>
              <w:rPr>
                <w:sz w:val="18"/>
                <w:szCs w:val="18"/>
              </w:rPr>
              <w:t xml:space="preserve">, </w:t>
            </w:r>
            <w:r w:rsidR="00EC4EF7">
              <w:rPr>
                <w:sz w:val="18"/>
                <w:szCs w:val="18"/>
              </w:rPr>
              <w:t>Queen Elizabeth</w:t>
            </w:r>
            <w:r>
              <w:rPr>
                <w:sz w:val="18"/>
                <w:szCs w:val="18"/>
              </w:rPr>
              <w:t xml:space="preserve"> had </w:t>
            </w:r>
            <w:r w:rsidR="00EC4EF7">
              <w:rPr>
                <w:sz w:val="18"/>
                <w:szCs w:val="18"/>
              </w:rPr>
              <w:t>shown</w:t>
            </w:r>
            <w:r>
              <w:rPr>
                <w:sz w:val="18"/>
                <w:szCs w:val="18"/>
              </w:rPr>
              <w:t xml:space="preserve"> that women could hold power. Similarly, </w:t>
            </w:r>
            <w:r w:rsidR="00EC4EF7">
              <w:rPr>
                <w:sz w:val="18"/>
                <w:szCs w:val="18"/>
              </w:rPr>
              <w:t xml:space="preserve">emerging </w:t>
            </w:r>
            <w:r>
              <w:rPr>
                <w:sz w:val="18"/>
                <w:szCs w:val="18"/>
              </w:rPr>
              <w:t>science</w:t>
            </w:r>
            <w:r w:rsidR="00EC4EF7">
              <w:rPr>
                <w:sz w:val="18"/>
                <w:szCs w:val="18"/>
              </w:rPr>
              <w:t>s challenged bel</w:t>
            </w:r>
            <w:r>
              <w:rPr>
                <w:sz w:val="18"/>
                <w:szCs w:val="18"/>
              </w:rPr>
              <w:t>ief in the supernatural. Shakespeare’s characters are caught in the midst of this chang</w:t>
            </w:r>
            <w:r w:rsidR="00EC4EF7">
              <w:rPr>
                <w:sz w:val="18"/>
                <w:szCs w:val="18"/>
              </w:rPr>
              <w:t>e</w:t>
            </w:r>
            <w:r>
              <w:rPr>
                <w:sz w:val="18"/>
                <w:szCs w:val="18"/>
              </w:rPr>
              <w:t xml:space="preserve">, and whilst they often hope for a different, better world, they find themselves entrapped by the expectations of traditional society.  </w:t>
            </w:r>
          </w:p>
        </w:tc>
      </w:tr>
      <w:tr w:rsidR="00EC4EF7" w:rsidRPr="00435330" w14:paraId="246B3D1B" w14:textId="77777777" w:rsidTr="007E5604">
        <w:tc>
          <w:tcPr>
            <w:tcW w:w="705" w:type="dxa"/>
            <w:gridSpan w:val="3"/>
            <w:shd w:val="clear" w:color="auto" w:fill="418AB3" w:themeFill="accent1"/>
            <w:vAlign w:val="center"/>
          </w:tcPr>
          <w:p w14:paraId="0B62BCDA" w14:textId="501B0FFF" w:rsidR="00EC4EF7" w:rsidRPr="005620D2" w:rsidRDefault="00EC4EF7" w:rsidP="00DC500C">
            <w:pPr>
              <w:spacing w:line="192" w:lineRule="auto"/>
              <w:jc w:val="center"/>
              <w:rPr>
                <w:b/>
                <w:bCs/>
                <w:i/>
                <w:iCs/>
                <w:color w:val="FFFFFF" w:themeColor="background1"/>
              </w:rPr>
            </w:pPr>
            <w:r w:rsidRPr="005620D2">
              <w:rPr>
                <w:b/>
                <w:bCs/>
                <w:i/>
                <w:iCs/>
                <w:color w:val="FFFFFF" w:themeColor="background1"/>
                <w:sz w:val="14"/>
                <w:szCs w:val="14"/>
              </w:rPr>
              <w:t>Scene</w:t>
            </w:r>
          </w:p>
        </w:tc>
        <w:tc>
          <w:tcPr>
            <w:tcW w:w="2554" w:type="dxa"/>
            <w:shd w:val="clear" w:color="auto" w:fill="418AB3" w:themeFill="accent1"/>
            <w:vAlign w:val="center"/>
          </w:tcPr>
          <w:p w14:paraId="5131EB48" w14:textId="5FA5E4AF" w:rsidR="00EC4EF7" w:rsidRPr="005620D2" w:rsidRDefault="00EC4EF7" w:rsidP="00DC500C">
            <w:pPr>
              <w:spacing w:line="192" w:lineRule="auto"/>
              <w:jc w:val="center"/>
              <w:rPr>
                <w:b/>
                <w:bCs/>
                <w:i/>
                <w:iCs/>
                <w:color w:val="FFFFFF" w:themeColor="background1"/>
              </w:rPr>
            </w:pPr>
            <w:r w:rsidRPr="005620D2">
              <w:rPr>
                <w:b/>
                <w:bCs/>
                <w:i/>
                <w:iCs/>
                <w:color w:val="FFFFFF" w:themeColor="background1"/>
                <w:sz w:val="18"/>
                <w:szCs w:val="18"/>
              </w:rPr>
              <w:t>Plot</w:t>
            </w:r>
          </w:p>
        </w:tc>
        <w:tc>
          <w:tcPr>
            <w:tcW w:w="4536" w:type="dxa"/>
            <w:gridSpan w:val="3"/>
            <w:shd w:val="clear" w:color="auto" w:fill="418AB3" w:themeFill="accent1"/>
            <w:vAlign w:val="center"/>
          </w:tcPr>
          <w:p w14:paraId="031C1B5A" w14:textId="210C57D8" w:rsidR="00EC4EF7" w:rsidRPr="005620D2" w:rsidRDefault="00EC4EF7" w:rsidP="00DC500C">
            <w:pPr>
              <w:spacing w:line="192" w:lineRule="auto"/>
              <w:jc w:val="center"/>
              <w:rPr>
                <w:b/>
                <w:bCs/>
                <w:i/>
                <w:iCs/>
                <w:color w:val="FFFFFF" w:themeColor="background1"/>
                <w:sz w:val="18"/>
                <w:szCs w:val="18"/>
              </w:rPr>
            </w:pPr>
            <w:r w:rsidRPr="005620D2">
              <w:rPr>
                <w:b/>
                <w:bCs/>
                <w:i/>
                <w:iCs/>
                <w:color w:val="FFFFFF" w:themeColor="background1"/>
                <w:sz w:val="18"/>
                <w:szCs w:val="18"/>
              </w:rPr>
              <w:t>Symbols</w:t>
            </w:r>
          </w:p>
        </w:tc>
        <w:tc>
          <w:tcPr>
            <w:tcW w:w="4679" w:type="dxa"/>
            <w:gridSpan w:val="5"/>
            <w:shd w:val="clear" w:color="auto" w:fill="418AB3" w:themeFill="accent1"/>
            <w:vAlign w:val="center"/>
          </w:tcPr>
          <w:p w14:paraId="6851F847" w14:textId="2A795A19" w:rsidR="00EC4EF7" w:rsidRPr="005620D2" w:rsidRDefault="00EC4EF7" w:rsidP="00DC500C">
            <w:pPr>
              <w:spacing w:line="192" w:lineRule="auto"/>
              <w:jc w:val="center"/>
              <w:rPr>
                <w:b/>
                <w:bCs/>
                <w:i/>
                <w:iCs/>
                <w:color w:val="FFFFFF" w:themeColor="background1"/>
                <w:sz w:val="18"/>
                <w:szCs w:val="18"/>
              </w:rPr>
            </w:pPr>
            <w:r w:rsidRPr="005620D2">
              <w:rPr>
                <w:b/>
                <w:bCs/>
                <w:i/>
                <w:iCs/>
                <w:color w:val="FFFFFF" w:themeColor="background1"/>
                <w:sz w:val="18"/>
                <w:szCs w:val="18"/>
              </w:rPr>
              <w:t>Quotations</w:t>
            </w:r>
          </w:p>
        </w:tc>
        <w:tc>
          <w:tcPr>
            <w:tcW w:w="3687" w:type="dxa"/>
            <w:gridSpan w:val="3"/>
            <w:shd w:val="clear" w:color="auto" w:fill="418AB3" w:themeFill="accent1"/>
            <w:vAlign w:val="center"/>
          </w:tcPr>
          <w:p w14:paraId="641F6B7B" w14:textId="1EADFC4F" w:rsidR="00EC4EF7" w:rsidRPr="005620D2" w:rsidRDefault="00EC4EF7" w:rsidP="00DC500C">
            <w:pPr>
              <w:spacing w:line="192" w:lineRule="auto"/>
              <w:jc w:val="center"/>
              <w:rPr>
                <w:b/>
                <w:bCs/>
                <w:i/>
                <w:iCs/>
                <w:color w:val="FFFFFF" w:themeColor="background1"/>
                <w:sz w:val="18"/>
                <w:szCs w:val="18"/>
              </w:rPr>
            </w:pPr>
            <w:r w:rsidRPr="005620D2">
              <w:rPr>
                <w:b/>
                <w:bCs/>
                <w:i/>
                <w:iCs/>
                <w:color w:val="FFFFFF" w:themeColor="background1"/>
                <w:sz w:val="18"/>
                <w:szCs w:val="18"/>
              </w:rPr>
              <w:t>Vocabulary</w:t>
            </w:r>
          </w:p>
        </w:tc>
      </w:tr>
      <w:tr w:rsidR="00EC4EF7" w:rsidRPr="009C2485" w14:paraId="665C0EC2" w14:textId="77777777" w:rsidTr="009829AD">
        <w:trPr>
          <w:cantSplit/>
          <w:trHeight w:val="602"/>
        </w:trPr>
        <w:tc>
          <w:tcPr>
            <w:tcW w:w="422" w:type="dxa"/>
            <w:gridSpan w:val="2"/>
            <w:vMerge w:val="restart"/>
            <w:shd w:val="clear" w:color="auto" w:fill="418AB3" w:themeFill="accent1"/>
            <w:textDirection w:val="btLr"/>
          </w:tcPr>
          <w:p w14:paraId="5D7B8265" w14:textId="7AF16D0E" w:rsidR="00EC4EF7" w:rsidRPr="00EB2EC2" w:rsidRDefault="00EC4EF7" w:rsidP="00E20DF7">
            <w:pPr>
              <w:spacing w:line="10" w:lineRule="atLeast"/>
              <w:contextualSpacing/>
              <w:jc w:val="center"/>
              <w:rPr>
                <w:b/>
                <w:bCs/>
                <w:i/>
                <w:iCs/>
                <w:color w:val="FFFFFF" w:themeColor="background1"/>
                <w:sz w:val="14"/>
                <w:szCs w:val="14"/>
              </w:rPr>
            </w:pPr>
            <w:r w:rsidRPr="00EB2EC2">
              <w:rPr>
                <w:b/>
                <w:bCs/>
                <w:i/>
                <w:iCs/>
                <w:color w:val="FFFFFF" w:themeColor="background1"/>
                <w:sz w:val="14"/>
                <w:szCs w:val="14"/>
              </w:rPr>
              <w:t>Act 1: Exposition – establishing Othello’s nobility against a background of xenophobia</w:t>
            </w:r>
          </w:p>
        </w:tc>
        <w:tc>
          <w:tcPr>
            <w:tcW w:w="283" w:type="dxa"/>
            <w:shd w:val="clear" w:color="auto" w:fill="418AB3" w:themeFill="accent1"/>
            <w:textDirection w:val="btLr"/>
            <w:vAlign w:val="center"/>
          </w:tcPr>
          <w:p w14:paraId="4EAEE22B" w14:textId="2115D43A" w:rsidR="00EC4EF7" w:rsidRPr="00EC4EF7" w:rsidRDefault="00EC4EF7" w:rsidP="00DC500C">
            <w:pPr>
              <w:spacing w:line="16" w:lineRule="atLeast"/>
              <w:jc w:val="center"/>
              <w:rPr>
                <w:b/>
                <w:bCs/>
                <w:i/>
                <w:iCs/>
                <w:color w:val="FFFFFF" w:themeColor="background1"/>
                <w:sz w:val="16"/>
                <w:szCs w:val="16"/>
              </w:rPr>
            </w:pPr>
            <w:r w:rsidRPr="00EC4EF7">
              <w:rPr>
                <w:b/>
                <w:bCs/>
                <w:i/>
                <w:iCs/>
                <w:color w:val="FFFFFF" w:themeColor="background1"/>
                <w:sz w:val="16"/>
                <w:szCs w:val="16"/>
              </w:rPr>
              <w:t>1.1</w:t>
            </w:r>
          </w:p>
        </w:tc>
        <w:tc>
          <w:tcPr>
            <w:tcW w:w="2554" w:type="dxa"/>
            <w:vAlign w:val="center"/>
          </w:tcPr>
          <w:p w14:paraId="4CEFB7F4" w14:textId="77777777" w:rsidR="00EC4EF7" w:rsidRPr="009C2485" w:rsidRDefault="00EC4EF7" w:rsidP="00EB2EC2">
            <w:pPr>
              <w:pStyle w:val="ListParagraph"/>
              <w:numPr>
                <w:ilvl w:val="0"/>
                <w:numId w:val="25"/>
              </w:numPr>
              <w:spacing w:line="192" w:lineRule="auto"/>
              <w:ind w:left="92" w:hanging="120"/>
              <w:contextualSpacing w:val="0"/>
              <w:rPr>
                <w:sz w:val="18"/>
                <w:szCs w:val="18"/>
              </w:rPr>
            </w:pPr>
            <w:r w:rsidRPr="009C2485">
              <w:rPr>
                <w:sz w:val="18"/>
                <w:szCs w:val="18"/>
              </w:rPr>
              <w:t>Roderigo and Iago inform Brabantio of Desdemona’s secret marriage to Othello.</w:t>
            </w:r>
          </w:p>
          <w:p w14:paraId="5046D338" w14:textId="1CDB789A" w:rsidR="00EC4EF7" w:rsidRPr="009C2485" w:rsidRDefault="00EC4EF7" w:rsidP="00EB2EC2">
            <w:pPr>
              <w:pStyle w:val="ListParagraph"/>
              <w:numPr>
                <w:ilvl w:val="0"/>
                <w:numId w:val="25"/>
              </w:numPr>
              <w:spacing w:line="192" w:lineRule="auto"/>
              <w:ind w:left="92" w:hanging="120"/>
              <w:contextualSpacing w:val="0"/>
              <w:rPr>
                <w:sz w:val="18"/>
                <w:szCs w:val="18"/>
              </w:rPr>
            </w:pPr>
            <w:r w:rsidRPr="009C2485">
              <w:rPr>
                <w:sz w:val="18"/>
                <w:szCs w:val="18"/>
              </w:rPr>
              <w:t>Enraged, Brabantio sets out in search of his daughter.</w:t>
            </w:r>
          </w:p>
        </w:tc>
        <w:tc>
          <w:tcPr>
            <w:tcW w:w="4536" w:type="dxa"/>
            <w:gridSpan w:val="3"/>
            <w:vAlign w:val="center"/>
          </w:tcPr>
          <w:p w14:paraId="51FCBEA7" w14:textId="78F8AF03" w:rsidR="00EC4EF7" w:rsidRPr="009C2485" w:rsidRDefault="00EC4EF7" w:rsidP="00EB2EC2">
            <w:pPr>
              <w:spacing w:line="192" w:lineRule="auto"/>
              <w:rPr>
                <w:rFonts w:cstheme="minorHAnsi"/>
                <w:sz w:val="18"/>
                <w:szCs w:val="18"/>
              </w:rPr>
            </w:pPr>
            <w:r w:rsidRPr="00EC4EF7">
              <w:rPr>
                <w:rFonts w:cstheme="minorHAnsi"/>
                <w:b/>
                <w:bCs/>
                <w:i/>
                <w:iCs/>
                <w:color w:val="418AB3" w:themeColor="accent1"/>
                <w:sz w:val="18"/>
                <w:szCs w:val="18"/>
              </w:rPr>
              <w:t>Venice</w:t>
            </w:r>
            <w:r>
              <w:rPr>
                <w:rFonts w:cstheme="minorHAnsi"/>
                <w:sz w:val="18"/>
                <w:szCs w:val="18"/>
              </w:rPr>
              <w:t>: a bastion of cosmopolitan civilisation and commerce, protecting the boundaries of Europe from the Ottoman Empire. Also corrupted by debauchery.</w:t>
            </w:r>
          </w:p>
          <w:p w14:paraId="4821F3F2" w14:textId="1E1E1934" w:rsidR="00EC4EF7" w:rsidRPr="00E75E87" w:rsidRDefault="00EC4EF7" w:rsidP="00EB2EC2">
            <w:pPr>
              <w:spacing w:line="192" w:lineRule="auto"/>
              <w:rPr>
                <w:rFonts w:cstheme="minorHAnsi"/>
                <w:sz w:val="18"/>
                <w:szCs w:val="18"/>
              </w:rPr>
            </w:pPr>
            <w:r w:rsidRPr="00EC4EF7">
              <w:rPr>
                <w:rFonts w:cstheme="minorHAnsi"/>
                <w:b/>
                <w:bCs/>
                <w:i/>
                <w:iCs/>
                <w:color w:val="418AB3" w:themeColor="accent1"/>
                <w:sz w:val="18"/>
                <w:szCs w:val="18"/>
              </w:rPr>
              <w:t>Animal imagery and failure to name Othello</w:t>
            </w:r>
            <w:r>
              <w:rPr>
                <w:rFonts w:cstheme="minorHAnsi"/>
                <w:b/>
                <w:bCs/>
                <w:i/>
                <w:iCs/>
                <w:sz w:val="18"/>
                <w:szCs w:val="18"/>
              </w:rPr>
              <w:t>:</w:t>
            </w:r>
            <w:r>
              <w:rPr>
                <w:rFonts w:cstheme="minorHAnsi"/>
                <w:sz w:val="18"/>
                <w:szCs w:val="18"/>
              </w:rPr>
              <w:t xml:space="preserve"> racism and continual dehumanisation of Othello. </w:t>
            </w:r>
          </w:p>
        </w:tc>
        <w:tc>
          <w:tcPr>
            <w:tcW w:w="4679" w:type="dxa"/>
            <w:gridSpan w:val="5"/>
            <w:vAlign w:val="center"/>
          </w:tcPr>
          <w:p w14:paraId="78F80B6D" w14:textId="38989E18" w:rsidR="00EC4EF7" w:rsidRPr="006B573F" w:rsidRDefault="00EC4EF7" w:rsidP="006B573F">
            <w:pPr>
              <w:spacing w:line="192" w:lineRule="auto"/>
              <w:rPr>
                <w:sz w:val="18"/>
                <w:szCs w:val="18"/>
              </w:rPr>
            </w:pPr>
            <w:r w:rsidRPr="006B573F">
              <w:rPr>
                <w:b/>
                <w:bCs/>
                <w:i/>
                <w:iCs/>
                <w:color w:val="418AB3" w:themeColor="accent1"/>
                <w:sz w:val="18"/>
                <w:szCs w:val="18"/>
              </w:rPr>
              <w:t>I</w:t>
            </w:r>
            <w:r w:rsidRPr="006B573F">
              <w:rPr>
                <w:sz w:val="18"/>
                <w:szCs w:val="18"/>
              </w:rPr>
              <w:t xml:space="preserve">: Cassio is an “arithmetician” and </w:t>
            </w:r>
            <w:r w:rsidR="00EB2EC2" w:rsidRPr="006B573F">
              <w:rPr>
                <w:sz w:val="18"/>
                <w:szCs w:val="18"/>
              </w:rPr>
              <w:t>like</w:t>
            </w:r>
            <w:r w:rsidRPr="006B573F">
              <w:rPr>
                <w:sz w:val="18"/>
                <w:szCs w:val="18"/>
              </w:rPr>
              <w:t xml:space="preserve"> a “spinster”.</w:t>
            </w:r>
          </w:p>
          <w:p w14:paraId="24E11CB8" w14:textId="53CAF3D8" w:rsidR="00EC4EF7" w:rsidRPr="006B573F" w:rsidRDefault="00EC4EF7" w:rsidP="006B573F">
            <w:pPr>
              <w:spacing w:line="192" w:lineRule="auto"/>
              <w:rPr>
                <w:sz w:val="18"/>
                <w:szCs w:val="18"/>
              </w:rPr>
            </w:pPr>
            <w:r w:rsidRPr="006B573F">
              <w:rPr>
                <w:b/>
                <w:bCs/>
                <w:i/>
                <w:iCs/>
                <w:color w:val="418AB3" w:themeColor="accent1"/>
                <w:sz w:val="18"/>
                <w:szCs w:val="18"/>
              </w:rPr>
              <w:t>I</w:t>
            </w:r>
            <w:r w:rsidRPr="006B573F">
              <w:rPr>
                <w:sz w:val="18"/>
                <w:szCs w:val="18"/>
              </w:rPr>
              <w:t>: “I follow him to serve my turn upon him.”</w:t>
            </w:r>
          </w:p>
          <w:p w14:paraId="3EAAC14C" w14:textId="53510A60" w:rsidR="00EC4EF7" w:rsidRPr="006B573F" w:rsidRDefault="00EC4EF7" w:rsidP="006B573F">
            <w:pPr>
              <w:spacing w:line="192" w:lineRule="auto"/>
              <w:rPr>
                <w:sz w:val="18"/>
                <w:szCs w:val="18"/>
              </w:rPr>
            </w:pPr>
            <w:r w:rsidRPr="006B573F">
              <w:rPr>
                <w:b/>
                <w:bCs/>
                <w:i/>
                <w:iCs/>
                <w:color w:val="418AB3" w:themeColor="accent1"/>
                <w:sz w:val="18"/>
                <w:szCs w:val="18"/>
              </w:rPr>
              <w:t>I</w:t>
            </w:r>
            <w:r w:rsidRPr="006B573F">
              <w:rPr>
                <w:sz w:val="18"/>
                <w:szCs w:val="18"/>
              </w:rPr>
              <w:t>: “I am not what I am.”</w:t>
            </w:r>
          </w:p>
          <w:p w14:paraId="1F963715" w14:textId="25D0ABDF" w:rsidR="00EC4EF7" w:rsidRPr="006B573F" w:rsidRDefault="00EC4EF7" w:rsidP="006B573F">
            <w:pPr>
              <w:spacing w:line="192" w:lineRule="auto"/>
              <w:rPr>
                <w:sz w:val="18"/>
                <w:szCs w:val="18"/>
              </w:rPr>
            </w:pPr>
            <w:r w:rsidRPr="006B573F">
              <w:rPr>
                <w:b/>
                <w:bCs/>
                <w:i/>
                <w:iCs/>
                <w:color w:val="418AB3" w:themeColor="accent1"/>
                <w:sz w:val="18"/>
                <w:szCs w:val="18"/>
              </w:rPr>
              <w:t>I</w:t>
            </w:r>
            <w:r w:rsidRPr="006B573F">
              <w:rPr>
                <w:sz w:val="18"/>
                <w:szCs w:val="18"/>
              </w:rPr>
              <w:t>: “Poison [Brabantio’s] delight…plague him with flies.”</w:t>
            </w:r>
          </w:p>
          <w:p w14:paraId="59985445" w14:textId="07966777" w:rsidR="00EC4EF7" w:rsidRPr="006B573F" w:rsidRDefault="00EC4EF7" w:rsidP="006B573F">
            <w:pPr>
              <w:spacing w:line="192" w:lineRule="auto"/>
              <w:rPr>
                <w:sz w:val="18"/>
                <w:szCs w:val="18"/>
              </w:rPr>
            </w:pPr>
            <w:r w:rsidRPr="006B573F">
              <w:rPr>
                <w:b/>
                <w:bCs/>
                <w:i/>
                <w:iCs/>
                <w:color w:val="418AB3" w:themeColor="accent1"/>
                <w:sz w:val="18"/>
                <w:szCs w:val="18"/>
              </w:rPr>
              <w:t>I</w:t>
            </w:r>
            <w:r w:rsidRPr="006B573F">
              <w:rPr>
                <w:sz w:val="18"/>
                <w:szCs w:val="18"/>
              </w:rPr>
              <w:t xml:space="preserve">: “An old black ram is </w:t>
            </w:r>
            <w:proofErr w:type="spellStart"/>
            <w:r w:rsidRPr="006B573F">
              <w:rPr>
                <w:sz w:val="18"/>
                <w:szCs w:val="18"/>
              </w:rPr>
              <w:t>tupping</w:t>
            </w:r>
            <w:proofErr w:type="spellEnd"/>
            <w:r w:rsidRPr="006B573F">
              <w:rPr>
                <w:sz w:val="18"/>
                <w:szCs w:val="18"/>
              </w:rPr>
              <w:t xml:space="preserve"> your white ewe.”</w:t>
            </w:r>
          </w:p>
        </w:tc>
        <w:tc>
          <w:tcPr>
            <w:tcW w:w="3687" w:type="dxa"/>
            <w:gridSpan w:val="3"/>
            <w:vAlign w:val="center"/>
          </w:tcPr>
          <w:p w14:paraId="3274E796" w14:textId="7A33836F" w:rsidR="00EC4EF7" w:rsidRPr="006B573F" w:rsidRDefault="00EC4EF7" w:rsidP="006B573F">
            <w:pPr>
              <w:spacing w:line="192" w:lineRule="auto"/>
              <w:rPr>
                <w:sz w:val="18"/>
                <w:szCs w:val="18"/>
              </w:rPr>
            </w:pPr>
            <w:r w:rsidRPr="006B573F">
              <w:rPr>
                <w:b/>
                <w:bCs/>
                <w:i/>
                <w:iCs/>
                <w:color w:val="418AB3" w:themeColor="accent1"/>
                <w:sz w:val="18"/>
                <w:szCs w:val="18"/>
              </w:rPr>
              <w:t>Meritocracy</w:t>
            </w:r>
            <w:r w:rsidRPr="006B573F">
              <w:rPr>
                <w:sz w:val="18"/>
                <w:szCs w:val="18"/>
              </w:rPr>
              <w:t xml:space="preserve">: a society based on personal achievement, not wealth.  </w:t>
            </w:r>
          </w:p>
          <w:p w14:paraId="49E54181" w14:textId="0A0C959A" w:rsidR="00EC4EF7" w:rsidRPr="006B573F" w:rsidRDefault="00EC4EF7" w:rsidP="006B573F">
            <w:pPr>
              <w:spacing w:line="192" w:lineRule="auto"/>
              <w:rPr>
                <w:sz w:val="18"/>
                <w:szCs w:val="18"/>
              </w:rPr>
            </w:pPr>
            <w:r w:rsidRPr="006B573F">
              <w:rPr>
                <w:b/>
                <w:bCs/>
                <w:i/>
                <w:iCs/>
                <w:color w:val="418AB3" w:themeColor="accent1"/>
                <w:sz w:val="18"/>
                <w:szCs w:val="18"/>
              </w:rPr>
              <w:t>Duplicitous</w:t>
            </w:r>
            <w:r w:rsidRPr="006B573F">
              <w:rPr>
                <w:b/>
                <w:bCs/>
                <w:i/>
                <w:iCs/>
                <w:sz w:val="18"/>
                <w:szCs w:val="18"/>
              </w:rPr>
              <w:t>:</w:t>
            </w:r>
            <w:r w:rsidRPr="006B573F">
              <w:rPr>
                <w:sz w:val="18"/>
                <w:szCs w:val="18"/>
              </w:rPr>
              <w:t xml:space="preserve"> deceptive, Machiavellian.</w:t>
            </w:r>
          </w:p>
          <w:p w14:paraId="01FA0672" w14:textId="34E770B6" w:rsidR="00EC4EF7" w:rsidRPr="006B573F" w:rsidRDefault="00EC4EF7" w:rsidP="006B573F">
            <w:pPr>
              <w:spacing w:line="192" w:lineRule="auto"/>
              <w:rPr>
                <w:b/>
                <w:bCs/>
                <w:i/>
                <w:iCs/>
                <w:sz w:val="18"/>
                <w:szCs w:val="18"/>
              </w:rPr>
            </w:pPr>
            <w:r w:rsidRPr="006B573F">
              <w:rPr>
                <w:b/>
                <w:bCs/>
                <w:i/>
                <w:iCs/>
                <w:color w:val="418AB3" w:themeColor="accent1"/>
                <w:sz w:val="18"/>
                <w:szCs w:val="18"/>
              </w:rPr>
              <w:t>Debased value system:</w:t>
            </w:r>
            <w:r w:rsidRPr="006B573F">
              <w:rPr>
                <w:sz w:val="18"/>
                <w:szCs w:val="18"/>
              </w:rPr>
              <w:t xml:space="preserve"> lacking integrity.</w:t>
            </w:r>
          </w:p>
          <w:p w14:paraId="5D5A2576" w14:textId="2111B100" w:rsidR="00EC4EF7" w:rsidRPr="006B573F" w:rsidRDefault="00EC4EF7" w:rsidP="006B573F">
            <w:pPr>
              <w:spacing w:line="192" w:lineRule="auto"/>
              <w:rPr>
                <w:b/>
                <w:bCs/>
                <w:i/>
                <w:iCs/>
                <w:sz w:val="18"/>
                <w:szCs w:val="18"/>
              </w:rPr>
            </w:pPr>
            <w:r w:rsidRPr="006B573F">
              <w:rPr>
                <w:b/>
                <w:bCs/>
                <w:i/>
                <w:iCs/>
                <w:color w:val="418AB3" w:themeColor="accent1"/>
                <w:sz w:val="18"/>
                <w:szCs w:val="18"/>
              </w:rPr>
              <w:t xml:space="preserve">Prejudiced </w:t>
            </w:r>
            <w:r w:rsidRPr="006B573F">
              <w:rPr>
                <w:b/>
                <w:bCs/>
                <w:i/>
                <w:iCs/>
                <w:sz w:val="18"/>
                <w:szCs w:val="18"/>
              </w:rPr>
              <w:t xml:space="preserve">/ </w:t>
            </w:r>
            <w:r w:rsidRPr="006B573F">
              <w:rPr>
                <w:b/>
                <w:bCs/>
                <w:i/>
                <w:iCs/>
                <w:color w:val="418AB3" w:themeColor="accent1"/>
                <w:sz w:val="18"/>
                <w:szCs w:val="18"/>
              </w:rPr>
              <w:t>xenophobic</w:t>
            </w:r>
            <w:r w:rsidRPr="006B573F">
              <w:rPr>
                <w:b/>
                <w:bCs/>
                <w:i/>
                <w:iCs/>
                <w:sz w:val="18"/>
                <w:szCs w:val="18"/>
              </w:rPr>
              <w:t>:</w:t>
            </w:r>
            <w:r w:rsidRPr="006B573F">
              <w:rPr>
                <w:sz w:val="18"/>
                <w:szCs w:val="18"/>
              </w:rPr>
              <w:t xml:space="preserve"> racist. </w:t>
            </w:r>
          </w:p>
        </w:tc>
      </w:tr>
      <w:tr w:rsidR="00EC4EF7" w:rsidRPr="009C2485" w14:paraId="54F67B20" w14:textId="77777777" w:rsidTr="007E5604">
        <w:trPr>
          <w:cantSplit/>
          <w:trHeight w:val="790"/>
        </w:trPr>
        <w:tc>
          <w:tcPr>
            <w:tcW w:w="422" w:type="dxa"/>
            <w:gridSpan w:val="2"/>
            <w:vMerge/>
            <w:shd w:val="clear" w:color="auto" w:fill="418AB3" w:themeFill="accent1"/>
            <w:textDirection w:val="btLr"/>
            <w:vAlign w:val="center"/>
          </w:tcPr>
          <w:p w14:paraId="3141B313" w14:textId="77777777" w:rsidR="00EC4EF7" w:rsidRPr="00EB2EC2" w:rsidRDefault="00EC4EF7" w:rsidP="00DC500C">
            <w:pPr>
              <w:spacing w:line="16" w:lineRule="atLeast"/>
              <w:jc w:val="center"/>
              <w:rPr>
                <w:b/>
                <w:bCs/>
                <w:i/>
                <w:iCs/>
                <w:color w:val="FFFFFF" w:themeColor="background1"/>
                <w:sz w:val="14"/>
                <w:szCs w:val="14"/>
              </w:rPr>
            </w:pPr>
          </w:p>
        </w:tc>
        <w:tc>
          <w:tcPr>
            <w:tcW w:w="283" w:type="dxa"/>
            <w:shd w:val="clear" w:color="auto" w:fill="418AB3" w:themeFill="accent1"/>
            <w:textDirection w:val="btLr"/>
            <w:vAlign w:val="center"/>
          </w:tcPr>
          <w:p w14:paraId="6E18CB3D" w14:textId="664647E9" w:rsidR="00EC4EF7" w:rsidRPr="00EC4EF7" w:rsidRDefault="00EC4EF7" w:rsidP="00DC500C">
            <w:pPr>
              <w:spacing w:line="16" w:lineRule="atLeast"/>
              <w:jc w:val="center"/>
              <w:rPr>
                <w:b/>
                <w:bCs/>
                <w:i/>
                <w:iCs/>
                <w:color w:val="FFFFFF" w:themeColor="background1"/>
                <w:sz w:val="16"/>
                <w:szCs w:val="16"/>
              </w:rPr>
            </w:pPr>
            <w:r w:rsidRPr="00EC4EF7">
              <w:rPr>
                <w:b/>
                <w:bCs/>
                <w:i/>
                <w:iCs/>
                <w:color w:val="FFFFFF" w:themeColor="background1"/>
                <w:sz w:val="16"/>
                <w:szCs w:val="16"/>
              </w:rPr>
              <w:t>1.2</w:t>
            </w:r>
          </w:p>
        </w:tc>
        <w:tc>
          <w:tcPr>
            <w:tcW w:w="2554" w:type="dxa"/>
            <w:vAlign w:val="center"/>
          </w:tcPr>
          <w:p w14:paraId="6D6CB615" w14:textId="1195D6AF" w:rsidR="00EC4EF7" w:rsidRPr="009C2485" w:rsidRDefault="00EC4EF7" w:rsidP="00EB2EC2">
            <w:pPr>
              <w:pStyle w:val="ListParagraph"/>
              <w:numPr>
                <w:ilvl w:val="0"/>
                <w:numId w:val="25"/>
              </w:numPr>
              <w:spacing w:line="192" w:lineRule="auto"/>
              <w:ind w:left="92" w:hanging="120"/>
              <w:contextualSpacing w:val="0"/>
              <w:rPr>
                <w:sz w:val="18"/>
                <w:szCs w:val="18"/>
              </w:rPr>
            </w:pPr>
            <w:r w:rsidRPr="009C2485">
              <w:rPr>
                <w:sz w:val="18"/>
                <w:szCs w:val="18"/>
              </w:rPr>
              <w:t xml:space="preserve">Iago warns Othello </w:t>
            </w:r>
            <w:r>
              <w:rPr>
                <w:sz w:val="18"/>
                <w:szCs w:val="18"/>
              </w:rPr>
              <w:t>about</w:t>
            </w:r>
            <w:r w:rsidRPr="009C2485">
              <w:rPr>
                <w:sz w:val="18"/>
                <w:szCs w:val="18"/>
              </w:rPr>
              <w:t xml:space="preserve"> Brabantio.</w:t>
            </w:r>
          </w:p>
          <w:p w14:paraId="368F7444" w14:textId="403C1422" w:rsidR="00EC4EF7" w:rsidRPr="009C2485" w:rsidRDefault="00EC4EF7" w:rsidP="00EB2EC2">
            <w:pPr>
              <w:pStyle w:val="ListParagraph"/>
              <w:numPr>
                <w:ilvl w:val="0"/>
                <w:numId w:val="25"/>
              </w:numPr>
              <w:spacing w:line="192" w:lineRule="auto"/>
              <w:ind w:left="92" w:hanging="120"/>
              <w:contextualSpacing w:val="0"/>
              <w:rPr>
                <w:sz w:val="18"/>
                <w:szCs w:val="18"/>
              </w:rPr>
            </w:pPr>
            <w:r>
              <w:rPr>
                <w:sz w:val="18"/>
                <w:szCs w:val="18"/>
              </w:rPr>
              <w:t>The</w:t>
            </w:r>
            <w:r w:rsidRPr="009C2485">
              <w:rPr>
                <w:sz w:val="18"/>
                <w:szCs w:val="18"/>
              </w:rPr>
              <w:t xml:space="preserve"> Duke </w:t>
            </w:r>
            <w:r w:rsidR="00EB2EC2">
              <w:rPr>
                <w:sz w:val="18"/>
                <w:szCs w:val="18"/>
              </w:rPr>
              <w:t>calls for</w:t>
            </w:r>
            <w:r w:rsidRPr="009C2485">
              <w:rPr>
                <w:sz w:val="18"/>
                <w:szCs w:val="18"/>
              </w:rPr>
              <w:t xml:space="preserve"> Othello</w:t>
            </w:r>
            <w:r>
              <w:rPr>
                <w:sz w:val="18"/>
                <w:szCs w:val="18"/>
              </w:rPr>
              <w:t xml:space="preserve">. </w:t>
            </w:r>
          </w:p>
          <w:p w14:paraId="6C02E480" w14:textId="65907B57" w:rsidR="00EC4EF7" w:rsidRPr="009C2485" w:rsidRDefault="00EC4EF7" w:rsidP="00EB2EC2">
            <w:pPr>
              <w:pStyle w:val="ListParagraph"/>
              <w:numPr>
                <w:ilvl w:val="0"/>
                <w:numId w:val="25"/>
              </w:numPr>
              <w:spacing w:line="192" w:lineRule="auto"/>
              <w:ind w:left="92" w:hanging="120"/>
              <w:contextualSpacing w:val="0"/>
              <w:rPr>
                <w:sz w:val="18"/>
                <w:szCs w:val="18"/>
              </w:rPr>
            </w:pPr>
            <w:r w:rsidRPr="009C2485">
              <w:rPr>
                <w:sz w:val="18"/>
                <w:szCs w:val="18"/>
              </w:rPr>
              <w:t>Brabantio accuses Othello of abducti</w:t>
            </w:r>
            <w:r w:rsidR="00EB2EC2">
              <w:rPr>
                <w:sz w:val="18"/>
                <w:szCs w:val="18"/>
              </w:rPr>
              <w:t>on</w:t>
            </w:r>
            <w:r w:rsidRPr="009C2485">
              <w:rPr>
                <w:sz w:val="18"/>
                <w:szCs w:val="18"/>
              </w:rPr>
              <w:t>.</w:t>
            </w:r>
          </w:p>
        </w:tc>
        <w:tc>
          <w:tcPr>
            <w:tcW w:w="4536" w:type="dxa"/>
            <w:gridSpan w:val="3"/>
            <w:vAlign w:val="center"/>
          </w:tcPr>
          <w:p w14:paraId="713B4FD1" w14:textId="5F826C49" w:rsidR="00EC4EF7" w:rsidRDefault="00EC4EF7" w:rsidP="00EB2EC2">
            <w:pPr>
              <w:spacing w:line="192" w:lineRule="auto"/>
              <w:rPr>
                <w:sz w:val="18"/>
                <w:szCs w:val="18"/>
              </w:rPr>
            </w:pPr>
            <w:r w:rsidRPr="00EC4EF7">
              <w:rPr>
                <w:b/>
                <w:bCs/>
                <w:i/>
                <w:iCs/>
                <w:color w:val="418AB3" w:themeColor="accent1"/>
                <w:sz w:val="18"/>
                <w:szCs w:val="18"/>
              </w:rPr>
              <w:t>Disease</w:t>
            </w:r>
            <w:r>
              <w:rPr>
                <w:b/>
                <w:bCs/>
                <w:i/>
                <w:iCs/>
                <w:sz w:val="18"/>
                <w:szCs w:val="18"/>
              </w:rPr>
              <w:t>:</w:t>
            </w:r>
            <w:r>
              <w:rPr>
                <w:sz w:val="18"/>
                <w:szCs w:val="18"/>
              </w:rPr>
              <w:t xml:space="preserve"> uncontrollable spread of evil; one person’s evil can infect another; destruction. </w:t>
            </w:r>
          </w:p>
          <w:p w14:paraId="4604F6F0" w14:textId="215E21B9" w:rsidR="00EC4EF7" w:rsidRPr="0084142B" w:rsidRDefault="00EC4EF7" w:rsidP="00EB2EC2">
            <w:pPr>
              <w:spacing w:line="192" w:lineRule="auto"/>
              <w:rPr>
                <w:sz w:val="18"/>
                <w:szCs w:val="18"/>
              </w:rPr>
            </w:pPr>
            <w:r w:rsidRPr="00EC4EF7">
              <w:rPr>
                <w:b/>
                <w:bCs/>
                <w:i/>
                <w:iCs/>
                <w:color w:val="418AB3" w:themeColor="accent1"/>
                <w:sz w:val="18"/>
                <w:szCs w:val="18"/>
              </w:rPr>
              <w:t>Misogynistic language</w:t>
            </w:r>
            <w:r w:rsidRPr="00EC4EF7">
              <w:rPr>
                <w:color w:val="418AB3" w:themeColor="accent1"/>
                <w:sz w:val="18"/>
                <w:szCs w:val="18"/>
              </w:rPr>
              <w:t xml:space="preserve"> </w:t>
            </w:r>
            <w:r>
              <w:rPr>
                <w:sz w:val="18"/>
                <w:szCs w:val="18"/>
              </w:rPr>
              <w:t xml:space="preserve">is used to objectify Desdemona, suggesting that she is “owned” by her father/ husband. She is diminished to a sexual symbol. </w:t>
            </w:r>
          </w:p>
        </w:tc>
        <w:tc>
          <w:tcPr>
            <w:tcW w:w="4679" w:type="dxa"/>
            <w:gridSpan w:val="5"/>
            <w:vAlign w:val="center"/>
          </w:tcPr>
          <w:p w14:paraId="011282A1" w14:textId="4BB00A26" w:rsidR="00EC4EF7" w:rsidRPr="006B573F" w:rsidRDefault="00EC4EF7" w:rsidP="006B573F">
            <w:pPr>
              <w:spacing w:line="192" w:lineRule="auto"/>
              <w:rPr>
                <w:sz w:val="18"/>
                <w:szCs w:val="18"/>
              </w:rPr>
            </w:pPr>
            <w:r w:rsidRPr="006B573F">
              <w:rPr>
                <w:b/>
                <w:bCs/>
                <w:i/>
                <w:iCs/>
                <w:color w:val="418AB3" w:themeColor="accent1"/>
                <w:sz w:val="18"/>
                <w:szCs w:val="18"/>
              </w:rPr>
              <w:t>O</w:t>
            </w:r>
            <w:r w:rsidRPr="006B573F">
              <w:rPr>
                <w:b/>
                <w:bCs/>
                <w:i/>
                <w:iCs/>
                <w:sz w:val="18"/>
                <w:szCs w:val="18"/>
              </w:rPr>
              <w:t>:</w:t>
            </w:r>
            <w:r w:rsidRPr="006B573F">
              <w:rPr>
                <w:sz w:val="18"/>
                <w:szCs w:val="18"/>
              </w:rPr>
              <w:t xml:space="preserve"> “Tis better as it is.”</w:t>
            </w:r>
          </w:p>
          <w:p w14:paraId="296FB0C9" w14:textId="23A0E043" w:rsidR="00EC4EF7" w:rsidRPr="006B573F" w:rsidRDefault="00EC4EF7" w:rsidP="006B573F">
            <w:pPr>
              <w:spacing w:line="192" w:lineRule="auto"/>
              <w:rPr>
                <w:sz w:val="18"/>
                <w:szCs w:val="18"/>
              </w:rPr>
            </w:pPr>
            <w:r w:rsidRPr="006B573F">
              <w:rPr>
                <w:b/>
                <w:bCs/>
                <w:i/>
                <w:iCs/>
                <w:color w:val="418AB3" w:themeColor="accent1"/>
                <w:sz w:val="18"/>
                <w:szCs w:val="18"/>
              </w:rPr>
              <w:t>O</w:t>
            </w:r>
            <w:r w:rsidRPr="006B573F">
              <w:rPr>
                <w:sz w:val="18"/>
                <w:szCs w:val="18"/>
              </w:rPr>
              <w:t>: “My services, which I have done the signiory, / Shall out-tongue his complaints.”</w:t>
            </w:r>
          </w:p>
          <w:p w14:paraId="0A8A940A" w14:textId="184A2522" w:rsidR="00EC4EF7" w:rsidRPr="006B573F" w:rsidRDefault="00EC4EF7" w:rsidP="006B573F">
            <w:pPr>
              <w:spacing w:line="192" w:lineRule="auto"/>
              <w:rPr>
                <w:sz w:val="18"/>
                <w:szCs w:val="18"/>
              </w:rPr>
            </w:pPr>
            <w:r w:rsidRPr="006B573F">
              <w:rPr>
                <w:b/>
                <w:bCs/>
                <w:i/>
                <w:iCs/>
                <w:color w:val="418AB3" w:themeColor="accent1"/>
                <w:sz w:val="18"/>
                <w:szCs w:val="18"/>
              </w:rPr>
              <w:t>O</w:t>
            </w:r>
            <w:r w:rsidRPr="006B573F">
              <w:rPr>
                <w:sz w:val="18"/>
                <w:szCs w:val="18"/>
              </w:rPr>
              <w:t xml:space="preserve">: “I love the gentle </w:t>
            </w:r>
            <w:proofErr w:type="gramStart"/>
            <w:r w:rsidRPr="006B573F">
              <w:rPr>
                <w:sz w:val="18"/>
                <w:szCs w:val="18"/>
              </w:rPr>
              <w:t>Desdemona”</w:t>
            </w:r>
            <w:r w:rsidR="00EB2EC2" w:rsidRPr="006B573F">
              <w:rPr>
                <w:sz w:val="18"/>
                <w:szCs w:val="18"/>
              </w:rPr>
              <w:t xml:space="preserve">  </w:t>
            </w:r>
            <w:r w:rsidRPr="006B573F">
              <w:rPr>
                <w:sz w:val="18"/>
                <w:szCs w:val="18"/>
              </w:rPr>
              <w:t>“</w:t>
            </w:r>
            <w:proofErr w:type="gramEnd"/>
            <w:r w:rsidRPr="006B573F">
              <w:rPr>
                <w:sz w:val="18"/>
                <w:szCs w:val="18"/>
              </w:rPr>
              <w:t>I won his daughter.”</w:t>
            </w:r>
          </w:p>
          <w:p w14:paraId="47823984" w14:textId="00411621" w:rsidR="00EC4EF7" w:rsidRPr="006B573F" w:rsidRDefault="00EC4EF7" w:rsidP="006B573F">
            <w:pPr>
              <w:spacing w:line="192" w:lineRule="auto"/>
              <w:rPr>
                <w:sz w:val="18"/>
                <w:szCs w:val="18"/>
              </w:rPr>
            </w:pPr>
            <w:r w:rsidRPr="006B573F">
              <w:rPr>
                <w:b/>
                <w:bCs/>
                <w:i/>
                <w:iCs/>
                <w:color w:val="418AB3" w:themeColor="accent1"/>
                <w:sz w:val="18"/>
                <w:szCs w:val="18"/>
              </w:rPr>
              <w:t>I</w:t>
            </w:r>
            <w:r w:rsidRPr="006B573F">
              <w:rPr>
                <w:sz w:val="18"/>
                <w:szCs w:val="18"/>
              </w:rPr>
              <w:t>: Othello “hath boarded a land carrack.”</w:t>
            </w:r>
          </w:p>
        </w:tc>
        <w:tc>
          <w:tcPr>
            <w:tcW w:w="3687" w:type="dxa"/>
            <w:gridSpan w:val="3"/>
            <w:vAlign w:val="center"/>
          </w:tcPr>
          <w:p w14:paraId="08EED122" w14:textId="77777777" w:rsidR="00EC4EF7" w:rsidRPr="006B573F" w:rsidRDefault="00EC4EF7" w:rsidP="006B573F">
            <w:pPr>
              <w:spacing w:line="192" w:lineRule="auto"/>
              <w:rPr>
                <w:sz w:val="18"/>
                <w:szCs w:val="18"/>
              </w:rPr>
            </w:pPr>
            <w:r w:rsidRPr="006B573F">
              <w:rPr>
                <w:b/>
                <w:bCs/>
                <w:i/>
                <w:iCs/>
                <w:color w:val="418AB3" w:themeColor="accent1"/>
                <w:sz w:val="18"/>
                <w:szCs w:val="18"/>
              </w:rPr>
              <w:t>Rational</w:t>
            </w:r>
            <w:r w:rsidRPr="006B573F">
              <w:rPr>
                <w:b/>
                <w:bCs/>
                <w:i/>
                <w:iCs/>
                <w:sz w:val="18"/>
                <w:szCs w:val="18"/>
              </w:rPr>
              <w:t>:</w:t>
            </w:r>
            <w:r w:rsidRPr="006B573F">
              <w:rPr>
                <w:sz w:val="18"/>
                <w:szCs w:val="18"/>
              </w:rPr>
              <w:t xml:space="preserve"> thinking clearly and logically.</w:t>
            </w:r>
          </w:p>
          <w:p w14:paraId="4CD9B947" w14:textId="77777777" w:rsidR="00EC4EF7" w:rsidRPr="006B573F" w:rsidRDefault="00EC4EF7" w:rsidP="006B573F">
            <w:pPr>
              <w:spacing w:line="192" w:lineRule="auto"/>
              <w:rPr>
                <w:sz w:val="18"/>
                <w:szCs w:val="18"/>
              </w:rPr>
            </w:pPr>
            <w:r w:rsidRPr="006B573F">
              <w:rPr>
                <w:b/>
                <w:bCs/>
                <w:i/>
                <w:iCs/>
                <w:color w:val="418AB3" w:themeColor="accent1"/>
                <w:sz w:val="18"/>
                <w:szCs w:val="18"/>
              </w:rPr>
              <w:t>Noble</w:t>
            </w:r>
            <w:r w:rsidRPr="006B573F">
              <w:rPr>
                <w:sz w:val="18"/>
                <w:szCs w:val="18"/>
              </w:rPr>
              <w:t>: possessing outstanding moral virtues; of high rank.</w:t>
            </w:r>
          </w:p>
          <w:p w14:paraId="424545AD" w14:textId="77777777" w:rsidR="00EC4EF7" w:rsidRPr="006B573F" w:rsidRDefault="00EC4EF7" w:rsidP="006B573F">
            <w:pPr>
              <w:spacing w:line="192" w:lineRule="auto"/>
              <w:rPr>
                <w:sz w:val="18"/>
                <w:szCs w:val="18"/>
              </w:rPr>
            </w:pPr>
            <w:r w:rsidRPr="006B573F">
              <w:rPr>
                <w:b/>
                <w:bCs/>
                <w:i/>
                <w:iCs/>
                <w:color w:val="418AB3" w:themeColor="accent1"/>
                <w:sz w:val="18"/>
                <w:szCs w:val="18"/>
              </w:rPr>
              <w:t>Integrity</w:t>
            </w:r>
            <w:r w:rsidRPr="006B573F">
              <w:rPr>
                <w:sz w:val="18"/>
                <w:szCs w:val="18"/>
              </w:rPr>
              <w:t>:</w:t>
            </w:r>
            <w:r w:rsidRPr="006B573F">
              <w:rPr>
                <w:b/>
                <w:bCs/>
                <w:i/>
                <w:iCs/>
                <w:sz w:val="18"/>
                <w:szCs w:val="18"/>
              </w:rPr>
              <w:t xml:space="preserve"> </w:t>
            </w:r>
            <w:r w:rsidRPr="006B573F">
              <w:rPr>
                <w:sz w:val="18"/>
                <w:szCs w:val="18"/>
              </w:rPr>
              <w:t>soundness of moral character.</w:t>
            </w:r>
          </w:p>
          <w:p w14:paraId="1F7E8D11" w14:textId="2C25D410" w:rsidR="00EC4EF7" w:rsidRPr="006B573F" w:rsidRDefault="00EC4EF7" w:rsidP="006B573F">
            <w:pPr>
              <w:spacing w:line="192" w:lineRule="auto"/>
              <w:rPr>
                <w:sz w:val="18"/>
                <w:szCs w:val="18"/>
              </w:rPr>
            </w:pPr>
            <w:r w:rsidRPr="006B573F">
              <w:rPr>
                <w:b/>
                <w:bCs/>
                <w:i/>
                <w:iCs/>
                <w:color w:val="418AB3" w:themeColor="accent1"/>
                <w:sz w:val="18"/>
                <w:szCs w:val="18"/>
              </w:rPr>
              <w:t>Misogynistic</w:t>
            </w:r>
            <w:r w:rsidRPr="006B573F">
              <w:rPr>
                <w:sz w:val="18"/>
                <w:szCs w:val="18"/>
              </w:rPr>
              <w:t>: hatred of women.</w:t>
            </w:r>
          </w:p>
        </w:tc>
      </w:tr>
      <w:tr w:rsidR="00EC4EF7" w:rsidRPr="009C2485" w14:paraId="13111E52" w14:textId="77777777" w:rsidTr="009829AD">
        <w:trPr>
          <w:cantSplit/>
          <w:trHeight w:val="1379"/>
        </w:trPr>
        <w:tc>
          <w:tcPr>
            <w:tcW w:w="422" w:type="dxa"/>
            <w:gridSpan w:val="2"/>
            <w:vMerge/>
            <w:shd w:val="clear" w:color="auto" w:fill="418AB3" w:themeFill="accent1"/>
            <w:textDirection w:val="btLr"/>
            <w:vAlign w:val="center"/>
          </w:tcPr>
          <w:p w14:paraId="7F673B4B" w14:textId="77777777" w:rsidR="00EC4EF7" w:rsidRPr="00EB2EC2" w:rsidRDefault="00EC4EF7" w:rsidP="00DC500C">
            <w:pPr>
              <w:spacing w:line="16" w:lineRule="atLeast"/>
              <w:jc w:val="center"/>
              <w:rPr>
                <w:b/>
                <w:bCs/>
                <w:i/>
                <w:iCs/>
                <w:color w:val="FFFFFF" w:themeColor="background1"/>
                <w:sz w:val="14"/>
                <w:szCs w:val="14"/>
              </w:rPr>
            </w:pPr>
          </w:p>
        </w:tc>
        <w:tc>
          <w:tcPr>
            <w:tcW w:w="283" w:type="dxa"/>
            <w:shd w:val="clear" w:color="auto" w:fill="418AB3" w:themeFill="accent1"/>
            <w:textDirection w:val="btLr"/>
            <w:vAlign w:val="center"/>
          </w:tcPr>
          <w:p w14:paraId="72FD795C" w14:textId="0A04921F" w:rsidR="00EC4EF7" w:rsidRPr="00EC4EF7" w:rsidRDefault="00EC4EF7" w:rsidP="00EC4EF7">
            <w:pPr>
              <w:spacing w:line="16" w:lineRule="atLeast"/>
              <w:jc w:val="center"/>
              <w:rPr>
                <w:b/>
                <w:bCs/>
                <w:i/>
                <w:iCs/>
                <w:color w:val="FFFFFF" w:themeColor="background1"/>
                <w:sz w:val="16"/>
                <w:szCs w:val="16"/>
              </w:rPr>
            </w:pPr>
            <w:r w:rsidRPr="00EC4EF7">
              <w:rPr>
                <w:b/>
                <w:bCs/>
                <w:i/>
                <w:iCs/>
                <w:color w:val="FFFFFF" w:themeColor="background1"/>
                <w:sz w:val="16"/>
                <w:szCs w:val="16"/>
              </w:rPr>
              <w:t>1.3</w:t>
            </w:r>
          </w:p>
        </w:tc>
        <w:tc>
          <w:tcPr>
            <w:tcW w:w="2554" w:type="dxa"/>
            <w:vAlign w:val="center"/>
          </w:tcPr>
          <w:p w14:paraId="3EA5AE53" w14:textId="0DFC5612" w:rsidR="00EC4EF7" w:rsidRDefault="00EC4EF7" w:rsidP="00EB2EC2">
            <w:pPr>
              <w:pStyle w:val="ListParagraph"/>
              <w:numPr>
                <w:ilvl w:val="0"/>
                <w:numId w:val="25"/>
              </w:numPr>
              <w:spacing w:line="192" w:lineRule="auto"/>
              <w:ind w:left="92" w:hanging="120"/>
              <w:contextualSpacing w:val="0"/>
              <w:rPr>
                <w:sz w:val="18"/>
                <w:szCs w:val="18"/>
              </w:rPr>
            </w:pPr>
            <w:r>
              <w:rPr>
                <w:sz w:val="18"/>
                <w:szCs w:val="18"/>
              </w:rPr>
              <w:t>The court hears of the</w:t>
            </w:r>
            <w:r w:rsidRPr="009C2485">
              <w:rPr>
                <w:sz w:val="18"/>
                <w:szCs w:val="18"/>
              </w:rPr>
              <w:t xml:space="preserve"> </w:t>
            </w:r>
            <w:r>
              <w:rPr>
                <w:sz w:val="18"/>
                <w:szCs w:val="18"/>
              </w:rPr>
              <w:t>Turkish threat to Cyprus.</w:t>
            </w:r>
          </w:p>
          <w:p w14:paraId="49ACCB21" w14:textId="36AF76C5" w:rsidR="00EC4EF7" w:rsidRPr="009C2485" w:rsidRDefault="00EC4EF7" w:rsidP="00EB2EC2">
            <w:pPr>
              <w:pStyle w:val="ListParagraph"/>
              <w:numPr>
                <w:ilvl w:val="0"/>
                <w:numId w:val="25"/>
              </w:numPr>
              <w:spacing w:line="192" w:lineRule="auto"/>
              <w:ind w:left="92" w:hanging="120"/>
              <w:contextualSpacing w:val="0"/>
              <w:rPr>
                <w:sz w:val="18"/>
                <w:szCs w:val="18"/>
              </w:rPr>
            </w:pPr>
            <w:r w:rsidRPr="009C2485">
              <w:rPr>
                <w:sz w:val="18"/>
                <w:szCs w:val="18"/>
              </w:rPr>
              <w:t>Othello and Brabantio</w:t>
            </w:r>
            <w:r>
              <w:rPr>
                <w:sz w:val="18"/>
                <w:szCs w:val="18"/>
              </w:rPr>
              <w:t xml:space="preserve"> enter</w:t>
            </w:r>
            <w:r w:rsidRPr="009C2485">
              <w:rPr>
                <w:sz w:val="18"/>
                <w:szCs w:val="18"/>
              </w:rPr>
              <w:t xml:space="preserve">. </w:t>
            </w:r>
            <w:r>
              <w:rPr>
                <w:sz w:val="18"/>
                <w:szCs w:val="18"/>
              </w:rPr>
              <w:t>Brabantio accuses Othello. Des. is called</w:t>
            </w:r>
            <w:r w:rsidR="009829AD">
              <w:rPr>
                <w:sz w:val="18"/>
                <w:szCs w:val="18"/>
              </w:rPr>
              <w:t xml:space="preserve"> to</w:t>
            </w:r>
            <w:r>
              <w:rPr>
                <w:sz w:val="18"/>
                <w:szCs w:val="18"/>
              </w:rPr>
              <w:t xml:space="preserve"> assert her love. </w:t>
            </w:r>
          </w:p>
          <w:p w14:paraId="43802C47" w14:textId="34BC23D0" w:rsidR="00EC4EF7" w:rsidRPr="0084142B" w:rsidRDefault="00EC4EF7" w:rsidP="00EB2EC2">
            <w:pPr>
              <w:pStyle w:val="ListParagraph"/>
              <w:numPr>
                <w:ilvl w:val="0"/>
                <w:numId w:val="25"/>
              </w:numPr>
              <w:spacing w:line="192" w:lineRule="auto"/>
              <w:ind w:left="92" w:hanging="120"/>
              <w:contextualSpacing w:val="0"/>
              <w:rPr>
                <w:sz w:val="18"/>
                <w:szCs w:val="18"/>
              </w:rPr>
            </w:pPr>
            <w:r w:rsidRPr="0084142B">
              <w:rPr>
                <w:sz w:val="18"/>
                <w:szCs w:val="18"/>
              </w:rPr>
              <w:t>The Duke agrees to the marriage</w:t>
            </w:r>
            <w:r>
              <w:rPr>
                <w:sz w:val="18"/>
                <w:szCs w:val="18"/>
              </w:rPr>
              <w:t>. He</w:t>
            </w:r>
            <w:r w:rsidRPr="0084142B">
              <w:rPr>
                <w:sz w:val="18"/>
                <w:szCs w:val="18"/>
              </w:rPr>
              <w:t xml:space="preserve"> orders Othello to lead the fleet to Cyprus.</w:t>
            </w:r>
            <w:r>
              <w:rPr>
                <w:sz w:val="18"/>
                <w:szCs w:val="18"/>
              </w:rPr>
              <w:t xml:space="preserve"> D</w:t>
            </w:r>
            <w:r w:rsidRPr="0084142B">
              <w:rPr>
                <w:sz w:val="18"/>
                <w:szCs w:val="18"/>
              </w:rPr>
              <w:t>e</w:t>
            </w:r>
            <w:r>
              <w:rPr>
                <w:sz w:val="18"/>
                <w:szCs w:val="18"/>
              </w:rPr>
              <w:t>s.</w:t>
            </w:r>
            <w:r w:rsidRPr="0084142B">
              <w:rPr>
                <w:sz w:val="18"/>
                <w:szCs w:val="18"/>
              </w:rPr>
              <w:t xml:space="preserve"> </w:t>
            </w:r>
            <w:r>
              <w:rPr>
                <w:sz w:val="18"/>
                <w:szCs w:val="18"/>
              </w:rPr>
              <w:t xml:space="preserve">will </w:t>
            </w:r>
            <w:r w:rsidRPr="0084142B">
              <w:rPr>
                <w:sz w:val="18"/>
                <w:szCs w:val="18"/>
              </w:rPr>
              <w:t>accompany him.</w:t>
            </w:r>
          </w:p>
          <w:p w14:paraId="2098CBAB" w14:textId="43BCA0D1" w:rsidR="00EC4EF7" w:rsidRPr="00EC4EF7" w:rsidRDefault="00EC4EF7" w:rsidP="00EB2EC2">
            <w:pPr>
              <w:pStyle w:val="ListParagraph"/>
              <w:numPr>
                <w:ilvl w:val="0"/>
                <w:numId w:val="25"/>
              </w:numPr>
              <w:spacing w:line="192" w:lineRule="auto"/>
              <w:ind w:left="92" w:hanging="120"/>
              <w:contextualSpacing w:val="0"/>
              <w:rPr>
                <w:sz w:val="18"/>
                <w:szCs w:val="18"/>
              </w:rPr>
            </w:pPr>
            <w:r w:rsidRPr="009C2485">
              <w:rPr>
                <w:sz w:val="18"/>
                <w:szCs w:val="18"/>
              </w:rPr>
              <w:t xml:space="preserve">Iago </w:t>
            </w:r>
            <w:r>
              <w:rPr>
                <w:sz w:val="18"/>
                <w:szCs w:val="18"/>
              </w:rPr>
              <w:t xml:space="preserve">plots to destroy Othello. </w:t>
            </w:r>
          </w:p>
        </w:tc>
        <w:tc>
          <w:tcPr>
            <w:tcW w:w="4536" w:type="dxa"/>
            <w:gridSpan w:val="3"/>
            <w:vAlign w:val="center"/>
          </w:tcPr>
          <w:p w14:paraId="4666731C" w14:textId="21D703A9" w:rsidR="00EC4EF7" w:rsidRPr="004D67BB" w:rsidRDefault="00EC4EF7" w:rsidP="00EB2EC2">
            <w:pPr>
              <w:spacing w:line="192" w:lineRule="auto"/>
              <w:rPr>
                <w:sz w:val="18"/>
                <w:szCs w:val="18"/>
              </w:rPr>
            </w:pPr>
            <w:r w:rsidRPr="00EC4EF7">
              <w:rPr>
                <w:b/>
                <w:bCs/>
                <w:i/>
                <w:iCs/>
                <w:color w:val="418AB3" w:themeColor="accent1"/>
                <w:sz w:val="18"/>
                <w:szCs w:val="18"/>
              </w:rPr>
              <w:t>Council chamber</w:t>
            </w:r>
            <w:r w:rsidRPr="004D67BB">
              <w:rPr>
                <w:b/>
                <w:bCs/>
                <w:i/>
                <w:iCs/>
                <w:sz w:val="18"/>
                <w:szCs w:val="18"/>
              </w:rPr>
              <w:t>:</w:t>
            </w:r>
            <w:r w:rsidRPr="004D67BB">
              <w:rPr>
                <w:sz w:val="18"/>
                <w:szCs w:val="18"/>
              </w:rPr>
              <w:t xml:space="preserve"> Othello is welcomed into a place of power at the heart of Venetian society. His elevated place in the social hierarchy is confirmed – and </w:t>
            </w:r>
            <w:r w:rsidRPr="00EC4EF7">
              <w:rPr>
                <w:b/>
                <w:bCs/>
                <w:i/>
                <w:iCs/>
                <w:color w:val="418AB3" w:themeColor="accent1"/>
                <w:sz w:val="18"/>
                <w:szCs w:val="18"/>
              </w:rPr>
              <w:t>political imperatives</w:t>
            </w:r>
            <w:r w:rsidRPr="00EC4EF7">
              <w:rPr>
                <w:color w:val="418AB3" w:themeColor="accent1"/>
                <w:sz w:val="18"/>
                <w:szCs w:val="18"/>
              </w:rPr>
              <w:t xml:space="preserve"> </w:t>
            </w:r>
            <w:r w:rsidRPr="004D67BB">
              <w:rPr>
                <w:sz w:val="18"/>
                <w:szCs w:val="18"/>
              </w:rPr>
              <w:t xml:space="preserve">(war) are judged to be more important in deciding this than </w:t>
            </w:r>
            <w:r w:rsidRPr="00EC4EF7">
              <w:rPr>
                <w:b/>
                <w:bCs/>
                <w:i/>
                <w:iCs/>
                <w:color w:val="418AB3" w:themeColor="accent1"/>
                <w:sz w:val="18"/>
                <w:szCs w:val="18"/>
              </w:rPr>
              <w:t>personal conflict</w:t>
            </w:r>
            <w:r w:rsidRPr="00EC4EF7">
              <w:rPr>
                <w:color w:val="418AB3" w:themeColor="accent1"/>
                <w:sz w:val="18"/>
                <w:szCs w:val="18"/>
              </w:rPr>
              <w:t xml:space="preserve"> </w:t>
            </w:r>
            <w:r w:rsidRPr="004D67BB">
              <w:rPr>
                <w:sz w:val="18"/>
                <w:szCs w:val="18"/>
              </w:rPr>
              <w:t>(his illicit marriage).</w:t>
            </w:r>
          </w:p>
          <w:p w14:paraId="709CF5AC" w14:textId="77777777" w:rsidR="00EC4EF7" w:rsidRPr="004D67BB" w:rsidRDefault="00EC4EF7" w:rsidP="00EB2EC2">
            <w:pPr>
              <w:spacing w:line="192" w:lineRule="auto"/>
              <w:rPr>
                <w:sz w:val="8"/>
                <w:szCs w:val="8"/>
              </w:rPr>
            </w:pPr>
          </w:p>
          <w:p w14:paraId="20CA1320" w14:textId="0C491E22" w:rsidR="00EC4EF7" w:rsidRPr="0076115C" w:rsidRDefault="00EC4EF7" w:rsidP="00EB2EC2">
            <w:pPr>
              <w:spacing w:line="192" w:lineRule="auto"/>
              <w:rPr>
                <w:sz w:val="18"/>
                <w:szCs w:val="18"/>
              </w:rPr>
            </w:pPr>
            <w:r w:rsidRPr="00EC4EF7">
              <w:rPr>
                <w:b/>
                <w:bCs/>
                <w:i/>
                <w:iCs/>
                <w:color w:val="418AB3" w:themeColor="accent1"/>
                <w:sz w:val="18"/>
                <w:szCs w:val="18"/>
              </w:rPr>
              <w:t>Marriage</w:t>
            </w:r>
            <w:r w:rsidRPr="004D67BB">
              <w:rPr>
                <w:b/>
                <w:bCs/>
                <w:i/>
                <w:iCs/>
                <w:sz w:val="18"/>
                <w:szCs w:val="18"/>
              </w:rPr>
              <w:t xml:space="preserve">: </w:t>
            </w:r>
            <w:r w:rsidRPr="004D67BB">
              <w:rPr>
                <w:sz w:val="18"/>
                <w:szCs w:val="18"/>
              </w:rPr>
              <w:t xml:space="preserve">in a world of war, Othello’s marriage appears to be an oasis of calm. It offers a possible escape from conflict, and </w:t>
            </w:r>
            <w:r w:rsidRPr="00EC4EF7">
              <w:rPr>
                <w:b/>
                <w:bCs/>
                <w:i/>
                <w:iCs/>
                <w:color w:val="418AB3" w:themeColor="accent1"/>
                <w:sz w:val="18"/>
                <w:szCs w:val="18"/>
              </w:rPr>
              <w:t>potential reconciliation</w:t>
            </w:r>
            <w:r w:rsidRPr="00EC4EF7">
              <w:rPr>
                <w:color w:val="418AB3" w:themeColor="accent1"/>
                <w:sz w:val="18"/>
                <w:szCs w:val="18"/>
              </w:rPr>
              <w:t xml:space="preserve"> </w:t>
            </w:r>
            <w:r w:rsidRPr="004D67BB">
              <w:rPr>
                <w:sz w:val="18"/>
                <w:szCs w:val="18"/>
              </w:rPr>
              <w:t xml:space="preserve">between different groups. </w:t>
            </w:r>
          </w:p>
        </w:tc>
        <w:tc>
          <w:tcPr>
            <w:tcW w:w="4679" w:type="dxa"/>
            <w:gridSpan w:val="5"/>
            <w:vAlign w:val="center"/>
          </w:tcPr>
          <w:p w14:paraId="01CB7A16" w14:textId="23CA2744" w:rsidR="00EC4EF7" w:rsidRPr="006B573F" w:rsidRDefault="00EC4EF7" w:rsidP="006B573F">
            <w:pPr>
              <w:spacing w:line="192" w:lineRule="auto"/>
              <w:rPr>
                <w:sz w:val="18"/>
                <w:szCs w:val="18"/>
              </w:rPr>
            </w:pPr>
            <w:r w:rsidRPr="006B573F">
              <w:rPr>
                <w:b/>
                <w:bCs/>
                <w:i/>
                <w:iCs/>
                <w:color w:val="418AB3" w:themeColor="accent1"/>
                <w:sz w:val="18"/>
                <w:szCs w:val="18"/>
              </w:rPr>
              <w:t>O</w:t>
            </w:r>
            <w:r w:rsidRPr="006B573F">
              <w:rPr>
                <w:sz w:val="18"/>
                <w:szCs w:val="18"/>
              </w:rPr>
              <w:t xml:space="preserve">: “most potent, grave, and revered </w:t>
            </w:r>
            <w:proofErr w:type="spellStart"/>
            <w:r w:rsidRPr="006B573F">
              <w:rPr>
                <w:sz w:val="18"/>
                <w:szCs w:val="18"/>
              </w:rPr>
              <w:t>signiors</w:t>
            </w:r>
            <w:proofErr w:type="spellEnd"/>
            <w:r w:rsidRPr="006B573F">
              <w:rPr>
                <w:sz w:val="18"/>
                <w:szCs w:val="18"/>
              </w:rPr>
              <w:t>”.</w:t>
            </w:r>
          </w:p>
          <w:p w14:paraId="597F9EBF" w14:textId="1D7CA586" w:rsidR="00EC4EF7" w:rsidRPr="006B573F" w:rsidRDefault="00EC4EF7" w:rsidP="006B573F">
            <w:pPr>
              <w:spacing w:line="192" w:lineRule="auto"/>
              <w:rPr>
                <w:sz w:val="18"/>
                <w:szCs w:val="18"/>
              </w:rPr>
            </w:pPr>
            <w:r w:rsidRPr="006B573F">
              <w:rPr>
                <w:b/>
                <w:bCs/>
                <w:i/>
                <w:iCs/>
                <w:color w:val="418AB3" w:themeColor="accent1"/>
                <w:sz w:val="18"/>
                <w:szCs w:val="18"/>
              </w:rPr>
              <w:t>O</w:t>
            </w:r>
            <w:r w:rsidRPr="006B573F">
              <w:rPr>
                <w:sz w:val="18"/>
                <w:szCs w:val="18"/>
              </w:rPr>
              <w:t>: “A round, unvarnished tale will I deliver.”</w:t>
            </w:r>
          </w:p>
          <w:p w14:paraId="0C88FEB8" w14:textId="10570A00" w:rsidR="00EC4EF7" w:rsidRPr="006B573F" w:rsidRDefault="00EC4EF7" w:rsidP="006B573F">
            <w:pPr>
              <w:spacing w:line="192" w:lineRule="auto"/>
              <w:rPr>
                <w:sz w:val="18"/>
                <w:szCs w:val="18"/>
              </w:rPr>
            </w:pPr>
            <w:r w:rsidRPr="006B573F">
              <w:rPr>
                <w:b/>
                <w:bCs/>
                <w:i/>
                <w:iCs/>
                <w:color w:val="418AB3" w:themeColor="accent1"/>
                <w:sz w:val="18"/>
                <w:szCs w:val="18"/>
              </w:rPr>
              <w:t>O</w:t>
            </w:r>
            <w:r w:rsidRPr="006B573F">
              <w:rPr>
                <w:sz w:val="18"/>
                <w:szCs w:val="18"/>
              </w:rPr>
              <w:t>: “She loved me for the dangers I had passed, / And I loved her that she did pity them.”</w:t>
            </w:r>
          </w:p>
          <w:p w14:paraId="239DDB1F" w14:textId="433F4F1B" w:rsidR="00EC4EF7" w:rsidRPr="006B573F" w:rsidRDefault="00EC4EF7" w:rsidP="006B573F">
            <w:pPr>
              <w:spacing w:line="192" w:lineRule="auto"/>
              <w:rPr>
                <w:sz w:val="18"/>
                <w:szCs w:val="18"/>
              </w:rPr>
            </w:pPr>
            <w:r w:rsidRPr="006B573F">
              <w:rPr>
                <w:b/>
                <w:bCs/>
                <w:i/>
                <w:iCs/>
                <w:color w:val="418AB3" w:themeColor="accent1"/>
                <w:sz w:val="18"/>
                <w:szCs w:val="18"/>
              </w:rPr>
              <w:t>D</w:t>
            </w:r>
            <w:r w:rsidRPr="006B573F">
              <w:rPr>
                <w:b/>
                <w:bCs/>
                <w:i/>
                <w:iCs/>
                <w:sz w:val="18"/>
                <w:szCs w:val="18"/>
              </w:rPr>
              <w:t>:</w:t>
            </w:r>
            <w:r w:rsidRPr="006B573F">
              <w:rPr>
                <w:sz w:val="18"/>
                <w:szCs w:val="18"/>
              </w:rPr>
              <w:t xml:space="preserve"> “I do perceive here a divided duty.”</w:t>
            </w:r>
          </w:p>
          <w:p w14:paraId="36A04C65" w14:textId="2A036818" w:rsidR="00EC4EF7" w:rsidRPr="006B573F" w:rsidRDefault="00EC4EF7" w:rsidP="006B573F">
            <w:pPr>
              <w:spacing w:line="192" w:lineRule="auto"/>
              <w:rPr>
                <w:sz w:val="18"/>
                <w:szCs w:val="18"/>
              </w:rPr>
            </w:pPr>
            <w:r w:rsidRPr="006B573F">
              <w:rPr>
                <w:b/>
                <w:bCs/>
                <w:i/>
                <w:iCs/>
                <w:color w:val="418AB3" w:themeColor="accent1"/>
                <w:sz w:val="18"/>
                <w:szCs w:val="18"/>
              </w:rPr>
              <w:t>B</w:t>
            </w:r>
            <w:r w:rsidRPr="006B573F">
              <w:rPr>
                <w:sz w:val="18"/>
                <w:szCs w:val="18"/>
              </w:rPr>
              <w:t>: “She has deceived her father, and may thee.”</w:t>
            </w:r>
          </w:p>
          <w:p w14:paraId="6E02E2D7" w14:textId="6EA5455A" w:rsidR="00EC4EF7" w:rsidRPr="006B573F" w:rsidRDefault="00EC4EF7" w:rsidP="006B573F">
            <w:pPr>
              <w:spacing w:line="192" w:lineRule="auto"/>
              <w:rPr>
                <w:sz w:val="18"/>
                <w:szCs w:val="18"/>
              </w:rPr>
            </w:pPr>
            <w:r w:rsidRPr="006B573F">
              <w:rPr>
                <w:b/>
                <w:bCs/>
                <w:i/>
                <w:iCs/>
                <w:color w:val="418AB3" w:themeColor="accent1"/>
                <w:sz w:val="18"/>
                <w:szCs w:val="18"/>
              </w:rPr>
              <w:t>I</w:t>
            </w:r>
            <w:r w:rsidRPr="006B573F">
              <w:rPr>
                <w:sz w:val="18"/>
                <w:szCs w:val="18"/>
              </w:rPr>
              <w:t>: “The Moor is of a free and open nature.”</w:t>
            </w:r>
          </w:p>
          <w:p w14:paraId="034C73DB" w14:textId="7A3976D4" w:rsidR="00EC4EF7" w:rsidRPr="006B573F" w:rsidRDefault="00EC4EF7" w:rsidP="006B573F">
            <w:pPr>
              <w:spacing w:line="192" w:lineRule="auto"/>
              <w:rPr>
                <w:sz w:val="18"/>
                <w:szCs w:val="18"/>
              </w:rPr>
            </w:pPr>
            <w:r w:rsidRPr="006B573F">
              <w:rPr>
                <w:b/>
                <w:bCs/>
                <w:i/>
                <w:iCs/>
                <w:color w:val="418AB3" w:themeColor="accent1"/>
                <w:sz w:val="18"/>
                <w:szCs w:val="18"/>
              </w:rPr>
              <w:t>I</w:t>
            </w:r>
            <w:r w:rsidRPr="006B573F">
              <w:rPr>
                <w:sz w:val="18"/>
                <w:szCs w:val="18"/>
              </w:rPr>
              <w:t xml:space="preserve">: “I have it, it is engendered! </w:t>
            </w:r>
            <w:proofErr w:type="gramStart"/>
            <w:r w:rsidRPr="006B573F">
              <w:rPr>
                <w:sz w:val="18"/>
                <w:szCs w:val="18"/>
              </w:rPr>
              <w:t>Hell</w:t>
            </w:r>
            <w:proofErr w:type="gramEnd"/>
            <w:r w:rsidRPr="006B573F">
              <w:rPr>
                <w:sz w:val="18"/>
                <w:szCs w:val="18"/>
              </w:rPr>
              <w:t xml:space="preserve"> and night / Must bring this monstrous birth to the world’s light.”</w:t>
            </w:r>
          </w:p>
        </w:tc>
        <w:tc>
          <w:tcPr>
            <w:tcW w:w="3687" w:type="dxa"/>
            <w:gridSpan w:val="3"/>
            <w:vAlign w:val="center"/>
          </w:tcPr>
          <w:p w14:paraId="76CC44B0" w14:textId="1D62C0E6" w:rsidR="00EC4EF7" w:rsidRPr="006B573F" w:rsidRDefault="00EC4EF7" w:rsidP="006B573F">
            <w:pPr>
              <w:spacing w:line="192" w:lineRule="auto"/>
              <w:rPr>
                <w:sz w:val="18"/>
                <w:szCs w:val="18"/>
              </w:rPr>
            </w:pPr>
            <w:proofErr w:type="spellStart"/>
            <w:r w:rsidRPr="006B573F">
              <w:rPr>
                <w:b/>
                <w:bCs/>
                <w:i/>
                <w:iCs/>
                <w:color w:val="418AB3" w:themeColor="accent1"/>
                <w:sz w:val="18"/>
                <w:szCs w:val="18"/>
              </w:rPr>
              <w:t>Sprezzatura</w:t>
            </w:r>
            <w:proofErr w:type="spellEnd"/>
            <w:r w:rsidRPr="006B573F">
              <w:rPr>
                <w:b/>
                <w:bCs/>
                <w:i/>
                <w:iCs/>
                <w:sz w:val="18"/>
                <w:szCs w:val="18"/>
              </w:rPr>
              <w:t>:</w:t>
            </w:r>
            <w:r w:rsidRPr="006B573F">
              <w:rPr>
                <w:sz w:val="18"/>
                <w:szCs w:val="18"/>
              </w:rPr>
              <w:t xml:space="preserve"> concealing one’s skills.</w:t>
            </w:r>
          </w:p>
          <w:p w14:paraId="1573FEDD" w14:textId="77777777" w:rsidR="00EC4EF7" w:rsidRPr="006B573F" w:rsidRDefault="00EC4EF7" w:rsidP="006B573F">
            <w:pPr>
              <w:spacing w:line="192" w:lineRule="auto"/>
              <w:rPr>
                <w:b/>
                <w:bCs/>
                <w:i/>
                <w:iCs/>
                <w:sz w:val="18"/>
                <w:szCs w:val="18"/>
              </w:rPr>
            </w:pPr>
            <w:r w:rsidRPr="006B573F">
              <w:rPr>
                <w:b/>
                <w:bCs/>
                <w:i/>
                <w:iCs/>
                <w:color w:val="418AB3" w:themeColor="accent1"/>
                <w:sz w:val="18"/>
                <w:szCs w:val="18"/>
              </w:rPr>
              <w:t>Self-possessed</w:t>
            </w:r>
            <w:r w:rsidRPr="006B573F">
              <w:rPr>
                <w:b/>
                <w:bCs/>
                <w:i/>
                <w:iCs/>
                <w:sz w:val="18"/>
                <w:szCs w:val="18"/>
              </w:rPr>
              <w:t>:</w:t>
            </w:r>
            <w:r w:rsidRPr="006B573F">
              <w:rPr>
                <w:sz w:val="18"/>
                <w:szCs w:val="18"/>
              </w:rPr>
              <w:t xml:space="preserve"> confident, assertive. </w:t>
            </w:r>
          </w:p>
          <w:p w14:paraId="45985810" w14:textId="4BA8B68E" w:rsidR="00EC4EF7" w:rsidRPr="006B573F" w:rsidRDefault="00EC4EF7" w:rsidP="006B573F">
            <w:pPr>
              <w:spacing w:line="192" w:lineRule="auto"/>
              <w:rPr>
                <w:b/>
                <w:bCs/>
                <w:i/>
                <w:iCs/>
                <w:sz w:val="18"/>
                <w:szCs w:val="18"/>
              </w:rPr>
            </w:pPr>
            <w:r w:rsidRPr="006B573F">
              <w:rPr>
                <w:b/>
                <w:bCs/>
                <w:i/>
                <w:iCs/>
                <w:color w:val="418AB3" w:themeColor="accent1"/>
                <w:sz w:val="18"/>
                <w:szCs w:val="18"/>
              </w:rPr>
              <w:t>Precarious foundations of the marriage</w:t>
            </w:r>
            <w:r w:rsidRPr="006B573F">
              <w:rPr>
                <w:b/>
                <w:bCs/>
                <w:i/>
                <w:iCs/>
                <w:sz w:val="18"/>
                <w:szCs w:val="18"/>
              </w:rPr>
              <w:t>:</w:t>
            </w:r>
            <w:r w:rsidRPr="006B573F">
              <w:rPr>
                <w:sz w:val="18"/>
                <w:szCs w:val="18"/>
              </w:rPr>
              <w:t xml:space="preserve"> unstable </w:t>
            </w:r>
            <w:r w:rsidR="00EB2EC2" w:rsidRPr="006B573F">
              <w:rPr>
                <w:sz w:val="18"/>
                <w:szCs w:val="18"/>
              </w:rPr>
              <w:t>basis for marriage</w:t>
            </w:r>
            <w:r w:rsidRPr="006B573F">
              <w:rPr>
                <w:sz w:val="18"/>
                <w:szCs w:val="18"/>
              </w:rPr>
              <w:t xml:space="preserve">. </w:t>
            </w:r>
          </w:p>
          <w:p w14:paraId="0077309D" w14:textId="77777777" w:rsidR="00EC4EF7" w:rsidRPr="006B573F" w:rsidRDefault="00EC4EF7" w:rsidP="006B573F">
            <w:pPr>
              <w:spacing w:line="192" w:lineRule="auto"/>
              <w:rPr>
                <w:sz w:val="18"/>
                <w:szCs w:val="18"/>
              </w:rPr>
            </w:pPr>
            <w:r w:rsidRPr="006B573F">
              <w:rPr>
                <w:b/>
                <w:bCs/>
                <w:i/>
                <w:iCs/>
                <w:color w:val="418AB3" w:themeColor="accent1"/>
                <w:sz w:val="18"/>
                <w:szCs w:val="18"/>
              </w:rPr>
              <w:t>Embittered</w:t>
            </w:r>
            <w:r w:rsidRPr="006B573F">
              <w:rPr>
                <w:b/>
                <w:bCs/>
                <w:i/>
                <w:iCs/>
                <w:sz w:val="18"/>
                <w:szCs w:val="18"/>
              </w:rPr>
              <w:t>:</w:t>
            </w:r>
            <w:r w:rsidRPr="006B573F">
              <w:rPr>
                <w:sz w:val="18"/>
                <w:szCs w:val="18"/>
              </w:rPr>
              <w:t xml:space="preserve"> filled with resentment.</w:t>
            </w:r>
          </w:p>
          <w:p w14:paraId="77909F7E" w14:textId="77777777" w:rsidR="00EC4EF7" w:rsidRPr="006B573F" w:rsidRDefault="00EC4EF7" w:rsidP="006B573F">
            <w:pPr>
              <w:spacing w:line="192" w:lineRule="auto"/>
              <w:rPr>
                <w:sz w:val="18"/>
                <w:szCs w:val="18"/>
              </w:rPr>
            </w:pPr>
            <w:r w:rsidRPr="006B573F">
              <w:rPr>
                <w:b/>
                <w:bCs/>
                <w:i/>
                <w:iCs/>
                <w:color w:val="418AB3" w:themeColor="accent1"/>
                <w:sz w:val="18"/>
                <w:szCs w:val="18"/>
              </w:rPr>
              <w:t>Malevolent</w:t>
            </w:r>
            <w:r w:rsidRPr="006B573F">
              <w:rPr>
                <w:b/>
                <w:bCs/>
                <w:i/>
                <w:iCs/>
                <w:sz w:val="18"/>
                <w:szCs w:val="18"/>
              </w:rPr>
              <w:t>:</w:t>
            </w:r>
            <w:r w:rsidRPr="006B573F">
              <w:rPr>
                <w:sz w:val="18"/>
                <w:szCs w:val="18"/>
              </w:rPr>
              <w:t xml:space="preserve"> evil, immoral. </w:t>
            </w:r>
          </w:p>
          <w:p w14:paraId="0F10D03B" w14:textId="61650657" w:rsidR="00EC4EF7" w:rsidRPr="006B573F" w:rsidRDefault="00EC4EF7" w:rsidP="006B573F">
            <w:pPr>
              <w:spacing w:line="192" w:lineRule="auto"/>
              <w:rPr>
                <w:sz w:val="18"/>
                <w:szCs w:val="18"/>
              </w:rPr>
            </w:pPr>
            <w:r w:rsidRPr="006B573F">
              <w:rPr>
                <w:b/>
                <w:bCs/>
                <w:i/>
                <w:iCs/>
                <w:color w:val="418AB3" w:themeColor="accent1"/>
                <w:sz w:val="18"/>
                <w:szCs w:val="18"/>
              </w:rPr>
              <w:t>Complicit</w:t>
            </w:r>
            <w:r w:rsidRPr="006B573F">
              <w:rPr>
                <w:b/>
                <w:bCs/>
                <w:i/>
                <w:iCs/>
                <w:sz w:val="18"/>
                <w:szCs w:val="18"/>
              </w:rPr>
              <w:t>:</w:t>
            </w:r>
            <w:r w:rsidRPr="006B573F">
              <w:rPr>
                <w:sz w:val="18"/>
                <w:szCs w:val="18"/>
              </w:rPr>
              <w:t xml:space="preserve"> helping to do wrong. By confiding in the audience, Iago makes them complicit in his actions. </w:t>
            </w:r>
          </w:p>
        </w:tc>
      </w:tr>
      <w:tr w:rsidR="0076115C" w:rsidRPr="009C2485" w14:paraId="5D40B56F" w14:textId="77777777" w:rsidTr="007E5604">
        <w:trPr>
          <w:cantSplit/>
          <w:trHeight w:val="692"/>
        </w:trPr>
        <w:tc>
          <w:tcPr>
            <w:tcW w:w="422" w:type="dxa"/>
            <w:gridSpan w:val="2"/>
            <w:vMerge w:val="restart"/>
            <w:shd w:val="clear" w:color="auto" w:fill="418AB3" w:themeFill="accent1"/>
            <w:textDirection w:val="btLr"/>
            <w:vAlign w:val="center"/>
          </w:tcPr>
          <w:p w14:paraId="1FDB57BD" w14:textId="569F4030" w:rsidR="0076115C" w:rsidRPr="00EB2EC2" w:rsidRDefault="00A72160" w:rsidP="00DC500C">
            <w:pPr>
              <w:spacing w:line="16" w:lineRule="atLeast"/>
              <w:jc w:val="center"/>
              <w:rPr>
                <w:b/>
                <w:bCs/>
                <w:i/>
                <w:iCs/>
                <w:color w:val="FFFFFF" w:themeColor="background1"/>
                <w:sz w:val="14"/>
                <w:szCs w:val="14"/>
              </w:rPr>
            </w:pPr>
            <w:r w:rsidRPr="00EB2EC2">
              <w:rPr>
                <w:b/>
                <w:bCs/>
                <w:i/>
                <w:iCs/>
                <w:color w:val="FFFFFF" w:themeColor="background1"/>
                <w:sz w:val="14"/>
                <w:szCs w:val="14"/>
              </w:rPr>
              <w:t xml:space="preserve">Act </w:t>
            </w:r>
            <w:r w:rsidR="0076115C" w:rsidRPr="00EB2EC2">
              <w:rPr>
                <w:b/>
                <w:bCs/>
                <w:i/>
                <w:iCs/>
                <w:color w:val="FFFFFF" w:themeColor="background1"/>
                <w:sz w:val="14"/>
                <w:szCs w:val="14"/>
              </w:rPr>
              <w:t>2: Rising Action</w:t>
            </w:r>
            <w:r w:rsidR="00530812" w:rsidRPr="00EB2EC2">
              <w:rPr>
                <w:b/>
                <w:bCs/>
                <w:i/>
                <w:iCs/>
                <w:color w:val="FFFFFF" w:themeColor="background1"/>
                <w:sz w:val="14"/>
                <w:szCs w:val="14"/>
              </w:rPr>
              <w:t xml:space="preserve"> – destabilising the precarious balance of love and </w:t>
            </w:r>
            <w:r w:rsidRPr="00EB2EC2">
              <w:rPr>
                <w:b/>
                <w:bCs/>
                <w:i/>
                <w:iCs/>
                <w:color w:val="FFFFFF" w:themeColor="background1"/>
                <w:sz w:val="14"/>
                <w:szCs w:val="14"/>
              </w:rPr>
              <w:t>society</w:t>
            </w:r>
          </w:p>
        </w:tc>
        <w:tc>
          <w:tcPr>
            <w:tcW w:w="283" w:type="dxa"/>
            <w:shd w:val="clear" w:color="auto" w:fill="418AB3" w:themeFill="accent1"/>
            <w:textDirection w:val="btLr"/>
            <w:vAlign w:val="center"/>
          </w:tcPr>
          <w:p w14:paraId="5B95D5AB" w14:textId="331AA291" w:rsidR="0076115C" w:rsidRPr="005620D2" w:rsidRDefault="0076115C" w:rsidP="00DC500C">
            <w:pPr>
              <w:spacing w:line="16" w:lineRule="atLeast"/>
              <w:jc w:val="center"/>
              <w:rPr>
                <w:b/>
                <w:bCs/>
                <w:i/>
                <w:iCs/>
                <w:color w:val="FFFFFF" w:themeColor="background1"/>
                <w:sz w:val="16"/>
                <w:szCs w:val="16"/>
              </w:rPr>
            </w:pPr>
            <w:r w:rsidRPr="005620D2">
              <w:rPr>
                <w:b/>
                <w:bCs/>
                <w:i/>
                <w:iCs/>
                <w:color w:val="FFFFFF" w:themeColor="background1"/>
                <w:sz w:val="16"/>
                <w:szCs w:val="16"/>
              </w:rPr>
              <w:t>2.1</w:t>
            </w:r>
          </w:p>
        </w:tc>
        <w:tc>
          <w:tcPr>
            <w:tcW w:w="2554" w:type="dxa"/>
            <w:vAlign w:val="center"/>
          </w:tcPr>
          <w:p w14:paraId="561754DF" w14:textId="3DBF97EE" w:rsidR="0076115C" w:rsidRPr="009C2485" w:rsidRDefault="00BE17E1" w:rsidP="00EB2EC2">
            <w:pPr>
              <w:pStyle w:val="ListParagraph"/>
              <w:numPr>
                <w:ilvl w:val="0"/>
                <w:numId w:val="25"/>
              </w:numPr>
              <w:spacing w:line="192" w:lineRule="auto"/>
              <w:ind w:left="92" w:hanging="120"/>
              <w:contextualSpacing w:val="0"/>
              <w:rPr>
                <w:sz w:val="18"/>
                <w:szCs w:val="18"/>
              </w:rPr>
            </w:pPr>
            <w:r>
              <w:rPr>
                <w:sz w:val="18"/>
                <w:szCs w:val="18"/>
              </w:rPr>
              <w:t>S</w:t>
            </w:r>
            <w:r w:rsidR="0076115C">
              <w:rPr>
                <w:sz w:val="18"/>
                <w:szCs w:val="18"/>
              </w:rPr>
              <w:t xml:space="preserve">torm destroys the Turkish fleet. </w:t>
            </w:r>
          </w:p>
          <w:p w14:paraId="3D85A945" w14:textId="3A425ED0" w:rsidR="0076115C" w:rsidRPr="009C2485" w:rsidRDefault="0076115C" w:rsidP="00EB2EC2">
            <w:pPr>
              <w:pStyle w:val="ListParagraph"/>
              <w:numPr>
                <w:ilvl w:val="0"/>
                <w:numId w:val="25"/>
              </w:numPr>
              <w:spacing w:line="192" w:lineRule="auto"/>
              <w:ind w:left="92" w:hanging="120"/>
              <w:contextualSpacing w:val="0"/>
              <w:rPr>
                <w:sz w:val="18"/>
                <w:szCs w:val="18"/>
              </w:rPr>
            </w:pPr>
            <w:r w:rsidRPr="009C2485">
              <w:rPr>
                <w:sz w:val="18"/>
                <w:szCs w:val="18"/>
              </w:rPr>
              <w:t>Des</w:t>
            </w:r>
            <w:r>
              <w:rPr>
                <w:sz w:val="18"/>
                <w:szCs w:val="18"/>
              </w:rPr>
              <w:t>, Iago, Emilia</w:t>
            </w:r>
            <w:r w:rsidR="00BE17E1">
              <w:rPr>
                <w:sz w:val="18"/>
                <w:szCs w:val="18"/>
              </w:rPr>
              <w:t xml:space="preserve"> and </w:t>
            </w:r>
            <w:r>
              <w:rPr>
                <w:sz w:val="18"/>
                <w:szCs w:val="18"/>
              </w:rPr>
              <w:t>Cassio</w:t>
            </w:r>
            <w:r w:rsidRPr="009C2485">
              <w:rPr>
                <w:sz w:val="18"/>
                <w:szCs w:val="18"/>
              </w:rPr>
              <w:t xml:space="preserve"> arrive</w:t>
            </w:r>
            <w:r>
              <w:rPr>
                <w:sz w:val="18"/>
                <w:szCs w:val="18"/>
              </w:rPr>
              <w:t xml:space="preserve"> at Cyprus. They jest bawdily while waiting for Othello.</w:t>
            </w:r>
            <w:r w:rsidR="004119AE">
              <w:rPr>
                <w:sz w:val="18"/>
                <w:szCs w:val="18"/>
              </w:rPr>
              <w:t xml:space="preserve"> Emilia is teased and berated by her husband, Iago. </w:t>
            </w:r>
          </w:p>
          <w:p w14:paraId="1E32D99D" w14:textId="0A2C298D" w:rsidR="0076115C" w:rsidRPr="009C2485" w:rsidRDefault="0076115C" w:rsidP="00EB2EC2">
            <w:pPr>
              <w:pStyle w:val="ListParagraph"/>
              <w:numPr>
                <w:ilvl w:val="0"/>
                <w:numId w:val="25"/>
              </w:numPr>
              <w:spacing w:line="192" w:lineRule="auto"/>
              <w:ind w:left="92" w:hanging="120"/>
              <w:contextualSpacing w:val="0"/>
              <w:rPr>
                <w:sz w:val="18"/>
                <w:szCs w:val="18"/>
              </w:rPr>
            </w:pPr>
            <w:r w:rsidRPr="009C2485">
              <w:rPr>
                <w:sz w:val="18"/>
                <w:szCs w:val="18"/>
              </w:rPr>
              <w:t xml:space="preserve">Iago </w:t>
            </w:r>
            <w:r w:rsidR="009829AD">
              <w:rPr>
                <w:sz w:val="18"/>
                <w:szCs w:val="18"/>
              </w:rPr>
              <w:t>hints</w:t>
            </w:r>
            <w:r w:rsidRPr="009C2485">
              <w:rPr>
                <w:sz w:val="18"/>
                <w:szCs w:val="18"/>
              </w:rPr>
              <w:t xml:space="preserve"> that De</w:t>
            </w:r>
            <w:r w:rsidR="009829AD">
              <w:rPr>
                <w:sz w:val="18"/>
                <w:szCs w:val="18"/>
              </w:rPr>
              <w:t>s</w:t>
            </w:r>
            <w:r w:rsidRPr="009C2485">
              <w:rPr>
                <w:sz w:val="18"/>
                <w:szCs w:val="18"/>
              </w:rPr>
              <w:t xml:space="preserve"> </w:t>
            </w:r>
            <w:r w:rsidR="00530812">
              <w:rPr>
                <w:sz w:val="18"/>
                <w:szCs w:val="18"/>
              </w:rPr>
              <w:t>loves Cassio</w:t>
            </w:r>
          </w:p>
        </w:tc>
        <w:tc>
          <w:tcPr>
            <w:tcW w:w="4536" w:type="dxa"/>
            <w:gridSpan w:val="3"/>
            <w:vAlign w:val="center"/>
          </w:tcPr>
          <w:p w14:paraId="0EB865E9" w14:textId="3E6A3174" w:rsidR="0076115C" w:rsidRPr="00530812" w:rsidRDefault="0076115C" w:rsidP="00EB2EC2">
            <w:pPr>
              <w:spacing w:line="192" w:lineRule="auto"/>
            </w:pPr>
            <w:r w:rsidRPr="00EB2EC2">
              <w:rPr>
                <w:rFonts w:cstheme="minorHAnsi"/>
                <w:b/>
                <w:bCs/>
                <w:i/>
                <w:iCs/>
                <w:color w:val="418AB3" w:themeColor="accent1"/>
                <w:sz w:val="18"/>
                <w:szCs w:val="18"/>
                <w:bdr w:val="none" w:sz="0" w:space="0" w:color="auto" w:frame="1"/>
              </w:rPr>
              <w:t>Storm</w:t>
            </w:r>
            <w:r>
              <w:rPr>
                <w:rFonts w:cstheme="minorHAnsi"/>
                <w:b/>
                <w:bCs/>
                <w:i/>
                <w:iCs/>
                <w:sz w:val="18"/>
                <w:szCs w:val="18"/>
                <w:bdr w:val="none" w:sz="0" w:space="0" w:color="auto" w:frame="1"/>
              </w:rPr>
              <w:t xml:space="preserve">: </w:t>
            </w:r>
            <w:r>
              <w:rPr>
                <w:rFonts w:cstheme="minorHAnsi"/>
                <w:sz w:val="18"/>
                <w:szCs w:val="18"/>
                <w:bdr w:val="none" w:sz="0" w:space="0" w:color="auto" w:frame="1"/>
              </w:rPr>
              <w:t xml:space="preserve">increasing chaos; the magnitude of natural forces </w:t>
            </w:r>
            <w:r w:rsidR="00530812">
              <w:rPr>
                <w:rFonts w:cstheme="minorHAnsi"/>
                <w:sz w:val="18"/>
                <w:szCs w:val="18"/>
                <w:bdr w:val="none" w:sz="0" w:space="0" w:color="auto" w:frame="1"/>
              </w:rPr>
              <w:t>that</w:t>
            </w:r>
            <w:r>
              <w:rPr>
                <w:rFonts w:cstheme="minorHAnsi"/>
                <w:sz w:val="18"/>
                <w:szCs w:val="18"/>
                <w:bdr w:val="none" w:sz="0" w:space="0" w:color="auto" w:frame="1"/>
              </w:rPr>
              <w:t xml:space="preserve"> dominate mankind; foreshadows the murder of Des. </w:t>
            </w:r>
          </w:p>
          <w:p w14:paraId="6A03F938" w14:textId="2CE793D0" w:rsidR="0076115C" w:rsidRPr="00530812" w:rsidRDefault="0076115C" w:rsidP="00EB2EC2">
            <w:pPr>
              <w:spacing w:line="192" w:lineRule="auto"/>
              <w:rPr>
                <w:sz w:val="20"/>
                <w:szCs w:val="20"/>
              </w:rPr>
            </w:pPr>
            <w:r w:rsidRPr="00EB2EC2">
              <w:rPr>
                <w:rFonts w:cstheme="minorHAnsi"/>
                <w:b/>
                <w:bCs/>
                <w:i/>
                <w:iCs/>
                <w:color w:val="418AB3" w:themeColor="accent1"/>
                <w:sz w:val="18"/>
                <w:szCs w:val="18"/>
                <w:bdr w:val="none" w:sz="0" w:space="0" w:color="auto" w:frame="1"/>
              </w:rPr>
              <w:t>Cyprus</w:t>
            </w:r>
            <w:r w:rsidRPr="0076115C">
              <w:rPr>
                <w:rFonts w:cstheme="minorHAnsi"/>
                <w:sz w:val="18"/>
                <w:szCs w:val="18"/>
                <w:bdr w:val="none" w:sz="0" w:space="0" w:color="auto" w:frame="1"/>
              </w:rPr>
              <w:t xml:space="preserve">: this “warlike isle” on the edge of civilisation symbolises chaos and </w:t>
            </w:r>
            <w:r w:rsidR="00530812">
              <w:rPr>
                <w:rFonts w:cstheme="minorHAnsi"/>
                <w:sz w:val="18"/>
                <w:szCs w:val="18"/>
                <w:bdr w:val="none" w:sz="0" w:space="0" w:color="auto" w:frame="1"/>
              </w:rPr>
              <w:t>society’s</w:t>
            </w:r>
            <w:r w:rsidRPr="0076115C">
              <w:rPr>
                <w:rFonts w:cstheme="minorHAnsi"/>
                <w:sz w:val="18"/>
                <w:szCs w:val="18"/>
                <w:bdr w:val="none" w:sz="0" w:space="0" w:color="auto" w:frame="1"/>
              </w:rPr>
              <w:t xml:space="preserve"> precarious balance. It was also </w:t>
            </w:r>
            <w:r w:rsidR="00530812">
              <w:rPr>
                <w:rFonts w:cstheme="minorHAnsi"/>
                <w:sz w:val="18"/>
                <w:szCs w:val="18"/>
                <w:bdr w:val="none" w:sz="0" w:space="0" w:color="auto" w:frame="1"/>
              </w:rPr>
              <w:t>Aphrodite’s</w:t>
            </w:r>
            <w:r w:rsidRPr="0076115C">
              <w:rPr>
                <w:rFonts w:cstheme="minorHAnsi"/>
                <w:sz w:val="18"/>
                <w:szCs w:val="18"/>
                <w:bdr w:val="none" w:sz="0" w:space="0" w:color="auto" w:frame="1"/>
              </w:rPr>
              <w:t xml:space="preserve"> birthplace</w:t>
            </w:r>
            <w:r w:rsidR="00530812">
              <w:rPr>
                <w:rFonts w:cstheme="minorHAnsi"/>
                <w:sz w:val="18"/>
                <w:szCs w:val="18"/>
                <w:bdr w:val="none" w:sz="0" w:space="0" w:color="auto" w:frame="1"/>
              </w:rPr>
              <w:t xml:space="preserve"> (she</w:t>
            </w:r>
            <w:r w:rsidRPr="0076115C">
              <w:rPr>
                <w:rFonts w:cstheme="minorHAnsi"/>
                <w:sz w:val="18"/>
                <w:szCs w:val="18"/>
                <w:bdr w:val="none" w:sz="0" w:space="0" w:color="auto" w:frame="1"/>
              </w:rPr>
              <w:t xml:space="preserve"> was accused in infidelity</w:t>
            </w:r>
            <w:r w:rsidR="00530812">
              <w:rPr>
                <w:rFonts w:cstheme="minorHAnsi"/>
                <w:sz w:val="18"/>
                <w:szCs w:val="18"/>
                <w:bdr w:val="none" w:sz="0" w:space="0" w:color="auto" w:frame="1"/>
              </w:rPr>
              <w:t>).</w:t>
            </w:r>
          </w:p>
          <w:p w14:paraId="1FD3235F" w14:textId="628B9799" w:rsidR="0076115C" w:rsidRPr="0076115C" w:rsidRDefault="0076115C" w:rsidP="00EB2EC2">
            <w:pPr>
              <w:spacing w:line="192" w:lineRule="auto"/>
              <w:rPr>
                <w:rFonts w:cstheme="minorHAnsi"/>
                <w:sz w:val="18"/>
                <w:szCs w:val="18"/>
                <w:bdr w:val="none" w:sz="0" w:space="0" w:color="auto" w:frame="1"/>
              </w:rPr>
            </w:pPr>
            <w:r w:rsidRPr="00666CCE">
              <w:rPr>
                <w:sz w:val="18"/>
                <w:szCs w:val="18"/>
              </w:rPr>
              <w:t xml:space="preserve">The </w:t>
            </w:r>
            <w:r w:rsidRPr="00EB2EC2">
              <w:rPr>
                <w:b/>
                <w:bCs/>
                <w:i/>
                <w:iCs/>
                <w:color w:val="418AB3" w:themeColor="accent1"/>
                <w:sz w:val="18"/>
                <w:szCs w:val="18"/>
              </w:rPr>
              <w:t>sea</w:t>
            </w:r>
            <w:r w:rsidRPr="00EB2EC2">
              <w:rPr>
                <w:color w:val="418AB3" w:themeColor="accent1"/>
                <w:sz w:val="18"/>
                <w:szCs w:val="18"/>
              </w:rPr>
              <w:t xml:space="preserve"> </w:t>
            </w:r>
            <w:r w:rsidRPr="0076115C">
              <w:rPr>
                <w:sz w:val="18"/>
                <w:szCs w:val="18"/>
              </w:rPr>
              <w:t>symbolises the vast</w:t>
            </w:r>
            <w:r w:rsidR="00BE17E1">
              <w:rPr>
                <w:sz w:val="18"/>
                <w:szCs w:val="18"/>
              </w:rPr>
              <w:t>ness</w:t>
            </w:r>
            <w:r w:rsidRPr="0076115C">
              <w:rPr>
                <w:sz w:val="18"/>
                <w:szCs w:val="18"/>
              </w:rPr>
              <w:t xml:space="preserve"> of Othello’s love</w:t>
            </w:r>
            <w:r w:rsidRPr="00666CCE">
              <w:rPr>
                <w:sz w:val="18"/>
                <w:szCs w:val="18"/>
              </w:rPr>
              <w:t xml:space="preserve">, and suggests that </w:t>
            </w:r>
            <w:r w:rsidR="00A72160">
              <w:rPr>
                <w:sz w:val="18"/>
                <w:szCs w:val="18"/>
              </w:rPr>
              <w:t xml:space="preserve">the </w:t>
            </w:r>
            <w:r w:rsidRPr="00666CCE">
              <w:rPr>
                <w:sz w:val="18"/>
                <w:szCs w:val="18"/>
              </w:rPr>
              <w:t xml:space="preserve">marriage is natural (in contrast to </w:t>
            </w:r>
            <w:r w:rsidR="00A72160">
              <w:rPr>
                <w:sz w:val="18"/>
                <w:szCs w:val="18"/>
              </w:rPr>
              <w:t>racist</w:t>
            </w:r>
            <w:r w:rsidR="00530812">
              <w:rPr>
                <w:sz w:val="18"/>
                <w:szCs w:val="18"/>
              </w:rPr>
              <w:t xml:space="preserve"> </w:t>
            </w:r>
            <w:r w:rsidRPr="00666CCE">
              <w:rPr>
                <w:sz w:val="18"/>
                <w:szCs w:val="18"/>
              </w:rPr>
              <w:t xml:space="preserve">beliefs). </w:t>
            </w:r>
            <w:r w:rsidR="00BE17E1">
              <w:rPr>
                <w:sz w:val="18"/>
                <w:szCs w:val="18"/>
              </w:rPr>
              <w:t xml:space="preserve">Yet </w:t>
            </w:r>
            <w:r w:rsidRPr="0076115C">
              <w:rPr>
                <w:sz w:val="18"/>
                <w:szCs w:val="18"/>
              </w:rPr>
              <w:t>mankind is at the mercy of the sea’s currents</w:t>
            </w:r>
            <w:r w:rsidRPr="00666CCE">
              <w:rPr>
                <w:sz w:val="18"/>
                <w:szCs w:val="18"/>
              </w:rPr>
              <w:t>.</w:t>
            </w:r>
          </w:p>
        </w:tc>
        <w:tc>
          <w:tcPr>
            <w:tcW w:w="4679" w:type="dxa"/>
            <w:gridSpan w:val="5"/>
            <w:vAlign w:val="center"/>
          </w:tcPr>
          <w:p w14:paraId="02166CC5" w14:textId="468A0928" w:rsidR="0076115C" w:rsidRPr="006B573F" w:rsidRDefault="0076115C" w:rsidP="006B573F">
            <w:pPr>
              <w:spacing w:line="192" w:lineRule="auto"/>
              <w:rPr>
                <w:sz w:val="18"/>
                <w:szCs w:val="18"/>
              </w:rPr>
            </w:pPr>
            <w:r w:rsidRPr="006B573F">
              <w:rPr>
                <w:b/>
                <w:bCs/>
                <w:i/>
                <w:iCs/>
                <w:color w:val="418AB3" w:themeColor="accent1"/>
                <w:sz w:val="18"/>
                <w:szCs w:val="18"/>
              </w:rPr>
              <w:t>C</w:t>
            </w:r>
            <w:r w:rsidRPr="006B573F">
              <w:rPr>
                <w:sz w:val="18"/>
                <w:szCs w:val="18"/>
              </w:rPr>
              <w:t>: “Our great Captain’s captain.”</w:t>
            </w:r>
          </w:p>
          <w:p w14:paraId="1CCBB366" w14:textId="155843A7" w:rsidR="004119AE" w:rsidRPr="006B573F" w:rsidRDefault="0076115C" w:rsidP="006B573F">
            <w:pPr>
              <w:spacing w:line="192" w:lineRule="auto"/>
              <w:rPr>
                <w:sz w:val="18"/>
                <w:szCs w:val="18"/>
              </w:rPr>
            </w:pPr>
            <w:r w:rsidRPr="006B573F">
              <w:rPr>
                <w:b/>
                <w:bCs/>
                <w:i/>
                <w:iCs/>
                <w:color w:val="418AB3" w:themeColor="accent1"/>
                <w:sz w:val="18"/>
                <w:szCs w:val="18"/>
              </w:rPr>
              <w:t>O</w:t>
            </w:r>
            <w:r w:rsidRPr="006B573F">
              <w:rPr>
                <w:sz w:val="18"/>
                <w:szCs w:val="18"/>
              </w:rPr>
              <w:t>: “My soul’s joy”. “My fair warrior.”</w:t>
            </w:r>
          </w:p>
          <w:p w14:paraId="76282466" w14:textId="13436BA9" w:rsidR="004119AE" w:rsidRPr="006B573F" w:rsidRDefault="004119AE" w:rsidP="006B573F">
            <w:pPr>
              <w:spacing w:line="192" w:lineRule="auto"/>
              <w:rPr>
                <w:sz w:val="18"/>
                <w:szCs w:val="18"/>
              </w:rPr>
            </w:pPr>
            <w:r w:rsidRPr="006B573F">
              <w:rPr>
                <w:b/>
                <w:bCs/>
                <w:i/>
                <w:iCs/>
                <w:color w:val="418AB3" w:themeColor="accent1"/>
                <w:sz w:val="18"/>
                <w:szCs w:val="18"/>
              </w:rPr>
              <w:t>O</w:t>
            </w:r>
            <w:r w:rsidRPr="006B573F">
              <w:rPr>
                <w:sz w:val="18"/>
                <w:szCs w:val="18"/>
              </w:rPr>
              <w:t>: “If it were now to die,</w:t>
            </w:r>
            <w:r w:rsidR="00BE17E1" w:rsidRPr="006B573F">
              <w:rPr>
                <w:sz w:val="18"/>
                <w:szCs w:val="18"/>
              </w:rPr>
              <w:t xml:space="preserve"> </w:t>
            </w:r>
            <w:r w:rsidRPr="006B573F">
              <w:rPr>
                <w:sz w:val="18"/>
                <w:szCs w:val="18"/>
              </w:rPr>
              <w:t>/</w:t>
            </w:r>
            <w:proofErr w:type="spellStart"/>
            <w:r w:rsidRPr="006B573F">
              <w:rPr>
                <w:sz w:val="18"/>
                <w:szCs w:val="18"/>
              </w:rPr>
              <w:t>Twere</w:t>
            </w:r>
            <w:proofErr w:type="spellEnd"/>
            <w:r w:rsidRPr="006B573F">
              <w:rPr>
                <w:sz w:val="18"/>
                <w:szCs w:val="18"/>
              </w:rPr>
              <w:t xml:space="preserve"> now to be most happ</w:t>
            </w:r>
            <w:r w:rsidR="00BE17E1" w:rsidRPr="006B573F">
              <w:rPr>
                <w:sz w:val="18"/>
                <w:szCs w:val="18"/>
              </w:rPr>
              <w:t>y</w:t>
            </w:r>
            <w:r w:rsidRPr="006B573F">
              <w:rPr>
                <w:sz w:val="18"/>
                <w:szCs w:val="18"/>
              </w:rPr>
              <w:t>”</w:t>
            </w:r>
          </w:p>
          <w:p w14:paraId="5DA5D28E" w14:textId="4493ACD7" w:rsidR="004119AE" w:rsidRPr="006B573F" w:rsidRDefault="004119AE" w:rsidP="006B573F">
            <w:pPr>
              <w:spacing w:line="192" w:lineRule="auto"/>
              <w:rPr>
                <w:sz w:val="18"/>
                <w:szCs w:val="18"/>
              </w:rPr>
            </w:pPr>
            <w:r w:rsidRPr="006B573F">
              <w:rPr>
                <w:b/>
                <w:bCs/>
                <w:i/>
                <w:iCs/>
                <w:color w:val="418AB3" w:themeColor="accent1"/>
                <w:sz w:val="18"/>
                <w:szCs w:val="18"/>
              </w:rPr>
              <w:t>I</w:t>
            </w:r>
            <w:r w:rsidRPr="006B573F">
              <w:rPr>
                <w:sz w:val="18"/>
                <w:szCs w:val="18"/>
              </w:rPr>
              <w:t>: “You are well tuned now</w:t>
            </w:r>
            <w:r w:rsidRPr="006B573F">
              <w:rPr>
                <w:sz w:val="20"/>
                <w:szCs w:val="20"/>
              </w:rPr>
              <w:t>: but I’ll set down / The pegs”.</w:t>
            </w:r>
          </w:p>
          <w:p w14:paraId="0200A3FF" w14:textId="75A72FC8" w:rsidR="004119AE" w:rsidRPr="006B573F" w:rsidRDefault="004119AE" w:rsidP="006B573F">
            <w:pPr>
              <w:spacing w:line="192" w:lineRule="auto"/>
              <w:rPr>
                <w:sz w:val="18"/>
                <w:szCs w:val="18"/>
              </w:rPr>
            </w:pPr>
            <w:r w:rsidRPr="006B573F">
              <w:rPr>
                <w:b/>
                <w:bCs/>
                <w:i/>
                <w:iCs/>
                <w:color w:val="418AB3" w:themeColor="accent1"/>
                <w:sz w:val="18"/>
                <w:szCs w:val="18"/>
              </w:rPr>
              <w:t>I</w:t>
            </w:r>
            <w:r w:rsidRPr="006B573F">
              <w:rPr>
                <w:sz w:val="18"/>
                <w:szCs w:val="18"/>
              </w:rPr>
              <w:t xml:space="preserve">: </w:t>
            </w:r>
            <w:r w:rsidRPr="006B573F">
              <w:rPr>
                <w:noProof/>
                <w:sz w:val="18"/>
                <w:szCs w:val="18"/>
              </w:rPr>
              <w:t>“I do suspect the lusty Moor / Hath leaped into my seat, the thought whereof / Doth like a poisonous mineral gnaw my inwards”</w:t>
            </w:r>
          </w:p>
        </w:tc>
        <w:tc>
          <w:tcPr>
            <w:tcW w:w="3687" w:type="dxa"/>
            <w:gridSpan w:val="3"/>
            <w:vAlign w:val="center"/>
          </w:tcPr>
          <w:p w14:paraId="797BC9FE" w14:textId="1D73566F" w:rsidR="004119AE" w:rsidRPr="006B573F" w:rsidRDefault="004119AE" w:rsidP="006B573F">
            <w:pPr>
              <w:spacing w:line="192" w:lineRule="auto"/>
              <w:rPr>
                <w:sz w:val="18"/>
                <w:szCs w:val="18"/>
              </w:rPr>
            </w:pPr>
            <w:r w:rsidRPr="006B573F">
              <w:rPr>
                <w:b/>
                <w:bCs/>
                <w:i/>
                <w:iCs/>
                <w:color w:val="418AB3" w:themeColor="accent1"/>
                <w:sz w:val="18"/>
                <w:szCs w:val="18"/>
              </w:rPr>
              <w:t>Jesting bawdily</w:t>
            </w:r>
            <w:r w:rsidRPr="006B573F">
              <w:rPr>
                <w:sz w:val="18"/>
                <w:szCs w:val="18"/>
              </w:rPr>
              <w:t>: risqué joking</w:t>
            </w:r>
          </w:p>
          <w:p w14:paraId="1D010452" w14:textId="139D7238" w:rsidR="004119AE" w:rsidRPr="006B573F" w:rsidRDefault="004119AE" w:rsidP="006B573F">
            <w:pPr>
              <w:spacing w:line="192" w:lineRule="auto"/>
              <w:rPr>
                <w:sz w:val="18"/>
                <w:szCs w:val="18"/>
              </w:rPr>
            </w:pPr>
            <w:r w:rsidRPr="006B573F">
              <w:rPr>
                <w:b/>
                <w:bCs/>
                <w:i/>
                <w:iCs/>
                <w:color w:val="418AB3" w:themeColor="accent1"/>
                <w:sz w:val="18"/>
                <w:szCs w:val="18"/>
              </w:rPr>
              <w:t>Courteous</w:t>
            </w:r>
            <w:r w:rsidRPr="006B573F">
              <w:rPr>
                <w:sz w:val="18"/>
                <w:szCs w:val="18"/>
              </w:rPr>
              <w:t>: polite</w:t>
            </w:r>
          </w:p>
          <w:p w14:paraId="14D10C55" w14:textId="6293D471" w:rsidR="004119AE" w:rsidRPr="006B573F" w:rsidRDefault="004119AE" w:rsidP="006B573F">
            <w:pPr>
              <w:spacing w:line="192" w:lineRule="auto"/>
              <w:rPr>
                <w:sz w:val="18"/>
                <w:szCs w:val="18"/>
              </w:rPr>
            </w:pPr>
            <w:r w:rsidRPr="006B573F">
              <w:rPr>
                <w:b/>
                <w:bCs/>
                <w:i/>
                <w:iCs/>
                <w:color w:val="418AB3" w:themeColor="accent1"/>
                <w:sz w:val="18"/>
                <w:szCs w:val="18"/>
              </w:rPr>
              <w:t>Laudatory</w:t>
            </w:r>
            <w:r w:rsidRPr="006B573F">
              <w:rPr>
                <w:sz w:val="18"/>
                <w:szCs w:val="18"/>
              </w:rPr>
              <w:t>: celebratory</w:t>
            </w:r>
          </w:p>
          <w:p w14:paraId="248F1EAC" w14:textId="1FC61811" w:rsidR="004119AE" w:rsidRPr="006B573F" w:rsidRDefault="004119AE" w:rsidP="006B573F">
            <w:pPr>
              <w:spacing w:line="192" w:lineRule="auto"/>
              <w:rPr>
                <w:sz w:val="18"/>
                <w:szCs w:val="18"/>
              </w:rPr>
            </w:pPr>
            <w:r w:rsidRPr="006B573F">
              <w:rPr>
                <w:b/>
                <w:bCs/>
                <w:i/>
                <w:iCs/>
                <w:color w:val="418AB3" w:themeColor="accent1"/>
                <w:sz w:val="18"/>
                <w:szCs w:val="18"/>
              </w:rPr>
              <w:t>Infatuated</w:t>
            </w:r>
            <w:r w:rsidRPr="006B573F">
              <w:rPr>
                <w:sz w:val="18"/>
                <w:szCs w:val="18"/>
              </w:rPr>
              <w:t>: overwhelmed by passion</w:t>
            </w:r>
          </w:p>
          <w:p w14:paraId="0D9618FF" w14:textId="05A21C31" w:rsidR="004119AE" w:rsidRPr="006B573F" w:rsidRDefault="004119AE" w:rsidP="006B573F">
            <w:pPr>
              <w:spacing w:line="192" w:lineRule="auto"/>
              <w:rPr>
                <w:sz w:val="18"/>
                <w:szCs w:val="18"/>
              </w:rPr>
            </w:pPr>
            <w:r w:rsidRPr="006B573F">
              <w:rPr>
                <w:b/>
                <w:bCs/>
                <w:i/>
                <w:iCs/>
                <w:color w:val="418AB3" w:themeColor="accent1"/>
                <w:sz w:val="18"/>
                <w:szCs w:val="18"/>
              </w:rPr>
              <w:t>Amorous</w:t>
            </w:r>
            <w:r w:rsidRPr="006B573F">
              <w:rPr>
                <w:sz w:val="18"/>
                <w:szCs w:val="18"/>
              </w:rPr>
              <w:t>: loving</w:t>
            </w:r>
          </w:p>
          <w:p w14:paraId="12BC62E4" w14:textId="5288BE1D" w:rsidR="004119AE" w:rsidRPr="006B573F" w:rsidRDefault="004119AE" w:rsidP="006B573F">
            <w:pPr>
              <w:spacing w:line="192" w:lineRule="auto"/>
              <w:rPr>
                <w:sz w:val="18"/>
                <w:szCs w:val="18"/>
              </w:rPr>
            </w:pPr>
            <w:r w:rsidRPr="006B573F">
              <w:rPr>
                <w:b/>
                <w:bCs/>
                <w:i/>
                <w:iCs/>
                <w:color w:val="418AB3" w:themeColor="accent1"/>
                <w:sz w:val="18"/>
                <w:szCs w:val="18"/>
              </w:rPr>
              <w:t>Marginalised</w:t>
            </w:r>
            <w:r w:rsidRPr="006B573F">
              <w:rPr>
                <w:sz w:val="18"/>
                <w:szCs w:val="18"/>
              </w:rPr>
              <w:t>: silenced, ignored, subservient</w:t>
            </w:r>
          </w:p>
          <w:p w14:paraId="3062E6E5" w14:textId="4B0F78C2" w:rsidR="0076115C" w:rsidRPr="009C2485" w:rsidRDefault="0076115C" w:rsidP="00EB2EC2">
            <w:pPr>
              <w:spacing w:line="192" w:lineRule="auto"/>
              <w:rPr>
                <w:sz w:val="18"/>
                <w:szCs w:val="18"/>
              </w:rPr>
            </w:pPr>
          </w:p>
        </w:tc>
      </w:tr>
      <w:tr w:rsidR="004119AE" w:rsidRPr="009C2485" w14:paraId="647BED2E" w14:textId="77777777" w:rsidTr="007E5604">
        <w:trPr>
          <w:cantSplit/>
          <w:trHeight w:val="283"/>
        </w:trPr>
        <w:tc>
          <w:tcPr>
            <w:tcW w:w="422" w:type="dxa"/>
            <w:gridSpan w:val="2"/>
            <w:vMerge/>
            <w:shd w:val="clear" w:color="auto" w:fill="418AB3" w:themeFill="accent1"/>
            <w:textDirection w:val="btLr"/>
            <w:vAlign w:val="center"/>
          </w:tcPr>
          <w:p w14:paraId="6E9407C0" w14:textId="77777777" w:rsidR="004119AE" w:rsidRPr="00EB2EC2" w:rsidRDefault="004119AE" w:rsidP="00DC500C">
            <w:pPr>
              <w:spacing w:line="16" w:lineRule="atLeast"/>
              <w:jc w:val="center"/>
              <w:rPr>
                <w:b/>
                <w:bCs/>
                <w:i/>
                <w:iCs/>
                <w:color w:val="FFFFFF" w:themeColor="background1"/>
                <w:sz w:val="14"/>
                <w:szCs w:val="14"/>
              </w:rPr>
            </w:pPr>
          </w:p>
        </w:tc>
        <w:tc>
          <w:tcPr>
            <w:tcW w:w="283" w:type="dxa"/>
            <w:shd w:val="clear" w:color="auto" w:fill="418AB3" w:themeFill="accent1"/>
            <w:textDirection w:val="btLr"/>
            <w:vAlign w:val="center"/>
          </w:tcPr>
          <w:p w14:paraId="1944814E" w14:textId="3CC1B6F1" w:rsidR="004119AE" w:rsidRPr="005620D2" w:rsidRDefault="004119AE" w:rsidP="00DC500C">
            <w:pPr>
              <w:spacing w:line="16" w:lineRule="atLeast"/>
              <w:jc w:val="center"/>
              <w:rPr>
                <w:b/>
                <w:bCs/>
                <w:i/>
                <w:iCs/>
                <w:color w:val="FFFFFF" w:themeColor="background1"/>
                <w:sz w:val="16"/>
                <w:szCs w:val="16"/>
              </w:rPr>
            </w:pPr>
            <w:r w:rsidRPr="005620D2">
              <w:rPr>
                <w:b/>
                <w:bCs/>
                <w:i/>
                <w:iCs/>
                <w:color w:val="FFFFFF" w:themeColor="background1"/>
                <w:sz w:val="16"/>
                <w:szCs w:val="16"/>
              </w:rPr>
              <w:t>2.2</w:t>
            </w:r>
          </w:p>
        </w:tc>
        <w:tc>
          <w:tcPr>
            <w:tcW w:w="7090" w:type="dxa"/>
            <w:gridSpan w:val="4"/>
            <w:vAlign w:val="center"/>
          </w:tcPr>
          <w:p w14:paraId="32484917" w14:textId="77777777" w:rsidR="004119AE" w:rsidRPr="009C2485" w:rsidRDefault="004119AE" w:rsidP="00EB2EC2">
            <w:pPr>
              <w:pStyle w:val="ListParagraph"/>
              <w:numPr>
                <w:ilvl w:val="0"/>
                <w:numId w:val="25"/>
              </w:numPr>
              <w:spacing w:line="192" w:lineRule="auto"/>
              <w:ind w:left="92" w:hanging="120"/>
              <w:contextualSpacing w:val="0"/>
              <w:rPr>
                <w:sz w:val="18"/>
                <w:szCs w:val="18"/>
              </w:rPr>
            </w:pPr>
            <w:r w:rsidRPr="009C2485">
              <w:rPr>
                <w:sz w:val="18"/>
                <w:szCs w:val="18"/>
              </w:rPr>
              <w:t>The</w:t>
            </w:r>
            <w:r>
              <w:rPr>
                <w:sz w:val="18"/>
                <w:szCs w:val="18"/>
              </w:rPr>
              <w:t>re</w:t>
            </w:r>
            <w:r w:rsidRPr="009C2485">
              <w:rPr>
                <w:sz w:val="18"/>
                <w:szCs w:val="18"/>
              </w:rPr>
              <w:t xml:space="preserve"> will be free drinks for all, in celebration of the marriage</w:t>
            </w:r>
            <w:r>
              <w:rPr>
                <w:sz w:val="18"/>
                <w:szCs w:val="18"/>
              </w:rPr>
              <w:t xml:space="preserve"> and the victory</w:t>
            </w:r>
            <w:r w:rsidRPr="009C2485">
              <w:rPr>
                <w:sz w:val="18"/>
                <w:szCs w:val="18"/>
              </w:rPr>
              <w:t>.</w:t>
            </w:r>
          </w:p>
        </w:tc>
        <w:tc>
          <w:tcPr>
            <w:tcW w:w="8366" w:type="dxa"/>
            <w:gridSpan w:val="8"/>
            <w:vAlign w:val="center"/>
          </w:tcPr>
          <w:p w14:paraId="07C67B7C" w14:textId="7D686DF8" w:rsidR="004119AE" w:rsidRPr="006B573F" w:rsidRDefault="004119AE" w:rsidP="006B573F">
            <w:pPr>
              <w:spacing w:line="192" w:lineRule="auto"/>
              <w:rPr>
                <w:sz w:val="18"/>
                <w:szCs w:val="18"/>
              </w:rPr>
            </w:pPr>
            <w:r w:rsidRPr="006B573F">
              <w:rPr>
                <w:b/>
                <w:bCs/>
                <w:i/>
                <w:iCs/>
                <w:color w:val="418AB3" w:themeColor="accent1"/>
                <w:sz w:val="18"/>
                <w:szCs w:val="18"/>
              </w:rPr>
              <w:t>Herald</w:t>
            </w:r>
            <w:r w:rsidRPr="006B573F">
              <w:rPr>
                <w:sz w:val="18"/>
                <w:szCs w:val="18"/>
              </w:rPr>
              <w:t>: “Our noble and valiant General.”</w:t>
            </w:r>
          </w:p>
        </w:tc>
      </w:tr>
      <w:tr w:rsidR="004119AE" w:rsidRPr="009C2485" w14:paraId="1C5564CA" w14:textId="77777777" w:rsidTr="007E5604">
        <w:trPr>
          <w:cantSplit/>
          <w:trHeight w:val="1100"/>
        </w:trPr>
        <w:tc>
          <w:tcPr>
            <w:tcW w:w="422" w:type="dxa"/>
            <w:gridSpan w:val="2"/>
            <w:vMerge/>
            <w:shd w:val="clear" w:color="auto" w:fill="418AB3" w:themeFill="accent1"/>
            <w:textDirection w:val="btLr"/>
            <w:vAlign w:val="center"/>
          </w:tcPr>
          <w:p w14:paraId="7F70E449" w14:textId="77777777" w:rsidR="004119AE" w:rsidRPr="00EB2EC2" w:rsidRDefault="004119AE" w:rsidP="00DC500C">
            <w:pPr>
              <w:spacing w:line="16" w:lineRule="atLeast"/>
              <w:jc w:val="center"/>
              <w:rPr>
                <w:b/>
                <w:bCs/>
                <w:i/>
                <w:iCs/>
                <w:color w:val="FFFFFF" w:themeColor="background1"/>
                <w:sz w:val="14"/>
                <w:szCs w:val="14"/>
              </w:rPr>
            </w:pPr>
          </w:p>
        </w:tc>
        <w:tc>
          <w:tcPr>
            <w:tcW w:w="283" w:type="dxa"/>
            <w:shd w:val="clear" w:color="auto" w:fill="418AB3" w:themeFill="accent1"/>
            <w:textDirection w:val="btLr"/>
            <w:vAlign w:val="center"/>
          </w:tcPr>
          <w:p w14:paraId="28F2D3FA" w14:textId="3FFA468A" w:rsidR="004119AE" w:rsidRPr="005620D2" w:rsidRDefault="004119AE" w:rsidP="00DC500C">
            <w:pPr>
              <w:spacing w:line="16" w:lineRule="atLeast"/>
              <w:jc w:val="center"/>
              <w:rPr>
                <w:b/>
                <w:bCs/>
                <w:i/>
                <w:iCs/>
                <w:color w:val="FFFFFF" w:themeColor="background1"/>
                <w:sz w:val="16"/>
                <w:szCs w:val="16"/>
              </w:rPr>
            </w:pPr>
            <w:r w:rsidRPr="005620D2">
              <w:rPr>
                <w:b/>
                <w:bCs/>
                <w:i/>
                <w:iCs/>
                <w:color w:val="FFFFFF" w:themeColor="background1"/>
                <w:sz w:val="16"/>
                <w:szCs w:val="16"/>
              </w:rPr>
              <w:t>2.3</w:t>
            </w:r>
          </w:p>
        </w:tc>
        <w:tc>
          <w:tcPr>
            <w:tcW w:w="2554" w:type="dxa"/>
            <w:vAlign w:val="center"/>
          </w:tcPr>
          <w:p w14:paraId="00FD7991" w14:textId="1813ECE7" w:rsidR="004119AE" w:rsidRPr="00BE17E1" w:rsidRDefault="004119AE" w:rsidP="00EB2EC2">
            <w:pPr>
              <w:pStyle w:val="ListParagraph"/>
              <w:numPr>
                <w:ilvl w:val="0"/>
                <w:numId w:val="25"/>
              </w:numPr>
              <w:spacing w:line="192" w:lineRule="auto"/>
              <w:ind w:left="92" w:hanging="120"/>
              <w:contextualSpacing w:val="0"/>
              <w:rPr>
                <w:sz w:val="18"/>
                <w:szCs w:val="18"/>
              </w:rPr>
            </w:pPr>
            <w:r w:rsidRPr="00BE17E1">
              <w:rPr>
                <w:sz w:val="18"/>
                <w:szCs w:val="18"/>
              </w:rPr>
              <w:t xml:space="preserve">Iago </w:t>
            </w:r>
            <w:r w:rsidR="00530812" w:rsidRPr="00BE17E1">
              <w:rPr>
                <w:sz w:val="18"/>
                <w:szCs w:val="18"/>
              </w:rPr>
              <w:t>makes</w:t>
            </w:r>
            <w:r w:rsidRPr="00BE17E1">
              <w:rPr>
                <w:sz w:val="18"/>
                <w:szCs w:val="18"/>
              </w:rPr>
              <w:t xml:space="preserve"> Cassio </w:t>
            </w:r>
            <w:r w:rsidR="00530812" w:rsidRPr="00BE17E1">
              <w:rPr>
                <w:sz w:val="18"/>
                <w:szCs w:val="18"/>
              </w:rPr>
              <w:t>drunk</w:t>
            </w:r>
            <w:r w:rsidR="00BE17E1">
              <w:rPr>
                <w:sz w:val="18"/>
                <w:szCs w:val="18"/>
              </w:rPr>
              <w:t>, and he fights</w:t>
            </w:r>
            <w:r w:rsidRPr="00BE17E1">
              <w:rPr>
                <w:sz w:val="18"/>
                <w:szCs w:val="18"/>
              </w:rPr>
              <w:t>.</w:t>
            </w:r>
            <w:r w:rsidR="00BE17E1">
              <w:rPr>
                <w:sz w:val="18"/>
                <w:szCs w:val="18"/>
              </w:rPr>
              <w:t xml:space="preserve"> </w:t>
            </w:r>
            <w:r w:rsidRPr="00BE17E1">
              <w:rPr>
                <w:sz w:val="18"/>
                <w:szCs w:val="18"/>
              </w:rPr>
              <w:t xml:space="preserve">Othello </w:t>
            </w:r>
            <w:r w:rsidR="00BE17E1">
              <w:rPr>
                <w:sz w:val="18"/>
                <w:szCs w:val="18"/>
              </w:rPr>
              <w:t>fires Cassio.</w:t>
            </w:r>
          </w:p>
          <w:p w14:paraId="42DF9316" w14:textId="24F250FB" w:rsidR="004119AE" w:rsidRPr="009C2485" w:rsidRDefault="004119AE" w:rsidP="00EB2EC2">
            <w:pPr>
              <w:pStyle w:val="ListParagraph"/>
              <w:numPr>
                <w:ilvl w:val="0"/>
                <w:numId w:val="25"/>
              </w:numPr>
              <w:spacing w:line="192" w:lineRule="auto"/>
              <w:ind w:left="92" w:hanging="120"/>
              <w:contextualSpacing w:val="0"/>
              <w:rPr>
                <w:sz w:val="18"/>
                <w:szCs w:val="18"/>
              </w:rPr>
            </w:pPr>
            <w:r w:rsidRPr="009C2485">
              <w:rPr>
                <w:sz w:val="18"/>
                <w:szCs w:val="18"/>
              </w:rPr>
              <w:t xml:space="preserve">Cassio </w:t>
            </w:r>
            <w:r w:rsidR="00530812">
              <w:rPr>
                <w:sz w:val="18"/>
                <w:szCs w:val="18"/>
              </w:rPr>
              <w:t>is distraught</w:t>
            </w:r>
            <w:r>
              <w:rPr>
                <w:sz w:val="18"/>
                <w:szCs w:val="18"/>
              </w:rPr>
              <w:t>.</w:t>
            </w:r>
            <w:r w:rsidRPr="009C2485">
              <w:rPr>
                <w:sz w:val="18"/>
                <w:szCs w:val="18"/>
              </w:rPr>
              <w:t xml:space="preserve"> Iago suggest</w:t>
            </w:r>
            <w:r w:rsidR="00530812">
              <w:rPr>
                <w:sz w:val="18"/>
                <w:szCs w:val="18"/>
              </w:rPr>
              <w:t>s</w:t>
            </w:r>
            <w:r w:rsidRPr="009C2485">
              <w:rPr>
                <w:sz w:val="18"/>
                <w:szCs w:val="18"/>
              </w:rPr>
              <w:t xml:space="preserve"> that Des</w:t>
            </w:r>
            <w:r w:rsidR="00BE17E1">
              <w:rPr>
                <w:sz w:val="18"/>
                <w:szCs w:val="18"/>
              </w:rPr>
              <w:t>.</w:t>
            </w:r>
            <w:r w:rsidRPr="009C2485">
              <w:rPr>
                <w:sz w:val="18"/>
                <w:szCs w:val="18"/>
              </w:rPr>
              <w:t xml:space="preserve"> </w:t>
            </w:r>
            <w:r>
              <w:rPr>
                <w:sz w:val="18"/>
                <w:szCs w:val="18"/>
              </w:rPr>
              <w:t>could</w:t>
            </w:r>
            <w:r w:rsidRPr="009C2485">
              <w:rPr>
                <w:sz w:val="18"/>
                <w:szCs w:val="18"/>
              </w:rPr>
              <w:t xml:space="preserve"> plead with Othello to have him reinstated.</w:t>
            </w:r>
          </w:p>
          <w:p w14:paraId="06BAE42F" w14:textId="5047B9DF" w:rsidR="004119AE" w:rsidRPr="009C2485" w:rsidRDefault="004119AE" w:rsidP="00EB2EC2">
            <w:pPr>
              <w:pStyle w:val="ListParagraph"/>
              <w:numPr>
                <w:ilvl w:val="0"/>
                <w:numId w:val="25"/>
              </w:numPr>
              <w:spacing w:line="192" w:lineRule="auto"/>
              <w:ind w:left="92" w:hanging="120"/>
              <w:contextualSpacing w:val="0"/>
              <w:rPr>
                <w:sz w:val="18"/>
                <w:szCs w:val="18"/>
              </w:rPr>
            </w:pPr>
            <w:r w:rsidRPr="009C2485">
              <w:rPr>
                <w:sz w:val="18"/>
                <w:szCs w:val="18"/>
              </w:rPr>
              <w:t>Iago outlines his plan</w:t>
            </w:r>
            <w:r>
              <w:rPr>
                <w:sz w:val="18"/>
                <w:szCs w:val="18"/>
              </w:rPr>
              <w:t>.</w:t>
            </w:r>
          </w:p>
        </w:tc>
        <w:tc>
          <w:tcPr>
            <w:tcW w:w="4536" w:type="dxa"/>
            <w:gridSpan w:val="3"/>
            <w:vAlign w:val="center"/>
          </w:tcPr>
          <w:p w14:paraId="155CDFEB" w14:textId="1D7AF36F" w:rsidR="004119AE" w:rsidRPr="00A72160" w:rsidRDefault="004119AE" w:rsidP="00EB2EC2">
            <w:pPr>
              <w:spacing w:line="192" w:lineRule="auto"/>
              <w:rPr>
                <w:sz w:val="18"/>
                <w:szCs w:val="18"/>
              </w:rPr>
            </w:pPr>
            <w:r w:rsidRPr="00530812">
              <w:rPr>
                <w:sz w:val="18"/>
                <w:szCs w:val="18"/>
              </w:rPr>
              <w:t xml:space="preserve">The </w:t>
            </w:r>
            <w:r w:rsidRPr="00EB2EC2">
              <w:rPr>
                <w:b/>
                <w:bCs/>
                <w:i/>
                <w:iCs/>
                <w:color w:val="418AB3" w:themeColor="accent1"/>
                <w:sz w:val="18"/>
                <w:szCs w:val="18"/>
              </w:rPr>
              <w:t>drunken brawl</w:t>
            </w:r>
            <w:r w:rsidR="00530812" w:rsidRPr="00EB2EC2">
              <w:rPr>
                <w:color w:val="418AB3" w:themeColor="accent1"/>
                <w:sz w:val="18"/>
                <w:szCs w:val="18"/>
              </w:rPr>
              <w:t xml:space="preserve"> </w:t>
            </w:r>
            <w:r w:rsidR="00530812" w:rsidRPr="00530812">
              <w:rPr>
                <w:sz w:val="18"/>
                <w:szCs w:val="18"/>
              </w:rPr>
              <w:t>symbolises t</w:t>
            </w:r>
            <w:r w:rsidRPr="00530812">
              <w:rPr>
                <w:sz w:val="18"/>
                <w:szCs w:val="18"/>
              </w:rPr>
              <w:t xml:space="preserve">he shift from </w:t>
            </w:r>
            <w:r w:rsidRPr="00530812">
              <w:rPr>
                <w:b/>
                <w:bCs/>
                <w:i/>
                <w:iCs/>
                <w:sz w:val="18"/>
                <w:szCs w:val="18"/>
              </w:rPr>
              <w:t>political and social order to chaos</w:t>
            </w:r>
            <w:r w:rsidRPr="00530812">
              <w:rPr>
                <w:sz w:val="18"/>
                <w:szCs w:val="18"/>
              </w:rPr>
              <w:t>, just as the natural world has already had a moment of chaos in the storm at the start of Act 2.</w:t>
            </w:r>
          </w:p>
          <w:p w14:paraId="4AD081B1" w14:textId="54D489D6" w:rsidR="004119AE" w:rsidRPr="009C2485" w:rsidRDefault="004119AE" w:rsidP="00EB2EC2">
            <w:pPr>
              <w:spacing w:line="192" w:lineRule="auto"/>
              <w:rPr>
                <w:sz w:val="18"/>
                <w:szCs w:val="18"/>
              </w:rPr>
            </w:pPr>
            <w:r w:rsidRPr="00530812">
              <w:rPr>
                <w:sz w:val="18"/>
                <w:szCs w:val="18"/>
              </w:rPr>
              <w:t xml:space="preserve">This </w:t>
            </w:r>
            <w:r w:rsidRPr="00EB2EC2">
              <w:rPr>
                <w:b/>
                <w:bCs/>
                <w:i/>
                <w:iCs/>
                <w:color w:val="418AB3" w:themeColor="accent1"/>
                <w:sz w:val="18"/>
                <w:szCs w:val="18"/>
              </w:rPr>
              <w:t xml:space="preserve">shift from </w:t>
            </w:r>
            <w:r w:rsidR="00530812" w:rsidRPr="00EB2EC2">
              <w:rPr>
                <w:b/>
                <w:bCs/>
                <w:i/>
                <w:iCs/>
                <w:color w:val="418AB3" w:themeColor="accent1"/>
                <w:sz w:val="18"/>
                <w:szCs w:val="18"/>
              </w:rPr>
              <w:t>blank verse</w:t>
            </w:r>
            <w:r w:rsidRPr="00EB2EC2">
              <w:rPr>
                <w:b/>
                <w:bCs/>
                <w:i/>
                <w:iCs/>
                <w:color w:val="418AB3" w:themeColor="accent1"/>
                <w:sz w:val="18"/>
                <w:szCs w:val="18"/>
              </w:rPr>
              <w:t xml:space="preserve"> to prose</w:t>
            </w:r>
            <w:r w:rsidRPr="00EB2EC2">
              <w:rPr>
                <w:color w:val="418AB3" w:themeColor="accent1"/>
                <w:sz w:val="18"/>
                <w:szCs w:val="18"/>
              </w:rPr>
              <w:t xml:space="preserve"> </w:t>
            </w:r>
            <w:r w:rsidRPr="00530812">
              <w:rPr>
                <w:sz w:val="18"/>
                <w:szCs w:val="18"/>
              </w:rPr>
              <w:t>signal</w:t>
            </w:r>
            <w:r w:rsidR="00BE17E1">
              <w:rPr>
                <w:sz w:val="18"/>
                <w:szCs w:val="18"/>
              </w:rPr>
              <w:t>s</w:t>
            </w:r>
            <w:r w:rsidRPr="00530812">
              <w:rPr>
                <w:sz w:val="18"/>
                <w:szCs w:val="18"/>
              </w:rPr>
              <w:t xml:space="preserve"> increasing </w:t>
            </w:r>
            <w:r w:rsidRPr="00530812">
              <w:rPr>
                <w:b/>
                <w:bCs/>
                <w:i/>
                <w:iCs/>
                <w:sz w:val="18"/>
                <w:szCs w:val="18"/>
              </w:rPr>
              <w:t>disorder</w:t>
            </w:r>
            <w:r w:rsidRPr="00530812">
              <w:rPr>
                <w:sz w:val="18"/>
                <w:szCs w:val="18"/>
              </w:rPr>
              <w:t xml:space="preserve">. Previously, we have heard Iago speaking in prose and so it is associated with his malevolence and </w:t>
            </w:r>
            <w:r w:rsidRPr="00530812">
              <w:rPr>
                <w:b/>
                <w:bCs/>
                <w:i/>
                <w:iCs/>
                <w:sz w:val="18"/>
                <w:szCs w:val="18"/>
              </w:rPr>
              <w:t>destructive impulses</w:t>
            </w:r>
            <w:r w:rsidRPr="00530812">
              <w:rPr>
                <w:sz w:val="18"/>
                <w:szCs w:val="18"/>
              </w:rPr>
              <w:t>. Later, Othello will also begin to speak in this way.</w:t>
            </w:r>
          </w:p>
        </w:tc>
        <w:tc>
          <w:tcPr>
            <w:tcW w:w="4679" w:type="dxa"/>
            <w:gridSpan w:val="5"/>
            <w:vAlign w:val="center"/>
          </w:tcPr>
          <w:p w14:paraId="69BB9D8C" w14:textId="1B65109D" w:rsidR="00530812" w:rsidRPr="006B573F" w:rsidRDefault="00530812" w:rsidP="006B573F">
            <w:pPr>
              <w:spacing w:line="192" w:lineRule="auto"/>
              <w:rPr>
                <w:sz w:val="18"/>
                <w:szCs w:val="18"/>
              </w:rPr>
            </w:pPr>
            <w:r w:rsidRPr="006B573F">
              <w:rPr>
                <w:b/>
                <w:bCs/>
                <w:i/>
                <w:iCs/>
                <w:color w:val="418AB3" w:themeColor="accent1"/>
                <w:sz w:val="18"/>
                <w:szCs w:val="18"/>
              </w:rPr>
              <w:t>O</w:t>
            </w:r>
            <w:r w:rsidRPr="006B573F">
              <w:rPr>
                <w:sz w:val="18"/>
                <w:szCs w:val="18"/>
              </w:rPr>
              <w:t xml:space="preserve">: </w:t>
            </w:r>
            <w:r w:rsidRPr="006B573F">
              <w:rPr>
                <w:noProof/>
                <w:sz w:val="18"/>
                <w:szCs w:val="18"/>
              </w:rPr>
              <w:t>“my blood begins my safer guides to rule / And passion</w:t>
            </w:r>
            <w:r w:rsidR="00A72160" w:rsidRPr="006B573F">
              <w:rPr>
                <w:noProof/>
                <w:sz w:val="18"/>
                <w:szCs w:val="18"/>
              </w:rPr>
              <w:t>…</w:t>
            </w:r>
            <w:r w:rsidRPr="006B573F">
              <w:rPr>
                <w:noProof/>
                <w:sz w:val="18"/>
                <w:szCs w:val="18"/>
              </w:rPr>
              <w:t xml:space="preserve"> Assays to lead the way.”</w:t>
            </w:r>
          </w:p>
          <w:p w14:paraId="0F3B1B4C" w14:textId="1F4BCBC9" w:rsidR="009829AD" w:rsidRPr="006B573F" w:rsidRDefault="009829AD" w:rsidP="006B573F">
            <w:pPr>
              <w:spacing w:line="192" w:lineRule="auto"/>
              <w:rPr>
                <w:sz w:val="18"/>
                <w:szCs w:val="18"/>
              </w:rPr>
            </w:pPr>
            <w:r w:rsidRPr="006B573F">
              <w:rPr>
                <w:b/>
                <w:bCs/>
                <w:i/>
                <w:iCs/>
                <w:color w:val="418AB3" w:themeColor="accent1"/>
                <w:sz w:val="18"/>
                <w:szCs w:val="18"/>
              </w:rPr>
              <w:t>O</w:t>
            </w:r>
            <w:r w:rsidRPr="006B573F">
              <w:rPr>
                <w:sz w:val="18"/>
                <w:szCs w:val="18"/>
              </w:rPr>
              <w:t>: “never more be officer of mine”</w:t>
            </w:r>
          </w:p>
          <w:p w14:paraId="658C59FC" w14:textId="292A6EFF" w:rsidR="00530812" w:rsidRPr="006B573F" w:rsidRDefault="00530812" w:rsidP="006B573F">
            <w:pPr>
              <w:spacing w:line="192" w:lineRule="auto"/>
              <w:rPr>
                <w:sz w:val="18"/>
                <w:szCs w:val="18"/>
              </w:rPr>
            </w:pPr>
            <w:r w:rsidRPr="006B573F">
              <w:rPr>
                <w:b/>
                <w:bCs/>
                <w:i/>
                <w:iCs/>
                <w:color w:val="418AB3" w:themeColor="accent1"/>
                <w:sz w:val="18"/>
                <w:szCs w:val="18"/>
              </w:rPr>
              <w:t>D</w:t>
            </w:r>
            <w:r w:rsidRPr="006B573F">
              <w:rPr>
                <w:sz w:val="18"/>
                <w:szCs w:val="18"/>
              </w:rPr>
              <w:t xml:space="preserve">: “What’s the matter?” </w:t>
            </w:r>
            <w:r w:rsidRPr="006B573F">
              <w:rPr>
                <w:b/>
                <w:bCs/>
                <w:i/>
                <w:iCs/>
                <w:color w:val="418AB3" w:themeColor="accent1"/>
                <w:sz w:val="18"/>
                <w:szCs w:val="18"/>
              </w:rPr>
              <w:t>O</w:t>
            </w:r>
            <w:r w:rsidRPr="006B573F">
              <w:rPr>
                <w:b/>
                <w:bCs/>
                <w:i/>
                <w:iCs/>
                <w:color w:val="FEC306" w:themeColor="accent5"/>
                <w:sz w:val="18"/>
                <w:szCs w:val="18"/>
              </w:rPr>
              <w:t>:</w:t>
            </w:r>
            <w:r w:rsidRPr="006B573F">
              <w:rPr>
                <w:color w:val="FEC306" w:themeColor="accent5"/>
                <w:sz w:val="18"/>
                <w:szCs w:val="18"/>
              </w:rPr>
              <w:t xml:space="preserve"> </w:t>
            </w:r>
            <w:r w:rsidRPr="006B573F">
              <w:rPr>
                <w:color w:val="000000" w:themeColor="text1"/>
                <w:sz w:val="18"/>
                <w:szCs w:val="18"/>
              </w:rPr>
              <w:t>“All’s well now, sweeting.”</w:t>
            </w:r>
          </w:p>
          <w:p w14:paraId="3DA1979E" w14:textId="4A05BF56" w:rsidR="004119AE" w:rsidRPr="006B573F" w:rsidRDefault="004119AE" w:rsidP="006B573F">
            <w:pPr>
              <w:spacing w:line="192" w:lineRule="auto"/>
              <w:rPr>
                <w:sz w:val="18"/>
                <w:szCs w:val="18"/>
              </w:rPr>
            </w:pPr>
            <w:r w:rsidRPr="006B573F">
              <w:rPr>
                <w:b/>
                <w:bCs/>
                <w:i/>
                <w:iCs/>
                <w:color w:val="418AB3" w:themeColor="accent1"/>
                <w:sz w:val="18"/>
                <w:szCs w:val="18"/>
              </w:rPr>
              <w:t>C</w:t>
            </w:r>
            <w:r w:rsidRPr="006B573F">
              <w:rPr>
                <w:sz w:val="18"/>
                <w:szCs w:val="18"/>
              </w:rPr>
              <w:t>: “Reputation, reputation, reputation! … I have lost the immortal part of myself, and what remains is bestial.”</w:t>
            </w:r>
          </w:p>
          <w:p w14:paraId="167274E8" w14:textId="6201C430" w:rsidR="00530812" w:rsidRPr="006B573F" w:rsidRDefault="00530812" w:rsidP="006B573F">
            <w:pPr>
              <w:spacing w:line="192" w:lineRule="auto"/>
              <w:rPr>
                <w:sz w:val="18"/>
                <w:szCs w:val="18"/>
              </w:rPr>
            </w:pPr>
            <w:r w:rsidRPr="006B573F">
              <w:rPr>
                <w:b/>
                <w:bCs/>
                <w:i/>
                <w:iCs/>
                <w:color w:val="418AB3" w:themeColor="accent1"/>
                <w:sz w:val="18"/>
                <w:szCs w:val="18"/>
              </w:rPr>
              <w:t>I</w:t>
            </w:r>
            <w:r w:rsidRPr="006B573F">
              <w:rPr>
                <w:sz w:val="18"/>
                <w:szCs w:val="18"/>
              </w:rPr>
              <w:t>: “Divinity of hell”</w:t>
            </w:r>
          </w:p>
          <w:p w14:paraId="0746A48C" w14:textId="6F15EEB8" w:rsidR="00EB2EC2" w:rsidRPr="006B573F" w:rsidRDefault="00530812" w:rsidP="006B573F">
            <w:pPr>
              <w:spacing w:line="192" w:lineRule="auto"/>
              <w:rPr>
                <w:sz w:val="18"/>
                <w:szCs w:val="18"/>
              </w:rPr>
            </w:pPr>
            <w:r w:rsidRPr="006B573F">
              <w:rPr>
                <w:b/>
                <w:bCs/>
                <w:i/>
                <w:iCs/>
                <w:color w:val="418AB3" w:themeColor="accent1"/>
                <w:sz w:val="18"/>
                <w:szCs w:val="18"/>
              </w:rPr>
              <w:t>I</w:t>
            </w:r>
            <w:r w:rsidRPr="006B573F">
              <w:rPr>
                <w:sz w:val="18"/>
                <w:szCs w:val="18"/>
              </w:rPr>
              <w:t>: “I’ll pour this pestilence into his ear.”</w:t>
            </w:r>
          </w:p>
          <w:p w14:paraId="3C0C39FE" w14:textId="635AA6E7" w:rsidR="009829AD" w:rsidRPr="006B573F" w:rsidRDefault="009829AD" w:rsidP="006B573F">
            <w:pPr>
              <w:spacing w:line="192" w:lineRule="auto"/>
              <w:rPr>
                <w:sz w:val="18"/>
                <w:szCs w:val="18"/>
              </w:rPr>
            </w:pPr>
            <w:r w:rsidRPr="006B573F">
              <w:rPr>
                <w:b/>
                <w:bCs/>
                <w:i/>
                <w:iCs/>
                <w:color w:val="418AB3" w:themeColor="accent1"/>
                <w:sz w:val="18"/>
                <w:szCs w:val="18"/>
              </w:rPr>
              <w:t>I</w:t>
            </w:r>
            <w:r w:rsidRPr="006B573F">
              <w:rPr>
                <w:sz w:val="18"/>
                <w:szCs w:val="18"/>
              </w:rPr>
              <w:t>: “the net…that shall enmesh them all”</w:t>
            </w:r>
          </w:p>
        </w:tc>
        <w:tc>
          <w:tcPr>
            <w:tcW w:w="3687" w:type="dxa"/>
            <w:gridSpan w:val="3"/>
            <w:vAlign w:val="center"/>
          </w:tcPr>
          <w:p w14:paraId="173C577B" w14:textId="27854999" w:rsidR="004119AE" w:rsidRPr="006B573F" w:rsidRDefault="004119AE" w:rsidP="006B573F">
            <w:pPr>
              <w:spacing w:line="192" w:lineRule="auto"/>
              <w:rPr>
                <w:b/>
                <w:bCs/>
                <w:i/>
                <w:iCs/>
                <w:color w:val="FEC306" w:themeColor="accent5"/>
                <w:sz w:val="18"/>
                <w:szCs w:val="18"/>
              </w:rPr>
            </w:pPr>
            <w:r w:rsidRPr="006B573F">
              <w:rPr>
                <w:b/>
                <w:bCs/>
                <w:i/>
                <w:iCs/>
                <w:color w:val="418AB3" w:themeColor="accent1"/>
                <w:sz w:val="18"/>
                <w:szCs w:val="18"/>
              </w:rPr>
              <w:t>Dissipated / debauched</w:t>
            </w:r>
            <w:r w:rsidR="00530812" w:rsidRPr="006B573F">
              <w:rPr>
                <w:b/>
                <w:bCs/>
                <w:i/>
                <w:iCs/>
                <w:color w:val="FEC306" w:themeColor="accent5"/>
                <w:sz w:val="18"/>
                <w:szCs w:val="18"/>
              </w:rPr>
              <w:t xml:space="preserve">: </w:t>
            </w:r>
            <w:r w:rsidR="00530812" w:rsidRPr="006B573F">
              <w:rPr>
                <w:color w:val="000000" w:themeColor="text1"/>
                <w:sz w:val="18"/>
                <w:szCs w:val="18"/>
              </w:rPr>
              <w:t xml:space="preserve">drunk, hedonistic. </w:t>
            </w:r>
          </w:p>
          <w:p w14:paraId="33F54416" w14:textId="19D71E71" w:rsidR="00530812" w:rsidRPr="006B573F" w:rsidRDefault="004119AE" w:rsidP="006B573F">
            <w:pPr>
              <w:spacing w:line="192" w:lineRule="auto"/>
              <w:rPr>
                <w:sz w:val="18"/>
                <w:szCs w:val="18"/>
              </w:rPr>
            </w:pPr>
            <w:r w:rsidRPr="006B573F">
              <w:rPr>
                <w:b/>
                <w:bCs/>
                <w:i/>
                <w:iCs/>
                <w:color w:val="418AB3" w:themeColor="accent1"/>
                <w:sz w:val="18"/>
                <w:szCs w:val="18"/>
              </w:rPr>
              <w:t>Opportunistic</w:t>
            </w:r>
            <w:r w:rsidR="00530812" w:rsidRPr="006B573F">
              <w:rPr>
                <w:sz w:val="18"/>
                <w:szCs w:val="18"/>
              </w:rPr>
              <w:t>: taking opportunities.</w:t>
            </w:r>
          </w:p>
          <w:p w14:paraId="022A0988" w14:textId="233D5843" w:rsidR="00530812" w:rsidRPr="006B573F" w:rsidRDefault="00530812" w:rsidP="006B573F">
            <w:pPr>
              <w:spacing w:line="192" w:lineRule="auto"/>
              <w:rPr>
                <w:sz w:val="18"/>
                <w:szCs w:val="18"/>
              </w:rPr>
            </w:pPr>
            <w:r w:rsidRPr="006B573F">
              <w:rPr>
                <w:b/>
                <w:bCs/>
                <w:i/>
                <w:iCs/>
                <w:color w:val="418AB3" w:themeColor="accent1"/>
                <w:sz w:val="18"/>
                <w:szCs w:val="18"/>
              </w:rPr>
              <w:t>Base instinct</w:t>
            </w:r>
            <w:r w:rsidRPr="006B573F">
              <w:rPr>
                <w:sz w:val="18"/>
                <w:szCs w:val="18"/>
              </w:rPr>
              <w:t>: acting on immoral</w:t>
            </w:r>
            <w:r w:rsidR="00A72160" w:rsidRPr="006B573F">
              <w:rPr>
                <w:sz w:val="18"/>
                <w:szCs w:val="18"/>
              </w:rPr>
              <w:t xml:space="preserve"> desires</w:t>
            </w:r>
            <w:r w:rsidRPr="006B573F">
              <w:rPr>
                <w:sz w:val="18"/>
                <w:szCs w:val="18"/>
              </w:rPr>
              <w:t>.</w:t>
            </w:r>
          </w:p>
          <w:p w14:paraId="08B9555D" w14:textId="28E61B0C" w:rsidR="00530812" w:rsidRPr="006B573F" w:rsidRDefault="004119AE" w:rsidP="006B573F">
            <w:pPr>
              <w:spacing w:line="192" w:lineRule="auto"/>
              <w:rPr>
                <w:sz w:val="18"/>
                <w:szCs w:val="18"/>
              </w:rPr>
            </w:pPr>
            <w:r w:rsidRPr="006B573F">
              <w:rPr>
                <w:b/>
                <w:bCs/>
                <w:i/>
                <w:iCs/>
                <w:color w:val="418AB3" w:themeColor="accent1"/>
                <w:sz w:val="18"/>
                <w:szCs w:val="18"/>
              </w:rPr>
              <w:t>Stage manager of chaos</w:t>
            </w:r>
            <w:r w:rsidR="00530812" w:rsidRPr="006B573F">
              <w:rPr>
                <w:sz w:val="18"/>
                <w:szCs w:val="18"/>
              </w:rPr>
              <w:t>: Iago seizes control.</w:t>
            </w:r>
          </w:p>
          <w:p w14:paraId="353EC3E3" w14:textId="5941A432" w:rsidR="00530812" w:rsidRPr="006B573F" w:rsidRDefault="00530812" w:rsidP="006B573F">
            <w:pPr>
              <w:spacing w:line="192" w:lineRule="auto"/>
              <w:rPr>
                <w:sz w:val="18"/>
                <w:szCs w:val="18"/>
              </w:rPr>
            </w:pPr>
            <w:r w:rsidRPr="006B573F">
              <w:rPr>
                <w:b/>
                <w:bCs/>
                <w:i/>
                <w:iCs/>
                <w:color w:val="418AB3" w:themeColor="accent1"/>
                <w:sz w:val="18"/>
                <w:szCs w:val="18"/>
              </w:rPr>
              <w:t>Voice of order</w:t>
            </w:r>
            <w:r w:rsidRPr="006B573F">
              <w:rPr>
                <w:sz w:val="18"/>
                <w:szCs w:val="18"/>
              </w:rPr>
              <w:t>: Othello restores control.</w:t>
            </w:r>
          </w:p>
          <w:p w14:paraId="2709E843" w14:textId="6CDAF061" w:rsidR="00530812" w:rsidRPr="006B573F" w:rsidRDefault="00530812" w:rsidP="006B573F">
            <w:pPr>
              <w:spacing w:line="192" w:lineRule="auto"/>
              <w:rPr>
                <w:sz w:val="18"/>
                <w:szCs w:val="18"/>
              </w:rPr>
            </w:pPr>
            <w:r w:rsidRPr="006B573F">
              <w:rPr>
                <w:b/>
                <w:bCs/>
                <w:i/>
                <w:iCs/>
                <w:color w:val="418AB3" w:themeColor="accent1"/>
                <w:sz w:val="18"/>
                <w:szCs w:val="18"/>
              </w:rPr>
              <w:t>Diminutive</w:t>
            </w:r>
            <w:r w:rsidRPr="006B573F">
              <w:rPr>
                <w:sz w:val="18"/>
                <w:szCs w:val="18"/>
              </w:rPr>
              <w:t>: making someone feel small.</w:t>
            </w:r>
          </w:p>
          <w:p w14:paraId="3EE2C2BB" w14:textId="26C65762" w:rsidR="00530812" w:rsidRPr="006B573F" w:rsidRDefault="00530812" w:rsidP="006B573F">
            <w:pPr>
              <w:spacing w:line="192" w:lineRule="auto"/>
              <w:rPr>
                <w:sz w:val="18"/>
                <w:szCs w:val="18"/>
              </w:rPr>
            </w:pPr>
            <w:r w:rsidRPr="006B573F">
              <w:rPr>
                <w:b/>
                <w:bCs/>
                <w:i/>
                <w:iCs/>
                <w:color w:val="418AB3" w:themeColor="accent1"/>
                <w:sz w:val="18"/>
                <w:szCs w:val="18"/>
              </w:rPr>
              <w:t>Dishonoured</w:t>
            </w:r>
            <w:r w:rsidRPr="006B573F">
              <w:rPr>
                <w:b/>
                <w:bCs/>
                <w:i/>
                <w:iCs/>
                <w:color w:val="FEC306" w:themeColor="accent5"/>
                <w:sz w:val="18"/>
                <w:szCs w:val="18"/>
              </w:rPr>
              <w:t xml:space="preserve">: </w:t>
            </w:r>
            <w:r w:rsidRPr="006B573F">
              <w:rPr>
                <w:sz w:val="18"/>
                <w:szCs w:val="18"/>
              </w:rPr>
              <w:t xml:space="preserve">made to appear immoral. </w:t>
            </w:r>
          </w:p>
        </w:tc>
      </w:tr>
      <w:tr w:rsidR="00BC480B" w:rsidRPr="00BC480B" w14:paraId="5A2B67FD" w14:textId="77777777" w:rsidTr="007E5604">
        <w:trPr>
          <w:cantSplit/>
          <w:trHeight w:val="128"/>
        </w:trPr>
        <w:tc>
          <w:tcPr>
            <w:tcW w:w="705" w:type="dxa"/>
            <w:gridSpan w:val="3"/>
            <w:shd w:val="clear" w:color="auto" w:fill="418AB3" w:themeFill="accent1"/>
            <w:vAlign w:val="center"/>
          </w:tcPr>
          <w:p w14:paraId="1FEE831C" w14:textId="67842B70" w:rsidR="00BC480B" w:rsidRPr="00BC480B" w:rsidRDefault="00BC480B" w:rsidP="00BC480B">
            <w:pPr>
              <w:spacing w:line="16" w:lineRule="atLeast"/>
              <w:jc w:val="center"/>
              <w:rPr>
                <w:b/>
                <w:bCs/>
                <w:i/>
                <w:iCs/>
                <w:color w:val="FFFFFF" w:themeColor="background1"/>
                <w:sz w:val="16"/>
                <w:szCs w:val="16"/>
              </w:rPr>
            </w:pPr>
            <w:r>
              <w:rPr>
                <w:b/>
                <w:bCs/>
                <w:i/>
                <w:iCs/>
                <w:color w:val="FFFFFF" w:themeColor="background1"/>
                <w:sz w:val="16"/>
                <w:szCs w:val="16"/>
              </w:rPr>
              <w:lastRenderedPageBreak/>
              <w:t>Scene</w:t>
            </w:r>
          </w:p>
        </w:tc>
        <w:tc>
          <w:tcPr>
            <w:tcW w:w="2554" w:type="dxa"/>
            <w:shd w:val="clear" w:color="auto" w:fill="418AB3" w:themeFill="accent1"/>
            <w:vAlign w:val="center"/>
          </w:tcPr>
          <w:p w14:paraId="05594948" w14:textId="65161ED9" w:rsidR="00BC480B" w:rsidRPr="00BC480B" w:rsidRDefault="00BC480B" w:rsidP="00BC480B">
            <w:pPr>
              <w:spacing w:line="192" w:lineRule="auto"/>
              <w:jc w:val="center"/>
              <w:rPr>
                <w:rFonts w:ascii="Calibri" w:hAnsi="Calibri"/>
                <w:b/>
                <w:bCs/>
                <w:i/>
                <w:iCs/>
                <w:color w:val="FFFFFF" w:themeColor="background1"/>
                <w:sz w:val="18"/>
                <w:szCs w:val="18"/>
              </w:rPr>
            </w:pPr>
            <w:r>
              <w:rPr>
                <w:rFonts w:ascii="Calibri" w:hAnsi="Calibri"/>
                <w:b/>
                <w:bCs/>
                <w:i/>
                <w:iCs/>
                <w:color w:val="FFFFFF" w:themeColor="background1"/>
                <w:sz w:val="18"/>
                <w:szCs w:val="18"/>
              </w:rPr>
              <w:t>Plot</w:t>
            </w:r>
          </w:p>
        </w:tc>
        <w:tc>
          <w:tcPr>
            <w:tcW w:w="4536" w:type="dxa"/>
            <w:gridSpan w:val="3"/>
            <w:shd w:val="clear" w:color="auto" w:fill="418AB3" w:themeFill="accent1"/>
            <w:vAlign w:val="center"/>
          </w:tcPr>
          <w:p w14:paraId="4D5D0DDF" w14:textId="0D9B7D0C" w:rsidR="00BC480B" w:rsidRPr="00BC480B" w:rsidRDefault="00BC480B" w:rsidP="00BC480B">
            <w:pPr>
              <w:spacing w:line="192" w:lineRule="auto"/>
              <w:jc w:val="center"/>
              <w:rPr>
                <w:rFonts w:ascii="Calibri" w:hAnsi="Calibri"/>
                <w:b/>
                <w:bCs/>
                <w:i/>
                <w:iCs/>
                <w:color w:val="FFFFFF" w:themeColor="background1"/>
                <w:sz w:val="18"/>
                <w:szCs w:val="18"/>
              </w:rPr>
            </w:pPr>
            <w:r w:rsidRPr="00BC480B">
              <w:rPr>
                <w:rFonts w:ascii="Calibri" w:hAnsi="Calibri"/>
                <w:b/>
                <w:bCs/>
                <w:i/>
                <w:iCs/>
                <w:color w:val="FFFFFF" w:themeColor="background1"/>
                <w:sz w:val="18"/>
                <w:szCs w:val="18"/>
              </w:rPr>
              <w:t>Symbols</w:t>
            </w:r>
          </w:p>
        </w:tc>
        <w:tc>
          <w:tcPr>
            <w:tcW w:w="4679" w:type="dxa"/>
            <w:gridSpan w:val="5"/>
            <w:shd w:val="clear" w:color="auto" w:fill="418AB3" w:themeFill="accent1"/>
            <w:vAlign w:val="center"/>
          </w:tcPr>
          <w:p w14:paraId="05E9FF21" w14:textId="77436AEA" w:rsidR="00BC480B" w:rsidRPr="00BC480B" w:rsidRDefault="00BC480B" w:rsidP="00BC480B">
            <w:pPr>
              <w:spacing w:line="192" w:lineRule="auto"/>
              <w:jc w:val="center"/>
              <w:rPr>
                <w:rFonts w:ascii="Calibri" w:hAnsi="Calibri"/>
                <w:b/>
                <w:bCs/>
                <w:i/>
                <w:iCs/>
                <w:color w:val="FFFFFF" w:themeColor="background1"/>
                <w:sz w:val="18"/>
                <w:szCs w:val="18"/>
              </w:rPr>
            </w:pPr>
            <w:r>
              <w:rPr>
                <w:rFonts w:ascii="Calibri" w:hAnsi="Calibri"/>
                <w:b/>
                <w:bCs/>
                <w:i/>
                <w:iCs/>
                <w:color w:val="FFFFFF" w:themeColor="background1"/>
                <w:sz w:val="18"/>
                <w:szCs w:val="18"/>
              </w:rPr>
              <w:t>Quotations</w:t>
            </w:r>
          </w:p>
        </w:tc>
        <w:tc>
          <w:tcPr>
            <w:tcW w:w="3687" w:type="dxa"/>
            <w:gridSpan w:val="3"/>
            <w:shd w:val="clear" w:color="auto" w:fill="418AB3" w:themeFill="accent1"/>
            <w:vAlign w:val="center"/>
          </w:tcPr>
          <w:p w14:paraId="1C288963" w14:textId="2B782E9F" w:rsidR="00BC480B" w:rsidRPr="00BC480B" w:rsidRDefault="00BC480B" w:rsidP="00BC480B">
            <w:pPr>
              <w:spacing w:line="192" w:lineRule="auto"/>
              <w:jc w:val="center"/>
              <w:rPr>
                <w:rFonts w:ascii="Calibri" w:hAnsi="Calibri"/>
                <w:b/>
                <w:bCs/>
                <w:i/>
                <w:iCs/>
                <w:color w:val="FFFFFF" w:themeColor="background1"/>
                <w:sz w:val="18"/>
                <w:szCs w:val="18"/>
              </w:rPr>
            </w:pPr>
            <w:r>
              <w:rPr>
                <w:rFonts w:ascii="Calibri" w:hAnsi="Calibri"/>
                <w:b/>
                <w:bCs/>
                <w:i/>
                <w:iCs/>
                <w:color w:val="FFFFFF" w:themeColor="background1"/>
                <w:sz w:val="18"/>
                <w:szCs w:val="18"/>
              </w:rPr>
              <w:t>Vocabulary</w:t>
            </w:r>
          </w:p>
        </w:tc>
      </w:tr>
      <w:tr w:rsidR="00BE17E1" w:rsidRPr="009C2485" w14:paraId="7EEA8BD4" w14:textId="77777777" w:rsidTr="007E5604">
        <w:trPr>
          <w:cantSplit/>
          <w:trHeight w:val="205"/>
        </w:trPr>
        <w:tc>
          <w:tcPr>
            <w:tcW w:w="422" w:type="dxa"/>
            <w:gridSpan w:val="2"/>
            <w:vMerge w:val="restart"/>
            <w:shd w:val="clear" w:color="auto" w:fill="418AB3" w:themeFill="accent1"/>
            <w:textDirection w:val="btLr"/>
            <w:vAlign w:val="center"/>
          </w:tcPr>
          <w:p w14:paraId="726A96AE" w14:textId="15146B63" w:rsidR="00BE17E1" w:rsidRPr="00EB2EC2" w:rsidRDefault="00BE17E1" w:rsidP="00DC500C">
            <w:pPr>
              <w:spacing w:line="16" w:lineRule="atLeast"/>
              <w:jc w:val="center"/>
              <w:rPr>
                <w:b/>
                <w:bCs/>
                <w:i/>
                <w:iCs/>
                <w:color w:val="FFFFFF" w:themeColor="background1"/>
                <w:sz w:val="14"/>
                <w:szCs w:val="14"/>
              </w:rPr>
            </w:pPr>
            <w:r w:rsidRPr="00EB2EC2">
              <w:rPr>
                <w:b/>
                <w:bCs/>
                <w:i/>
                <w:iCs/>
                <w:color w:val="FFFFFF" w:themeColor="background1"/>
                <w:sz w:val="14"/>
                <w:szCs w:val="14"/>
              </w:rPr>
              <w:t>Act 3: Climax – the destructive power of jealous becomes clear</w:t>
            </w:r>
          </w:p>
        </w:tc>
        <w:tc>
          <w:tcPr>
            <w:tcW w:w="283" w:type="dxa"/>
            <w:shd w:val="clear" w:color="auto" w:fill="418AB3" w:themeFill="accent1"/>
            <w:textDirection w:val="btLr"/>
            <w:vAlign w:val="center"/>
          </w:tcPr>
          <w:p w14:paraId="366DDADB" w14:textId="1C6D8151" w:rsidR="00BE17E1" w:rsidRPr="005620D2" w:rsidRDefault="00BE17E1" w:rsidP="00DC500C">
            <w:pPr>
              <w:spacing w:line="16" w:lineRule="atLeast"/>
              <w:jc w:val="center"/>
              <w:rPr>
                <w:b/>
                <w:bCs/>
                <w:i/>
                <w:iCs/>
                <w:color w:val="FFFFFF" w:themeColor="background1"/>
                <w:sz w:val="16"/>
                <w:szCs w:val="16"/>
              </w:rPr>
            </w:pPr>
            <w:r w:rsidRPr="005620D2">
              <w:rPr>
                <w:b/>
                <w:bCs/>
                <w:i/>
                <w:iCs/>
                <w:color w:val="FFFFFF" w:themeColor="background1"/>
                <w:sz w:val="16"/>
                <w:szCs w:val="16"/>
              </w:rPr>
              <w:t>3</w:t>
            </w:r>
          </w:p>
        </w:tc>
        <w:tc>
          <w:tcPr>
            <w:tcW w:w="15456" w:type="dxa"/>
            <w:gridSpan w:val="12"/>
            <w:vAlign w:val="center"/>
          </w:tcPr>
          <w:p w14:paraId="64968EA0" w14:textId="3051C5C2" w:rsidR="00BE17E1" w:rsidRPr="009C2485" w:rsidRDefault="00207AEE" w:rsidP="00827A85">
            <w:pPr>
              <w:spacing w:line="192" w:lineRule="auto"/>
              <w:rPr>
                <w:sz w:val="18"/>
                <w:szCs w:val="18"/>
              </w:rPr>
            </w:pPr>
            <w:r>
              <w:rPr>
                <w:rFonts w:ascii="Calibri" w:hAnsi="Calibri"/>
                <w:sz w:val="18"/>
                <w:szCs w:val="18"/>
              </w:rPr>
              <w:t xml:space="preserve">3.1: </w:t>
            </w:r>
            <w:r w:rsidR="00BE17E1" w:rsidRPr="009C2485">
              <w:rPr>
                <w:rFonts w:ascii="Calibri" w:hAnsi="Calibri"/>
                <w:sz w:val="18"/>
                <w:szCs w:val="18"/>
              </w:rPr>
              <w:t>Cassio brings musicians to serenade Desdemona and asks Emilia to let him see Desdemona.</w:t>
            </w:r>
            <w:r w:rsidR="00BE17E1">
              <w:rPr>
                <w:rFonts w:ascii="Calibri" w:hAnsi="Calibri"/>
                <w:sz w:val="18"/>
                <w:szCs w:val="18"/>
              </w:rPr>
              <w:t xml:space="preserve">                              </w:t>
            </w:r>
            <w:r>
              <w:rPr>
                <w:rFonts w:ascii="Calibri" w:hAnsi="Calibri"/>
                <w:sz w:val="18"/>
                <w:szCs w:val="18"/>
              </w:rPr>
              <w:t>3.2:</w:t>
            </w:r>
            <w:r w:rsidR="00BE17E1">
              <w:rPr>
                <w:rFonts w:ascii="Calibri" w:hAnsi="Calibri"/>
                <w:sz w:val="18"/>
                <w:szCs w:val="18"/>
              </w:rPr>
              <w:t xml:space="preserve"> </w:t>
            </w:r>
            <w:r w:rsidR="00BE17E1" w:rsidRPr="009C2485">
              <w:rPr>
                <w:sz w:val="18"/>
                <w:szCs w:val="18"/>
              </w:rPr>
              <w:t>Othello leaves his quarters to inspect the island’s fortifications.</w:t>
            </w:r>
          </w:p>
        </w:tc>
      </w:tr>
      <w:tr w:rsidR="007E5604" w:rsidRPr="009C2485" w14:paraId="570E7B91" w14:textId="77777777" w:rsidTr="007E5604">
        <w:trPr>
          <w:cantSplit/>
          <w:trHeight w:val="852"/>
        </w:trPr>
        <w:tc>
          <w:tcPr>
            <w:tcW w:w="422" w:type="dxa"/>
            <w:gridSpan w:val="2"/>
            <w:vMerge/>
            <w:shd w:val="clear" w:color="auto" w:fill="418AB3" w:themeFill="accent1"/>
            <w:textDirection w:val="btLr"/>
            <w:vAlign w:val="center"/>
          </w:tcPr>
          <w:p w14:paraId="4602B197" w14:textId="77777777" w:rsidR="007E5604" w:rsidRPr="00EB2EC2" w:rsidRDefault="007E5604" w:rsidP="00DC500C">
            <w:pPr>
              <w:spacing w:line="16" w:lineRule="atLeast"/>
              <w:jc w:val="center"/>
              <w:rPr>
                <w:b/>
                <w:bCs/>
                <w:i/>
                <w:iCs/>
                <w:color w:val="FFFFFF" w:themeColor="background1"/>
                <w:sz w:val="14"/>
                <w:szCs w:val="14"/>
              </w:rPr>
            </w:pPr>
          </w:p>
        </w:tc>
        <w:tc>
          <w:tcPr>
            <w:tcW w:w="283" w:type="dxa"/>
            <w:shd w:val="clear" w:color="auto" w:fill="418AB3" w:themeFill="accent1"/>
            <w:textDirection w:val="btLr"/>
            <w:vAlign w:val="center"/>
          </w:tcPr>
          <w:p w14:paraId="38B3CE75" w14:textId="46129437" w:rsidR="007E5604" w:rsidRPr="005620D2" w:rsidRDefault="007E5604" w:rsidP="00DC500C">
            <w:pPr>
              <w:spacing w:line="16" w:lineRule="atLeast"/>
              <w:jc w:val="center"/>
              <w:rPr>
                <w:b/>
                <w:bCs/>
                <w:i/>
                <w:iCs/>
                <w:color w:val="FFFFFF" w:themeColor="background1"/>
                <w:sz w:val="16"/>
                <w:szCs w:val="16"/>
              </w:rPr>
            </w:pPr>
            <w:r w:rsidRPr="005620D2">
              <w:rPr>
                <w:b/>
                <w:bCs/>
                <w:i/>
                <w:iCs/>
                <w:color w:val="FFFFFF" w:themeColor="background1"/>
                <w:sz w:val="16"/>
                <w:szCs w:val="16"/>
              </w:rPr>
              <w:t>3.3</w:t>
            </w:r>
          </w:p>
        </w:tc>
        <w:tc>
          <w:tcPr>
            <w:tcW w:w="2554" w:type="dxa"/>
            <w:vAlign w:val="center"/>
          </w:tcPr>
          <w:p w14:paraId="0DC9E4C8" w14:textId="0F9CBC5E" w:rsidR="007E5604" w:rsidRPr="009C2485" w:rsidRDefault="007E5604" w:rsidP="00827A85">
            <w:pPr>
              <w:pStyle w:val="ListParagraph"/>
              <w:numPr>
                <w:ilvl w:val="0"/>
                <w:numId w:val="26"/>
              </w:numPr>
              <w:spacing w:line="192" w:lineRule="auto"/>
              <w:ind w:left="92" w:hanging="120"/>
              <w:contextualSpacing w:val="0"/>
              <w:rPr>
                <w:sz w:val="18"/>
                <w:szCs w:val="18"/>
              </w:rPr>
            </w:pPr>
            <w:r w:rsidRPr="009C2485">
              <w:rPr>
                <w:sz w:val="18"/>
                <w:szCs w:val="18"/>
              </w:rPr>
              <w:t>Des</w:t>
            </w:r>
            <w:r>
              <w:rPr>
                <w:sz w:val="18"/>
                <w:szCs w:val="18"/>
              </w:rPr>
              <w:t>.</w:t>
            </w:r>
            <w:r w:rsidRPr="009C2485">
              <w:rPr>
                <w:sz w:val="18"/>
                <w:szCs w:val="18"/>
              </w:rPr>
              <w:t xml:space="preserve"> pleads for Cassio, and Othello </w:t>
            </w:r>
            <w:r w:rsidR="00794536">
              <w:rPr>
                <w:sz w:val="18"/>
                <w:szCs w:val="18"/>
              </w:rPr>
              <w:t>listens</w:t>
            </w:r>
            <w:r w:rsidRPr="009C2485">
              <w:rPr>
                <w:sz w:val="18"/>
                <w:szCs w:val="18"/>
              </w:rPr>
              <w:t>, but Iago causes Othello to doubt.</w:t>
            </w:r>
          </w:p>
          <w:p w14:paraId="61FC0777" w14:textId="6BB525E5" w:rsidR="007E5604" w:rsidRPr="009C2485" w:rsidRDefault="007E5604" w:rsidP="00827A85">
            <w:pPr>
              <w:pStyle w:val="ListParagraph"/>
              <w:numPr>
                <w:ilvl w:val="0"/>
                <w:numId w:val="26"/>
              </w:numPr>
              <w:spacing w:line="192" w:lineRule="auto"/>
              <w:ind w:left="92" w:hanging="120"/>
              <w:contextualSpacing w:val="0"/>
              <w:rPr>
                <w:sz w:val="18"/>
                <w:szCs w:val="18"/>
              </w:rPr>
            </w:pPr>
            <w:r w:rsidRPr="009C2485">
              <w:rPr>
                <w:sz w:val="18"/>
                <w:szCs w:val="18"/>
              </w:rPr>
              <w:t>Des</w:t>
            </w:r>
            <w:r>
              <w:rPr>
                <w:sz w:val="18"/>
                <w:szCs w:val="18"/>
              </w:rPr>
              <w:t>.</w:t>
            </w:r>
            <w:r w:rsidRPr="009C2485">
              <w:rPr>
                <w:sz w:val="18"/>
                <w:szCs w:val="18"/>
              </w:rPr>
              <w:t xml:space="preserve"> </w:t>
            </w:r>
            <w:r>
              <w:rPr>
                <w:sz w:val="18"/>
                <w:szCs w:val="18"/>
              </w:rPr>
              <w:t>loses</w:t>
            </w:r>
            <w:r w:rsidRPr="009C2485">
              <w:rPr>
                <w:sz w:val="18"/>
                <w:szCs w:val="18"/>
              </w:rPr>
              <w:t xml:space="preserve"> her handkerchief. Emilia gives it to Iago.</w:t>
            </w:r>
          </w:p>
          <w:p w14:paraId="65043844" w14:textId="32E2F94D" w:rsidR="007E5604" w:rsidRPr="00BE17E1" w:rsidRDefault="007E5604" w:rsidP="00827A85">
            <w:pPr>
              <w:pStyle w:val="ListParagraph"/>
              <w:numPr>
                <w:ilvl w:val="0"/>
                <w:numId w:val="26"/>
              </w:numPr>
              <w:spacing w:line="192" w:lineRule="auto"/>
              <w:ind w:left="92" w:hanging="120"/>
              <w:contextualSpacing w:val="0"/>
              <w:rPr>
                <w:sz w:val="18"/>
                <w:szCs w:val="18"/>
              </w:rPr>
            </w:pPr>
            <w:r w:rsidRPr="009C2485">
              <w:rPr>
                <w:sz w:val="18"/>
                <w:szCs w:val="18"/>
              </w:rPr>
              <w:t xml:space="preserve">Iago fans </w:t>
            </w:r>
            <w:r>
              <w:rPr>
                <w:sz w:val="18"/>
                <w:szCs w:val="18"/>
              </w:rPr>
              <w:t>Othello’s</w:t>
            </w:r>
            <w:r w:rsidRPr="009C2485">
              <w:rPr>
                <w:sz w:val="18"/>
                <w:szCs w:val="18"/>
              </w:rPr>
              <w:t xml:space="preserve"> suspicions</w:t>
            </w:r>
            <w:r>
              <w:rPr>
                <w:sz w:val="18"/>
                <w:szCs w:val="18"/>
              </w:rPr>
              <w:t xml:space="preserve"> further</w:t>
            </w:r>
            <w:r w:rsidRPr="009C2485">
              <w:rPr>
                <w:sz w:val="18"/>
                <w:szCs w:val="18"/>
              </w:rPr>
              <w:t xml:space="preserve">, claiming to have seen </w:t>
            </w:r>
            <w:r>
              <w:rPr>
                <w:sz w:val="18"/>
                <w:szCs w:val="18"/>
              </w:rPr>
              <w:t>Cassio with the</w:t>
            </w:r>
            <w:r w:rsidRPr="009C2485">
              <w:rPr>
                <w:sz w:val="18"/>
                <w:szCs w:val="18"/>
              </w:rPr>
              <w:t xml:space="preserve"> handkerchief.</w:t>
            </w:r>
          </w:p>
        </w:tc>
        <w:tc>
          <w:tcPr>
            <w:tcW w:w="4536" w:type="dxa"/>
            <w:gridSpan w:val="3"/>
            <w:vMerge w:val="restart"/>
            <w:vAlign w:val="center"/>
          </w:tcPr>
          <w:p w14:paraId="01ADB996" w14:textId="1DD71541" w:rsidR="007E5604" w:rsidRDefault="007E5604" w:rsidP="00827A85">
            <w:pPr>
              <w:spacing w:line="192" w:lineRule="auto"/>
              <w:rPr>
                <w:sz w:val="18"/>
                <w:szCs w:val="18"/>
              </w:rPr>
            </w:pPr>
            <w:r>
              <w:rPr>
                <w:sz w:val="18"/>
                <w:szCs w:val="18"/>
              </w:rPr>
              <w:t xml:space="preserve">The </w:t>
            </w:r>
            <w:r w:rsidRPr="00BC480B">
              <w:rPr>
                <w:b/>
                <w:bCs/>
                <w:i/>
                <w:iCs/>
                <w:color w:val="418AB3" w:themeColor="accent1"/>
                <w:sz w:val="18"/>
                <w:szCs w:val="18"/>
              </w:rPr>
              <w:t>handkerchief</w:t>
            </w:r>
            <w:r>
              <w:rPr>
                <w:b/>
                <w:bCs/>
                <w:i/>
                <w:iCs/>
                <w:color w:val="418AB3" w:themeColor="accent1"/>
                <w:sz w:val="18"/>
                <w:szCs w:val="18"/>
              </w:rPr>
              <w:t xml:space="preserve"> </w:t>
            </w:r>
            <w:r>
              <w:rPr>
                <w:sz w:val="18"/>
                <w:szCs w:val="18"/>
              </w:rPr>
              <w:t xml:space="preserve">is a traditional love token and symbolises Othello and Desdemona’s passion. It was also a family heirloom, suggesting Desdemona’s acceptance of Othello’s different background. It becomes a representation of Othello’s jealousy and suspicions of his wife. In some ways, it could represent Desdemona’s body, which Othello believes has been handled by Cassio. </w:t>
            </w:r>
          </w:p>
          <w:p w14:paraId="33CB2238" w14:textId="12EC9CAE" w:rsidR="00F856A5" w:rsidRDefault="00F856A5" w:rsidP="00827A85">
            <w:pPr>
              <w:spacing w:line="192" w:lineRule="auto"/>
              <w:rPr>
                <w:sz w:val="18"/>
                <w:szCs w:val="18"/>
              </w:rPr>
            </w:pPr>
          </w:p>
          <w:p w14:paraId="6DEF79C4" w14:textId="5F57171C" w:rsidR="007E5604" w:rsidRPr="00794536" w:rsidRDefault="00F856A5" w:rsidP="00827A85">
            <w:pPr>
              <w:spacing w:line="192" w:lineRule="auto"/>
              <w:rPr>
                <w:sz w:val="16"/>
                <w:szCs w:val="16"/>
              </w:rPr>
            </w:pPr>
            <w:r w:rsidRPr="00F856A5">
              <w:rPr>
                <w:b/>
                <w:bCs/>
                <w:i/>
                <w:iCs/>
                <w:color w:val="418AB3" w:themeColor="accent1"/>
                <w:sz w:val="18"/>
                <w:szCs w:val="18"/>
              </w:rPr>
              <w:t>Monstrous imagery</w:t>
            </w:r>
            <w:r w:rsidRPr="00F856A5">
              <w:rPr>
                <w:sz w:val="18"/>
                <w:szCs w:val="18"/>
              </w:rPr>
              <w:t>: the concept of being monstrous refers to unnatural, deviant or immoral behaviour in the play. Iago refers to his plot as a “monstrous birth” and Othello calls Desdemona’s alleged infidelity “monstrous”. This demonic imagery alludes to complete, unstoppable and almost unspeakable destruction.</w:t>
            </w:r>
          </w:p>
        </w:tc>
        <w:tc>
          <w:tcPr>
            <w:tcW w:w="4679" w:type="dxa"/>
            <w:gridSpan w:val="5"/>
            <w:vAlign w:val="center"/>
          </w:tcPr>
          <w:p w14:paraId="2D238DD9" w14:textId="19E6AE48" w:rsidR="007E5604" w:rsidRPr="006B573F" w:rsidRDefault="007E5604" w:rsidP="006B573F">
            <w:pPr>
              <w:spacing w:line="192" w:lineRule="auto"/>
              <w:rPr>
                <w:sz w:val="18"/>
                <w:szCs w:val="18"/>
              </w:rPr>
            </w:pPr>
            <w:r w:rsidRPr="006B573F">
              <w:rPr>
                <w:b/>
                <w:bCs/>
                <w:i/>
                <w:iCs/>
                <w:color w:val="418AB3" w:themeColor="accent1"/>
                <w:sz w:val="18"/>
                <w:szCs w:val="18"/>
              </w:rPr>
              <w:t>D</w:t>
            </w:r>
            <w:r w:rsidRPr="006B573F">
              <w:rPr>
                <w:sz w:val="18"/>
                <w:szCs w:val="18"/>
              </w:rPr>
              <w:t>: “Whatever you be, I am obedient”</w:t>
            </w:r>
          </w:p>
          <w:p w14:paraId="0661218E" w14:textId="776BB862" w:rsidR="007E5604" w:rsidRPr="006B573F" w:rsidRDefault="007E5604" w:rsidP="006B573F">
            <w:pPr>
              <w:spacing w:line="192" w:lineRule="auto"/>
              <w:rPr>
                <w:sz w:val="18"/>
                <w:szCs w:val="18"/>
              </w:rPr>
            </w:pPr>
            <w:r w:rsidRPr="006B573F">
              <w:rPr>
                <w:b/>
                <w:bCs/>
                <w:i/>
                <w:iCs/>
                <w:color w:val="418AB3" w:themeColor="accent1"/>
                <w:sz w:val="18"/>
                <w:szCs w:val="18"/>
              </w:rPr>
              <w:t>I</w:t>
            </w:r>
            <w:r w:rsidRPr="006B573F">
              <w:rPr>
                <w:sz w:val="18"/>
                <w:szCs w:val="18"/>
              </w:rPr>
              <w:t xml:space="preserve">: </w:t>
            </w:r>
            <w:r w:rsidRPr="006B573F">
              <w:rPr>
                <w:noProof/>
                <w:sz w:val="18"/>
                <w:szCs w:val="18"/>
              </w:rPr>
              <w:t>“Beware, my lord, of jealousy! / It is the green-eyed monster, which doth mock / The meat it feeds on.”</w:t>
            </w:r>
          </w:p>
          <w:p w14:paraId="22F87230" w14:textId="4B9EBA63" w:rsidR="007E5604" w:rsidRPr="006B573F" w:rsidRDefault="007E5604" w:rsidP="006B573F">
            <w:pPr>
              <w:spacing w:line="192" w:lineRule="auto"/>
              <w:rPr>
                <w:sz w:val="18"/>
                <w:szCs w:val="18"/>
              </w:rPr>
            </w:pPr>
            <w:r w:rsidRPr="006B573F">
              <w:rPr>
                <w:b/>
                <w:bCs/>
                <w:i/>
                <w:iCs/>
                <w:noProof/>
                <w:color w:val="418AB3" w:themeColor="accent1"/>
                <w:sz w:val="18"/>
                <w:szCs w:val="18"/>
              </w:rPr>
              <w:t>O</w:t>
            </w:r>
            <w:r w:rsidRPr="006B573F">
              <w:rPr>
                <w:noProof/>
                <w:sz w:val="18"/>
                <w:szCs w:val="18"/>
              </w:rPr>
              <w:t>: “when I love thee not / Chaos is come again.”</w:t>
            </w:r>
          </w:p>
          <w:p w14:paraId="0E72D3BB" w14:textId="58D86DC3" w:rsidR="007E5604" w:rsidRPr="006B573F" w:rsidRDefault="007E5604" w:rsidP="006B573F">
            <w:pPr>
              <w:spacing w:line="192" w:lineRule="auto"/>
              <w:rPr>
                <w:sz w:val="18"/>
                <w:szCs w:val="18"/>
              </w:rPr>
            </w:pPr>
            <w:r w:rsidRPr="006B573F">
              <w:rPr>
                <w:b/>
                <w:bCs/>
                <w:i/>
                <w:iCs/>
                <w:noProof/>
                <w:color w:val="418AB3" w:themeColor="accent1"/>
                <w:sz w:val="18"/>
                <w:szCs w:val="18"/>
              </w:rPr>
              <w:t>O</w:t>
            </w:r>
            <w:r w:rsidRPr="006B573F">
              <w:rPr>
                <w:noProof/>
                <w:sz w:val="18"/>
                <w:szCs w:val="18"/>
              </w:rPr>
              <w:t>: “I had rather be a toad / And live upon the vapour of a</w:t>
            </w:r>
            <w:r w:rsidR="006B573F">
              <w:rPr>
                <w:noProof/>
                <w:sz w:val="18"/>
                <w:szCs w:val="18"/>
              </w:rPr>
              <w:t xml:space="preserve"> </w:t>
            </w:r>
            <w:r w:rsidRPr="006B573F">
              <w:rPr>
                <w:noProof/>
                <w:sz w:val="18"/>
                <w:szCs w:val="18"/>
              </w:rPr>
              <w:t>dungeon / Than keep a corner in the thing I love / For others’ uses.”</w:t>
            </w:r>
          </w:p>
          <w:p w14:paraId="171F5814" w14:textId="02818C2F" w:rsidR="007E5604" w:rsidRPr="006B573F" w:rsidRDefault="007E5604" w:rsidP="006B573F">
            <w:pPr>
              <w:spacing w:line="192" w:lineRule="auto"/>
              <w:rPr>
                <w:sz w:val="18"/>
                <w:szCs w:val="18"/>
              </w:rPr>
            </w:pPr>
            <w:r w:rsidRPr="006B573F">
              <w:rPr>
                <w:b/>
                <w:bCs/>
                <w:i/>
                <w:iCs/>
                <w:noProof/>
                <w:color w:val="418AB3" w:themeColor="accent1"/>
                <w:sz w:val="18"/>
                <w:szCs w:val="18"/>
              </w:rPr>
              <w:t>O</w:t>
            </w:r>
            <w:r w:rsidRPr="006B573F">
              <w:rPr>
                <w:noProof/>
                <w:sz w:val="18"/>
                <w:szCs w:val="18"/>
              </w:rPr>
              <w:t>: “I’ll tear her all to pieces!”</w:t>
            </w:r>
          </w:p>
        </w:tc>
        <w:tc>
          <w:tcPr>
            <w:tcW w:w="3687" w:type="dxa"/>
            <w:gridSpan w:val="3"/>
            <w:vAlign w:val="center"/>
          </w:tcPr>
          <w:p w14:paraId="6544C104" w14:textId="77777777" w:rsidR="00267738" w:rsidRPr="006B573F" w:rsidRDefault="007E5604" w:rsidP="006B573F">
            <w:pPr>
              <w:spacing w:line="192" w:lineRule="auto"/>
              <w:rPr>
                <w:sz w:val="18"/>
                <w:szCs w:val="18"/>
              </w:rPr>
            </w:pPr>
            <w:r w:rsidRPr="006B573F">
              <w:rPr>
                <w:b/>
                <w:bCs/>
                <w:i/>
                <w:iCs/>
                <w:color w:val="418AB3" w:themeColor="accent1"/>
                <w:sz w:val="18"/>
                <w:szCs w:val="18"/>
              </w:rPr>
              <w:t>Aesthetic delight in destruction</w:t>
            </w:r>
            <w:r w:rsidRPr="006B573F">
              <w:rPr>
                <w:b/>
                <w:bCs/>
                <w:i/>
                <w:iCs/>
                <w:sz w:val="18"/>
                <w:szCs w:val="18"/>
              </w:rPr>
              <w:t xml:space="preserve">: </w:t>
            </w:r>
            <w:r w:rsidRPr="006B573F">
              <w:rPr>
                <w:sz w:val="18"/>
                <w:szCs w:val="18"/>
              </w:rPr>
              <w:t>Iago seems to enjoy causing misery.</w:t>
            </w:r>
          </w:p>
          <w:p w14:paraId="5D3F3BA4" w14:textId="58B55205" w:rsidR="00267738" w:rsidRPr="006B573F" w:rsidRDefault="009829AD" w:rsidP="006B573F">
            <w:pPr>
              <w:spacing w:line="192" w:lineRule="auto"/>
              <w:rPr>
                <w:sz w:val="18"/>
                <w:szCs w:val="18"/>
              </w:rPr>
            </w:pPr>
            <w:r w:rsidRPr="006B573F">
              <w:rPr>
                <w:b/>
                <w:bCs/>
                <w:i/>
                <w:iCs/>
                <w:color w:val="418AB3" w:themeColor="accent1"/>
                <w:sz w:val="18"/>
                <w:szCs w:val="18"/>
              </w:rPr>
              <w:t>Credulous</w:t>
            </w:r>
            <w:r w:rsidR="00EF716F" w:rsidRPr="006B573F">
              <w:rPr>
                <w:b/>
                <w:bCs/>
                <w:i/>
                <w:iCs/>
                <w:color w:val="418AB3" w:themeColor="accent1"/>
                <w:sz w:val="18"/>
                <w:szCs w:val="18"/>
              </w:rPr>
              <w:t>:</w:t>
            </w:r>
            <w:r w:rsidRPr="006B573F">
              <w:rPr>
                <w:sz w:val="18"/>
                <w:szCs w:val="18"/>
              </w:rPr>
              <w:t xml:space="preserve"> unquestioning</w:t>
            </w:r>
          </w:p>
          <w:p w14:paraId="3A4D33B0" w14:textId="119BA1F9" w:rsidR="00267738" w:rsidRPr="006B573F" w:rsidRDefault="009829AD" w:rsidP="006B573F">
            <w:pPr>
              <w:spacing w:line="192" w:lineRule="auto"/>
              <w:rPr>
                <w:sz w:val="18"/>
                <w:szCs w:val="18"/>
              </w:rPr>
            </w:pPr>
            <w:r w:rsidRPr="006B573F">
              <w:rPr>
                <w:b/>
                <w:bCs/>
                <w:i/>
                <w:iCs/>
                <w:color w:val="418AB3" w:themeColor="accent1"/>
                <w:sz w:val="18"/>
                <w:szCs w:val="18"/>
              </w:rPr>
              <w:t>Myopic</w:t>
            </w:r>
            <w:r w:rsidR="00EF716F" w:rsidRPr="006B573F">
              <w:rPr>
                <w:b/>
                <w:bCs/>
                <w:i/>
                <w:iCs/>
                <w:color w:val="418AB3" w:themeColor="accent1"/>
                <w:sz w:val="18"/>
                <w:szCs w:val="18"/>
              </w:rPr>
              <w:t>:</w:t>
            </w:r>
            <w:r w:rsidR="00EF716F" w:rsidRPr="006B573F">
              <w:rPr>
                <w:color w:val="418AB3" w:themeColor="accent1"/>
                <w:sz w:val="18"/>
                <w:szCs w:val="18"/>
              </w:rPr>
              <w:t xml:space="preserve"> </w:t>
            </w:r>
            <w:r w:rsidR="00EF716F" w:rsidRPr="006B573F">
              <w:rPr>
                <w:sz w:val="18"/>
                <w:szCs w:val="18"/>
              </w:rPr>
              <w:t>blind to the truth</w:t>
            </w:r>
          </w:p>
          <w:p w14:paraId="4F5B995A" w14:textId="59B6F4FD" w:rsidR="00267738" w:rsidRPr="006B573F" w:rsidRDefault="009829AD" w:rsidP="006B573F">
            <w:pPr>
              <w:spacing w:line="192" w:lineRule="auto"/>
              <w:rPr>
                <w:sz w:val="18"/>
                <w:szCs w:val="18"/>
              </w:rPr>
            </w:pPr>
            <w:r w:rsidRPr="006B573F">
              <w:rPr>
                <w:b/>
                <w:bCs/>
                <w:i/>
                <w:iCs/>
                <w:color w:val="418AB3" w:themeColor="accent1"/>
                <w:sz w:val="18"/>
                <w:szCs w:val="18"/>
              </w:rPr>
              <w:t>Conciliatory</w:t>
            </w:r>
            <w:r w:rsidR="00EF716F" w:rsidRPr="006B573F">
              <w:rPr>
                <w:b/>
                <w:bCs/>
                <w:i/>
                <w:iCs/>
                <w:color w:val="418AB3" w:themeColor="accent1"/>
                <w:sz w:val="18"/>
                <w:szCs w:val="18"/>
              </w:rPr>
              <w:t>:</w:t>
            </w:r>
            <w:r w:rsidR="00EF716F" w:rsidRPr="006B573F">
              <w:rPr>
                <w:color w:val="418AB3" w:themeColor="accent1"/>
                <w:sz w:val="18"/>
                <w:szCs w:val="18"/>
              </w:rPr>
              <w:t xml:space="preserve"> </w:t>
            </w:r>
            <w:r w:rsidR="00EF716F" w:rsidRPr="006B573F">
              <w:rPr>
                <w:sz w:val="18"/>
                <w:szCs w:val="18"/>
              </w:rPr>
              <w:t>attempting to end a disagreement</w:t>
            </w:r>
          </w:p>
          <w:p w14:paraId="46DF5D76" w14:textId="02DC66C3" w:rsidR="00267738" w:rsidRPr="006B573F" w:rsidRDefault="009829AD" w:rsidP="006B573F">
            <w:pPr>
              <w:spacing w:line="192" w:lineRule="auto"/>
              <w:rPr>
                <w:sz w:val="18"/>
                <w:szCs w:val="18"/>
              </w:rPr>
            </w:pPr>
            <w:r w:rsidRPr="006B573F">
              <w:rPr>
                <w:b/>
                <w:bCs/>
                <w:i/>
                <w:iCs/>
                <w:color w:val="418AB3" w:themeColor="accent1"/>
                <w:sz w:val="18"/>
                <w:szCs w:val="18"/>
              </w:rPr>
              <w:t>Misconstrued</w:t>
            </w:r>
            <w:r w:rsidR="00EF716F" w:rsidRPr="006B573F">
              <w:rPr>
                <w:color w:val="418AB3" w:themeColor="accent1"/>
                <w:sz w:val="18"/>
                <w:szCs w:val="18"/>
              </w:rPr>
              <w:t xml:space="preserve">: </w:t>
            </w:r>
            <w:r w:rsidR="00EF716F" w:rsidRPr="006B573F">
              <w:rPr>
                <w:sz w:val="18"/>
                <w:szCs w:val="18"/>
              </w:rPr>
              <w:t>misinterpreted</w:t>
            </w:r>
            <w:r w:rsidR="00EF716F" w:rsidRPr="006B573F">
              <w:rPr>
                <w:color w:val="418AB3" w:themeColor="accent1"/>
                <w:sz w:val="18"/>
                <w:szCs w:val="18"/>
              </w:rPr>
              <w:t xml:space="preserve"> </w:t>
            </w:r>
          </w:p>
          <w:p w14:paraId="3BD0DF2C" w14:textId="7B4A7609" w:rsidR="007E5604" w:rsidRPr="006B573F" w:rsidRDefault="007E5604" w:rsidP="006B573F">
            <w:pPr>
              <w:spacing w:line="192" w:lineRule="auto"/>
              <w:rPr>
                <w:sz w:val="18"/>
                <w:szCs w:val="18"/>
              </w:rPr>
            </w:pPr>
            <w:r w:rsidRPr="006B573F">
              <w:rPr>
                <w:b/>
                <w:bCs/>
                <w:i/>
                <w:iCs/>
                <w:color w:val="418AB3" w:themeColor="accent1"/>
                <w:sz w:val="18"/>
                <w:szCs w:val="18"/>
              </w:rPr>
              <w:t>Disorder</w:t>
            </w:r>
            <w:r w:rsidR="00EF716F" w:rsidRPr="006B573F">
              <w:rPr>
                <w:color w:val="418AB3" w:themeColor="accent1"/>
                <w:sz w:val="18"/>
                <w:szCs w:val="18"/>
              </w:rPr>
              <w:t xml:space="preserve">: </w:t>
            </w:r>
            <w:r w:rsidR="00EF716F" w:rsidRPr="006B573F">
              <w:rPr>
                <w:sz w:val="18"/>
                <w:szCs w:val="18"/>
              </w:rPr>
              <w:t>disintegration into chaos</w:t>
            </w:r>
          </w:p>
        </w:tc>
      </w:tr>
      <w:tr w:rsidR="007E5604" w:rsidRPr="009C2485" w14:paraId="2125BED4" w14:textId="77777777" w:rsidTr="00AC2ADF">
        <w:trPr>
          <w:cantSplit/>
          <w:trHeight w:val="848"/>
        </w:trPr>
        <w:tc>
          <w:tcPr>
            <w:tcW w:w="422" w:type="dxa"/>
            <w:gridSpan w:val="2"/>
            <w:vMerge/>
            <w:shd w:val="clear" w:color="auto" w:fill="418AB3" w:themeFill="accent1"/>
            <w:textDirection w:val="btLr"/>
            <w:vAlign w:val="center"/>
          </w:tcPr>
          <w:p w14:paraId="411E703F" w14:textId="77777777" w:rsidR="007E5604" w:rsidRPr="00EB2EC2" w:rsidRDefault="007E5604" w:rsidP="00DC500C">
            <w:pPr>
              <w:spacing w:line="16" w:lineRule="atLeast"/>
              <w:jc w:val="center"/>
              <w:rPr>
                <w:b/>
                <w:bCs/>
                <w:i/>
                <w:iCs/>
                <w:color w:val="FFFFFF" w:themeColor="background1"/>
                <w:sz w:val="14"/>
                <w:szCs w:val="14"/>
              </w:rPr>
            </w:pPr>
          </w:p>
        </w:tc>
        <w:tc>
          <w:tcPr>
            <w:tcW w:w="283" w:type="dxa"/>
            <w:shd w:val="clear" w:color="auto" w:fill="418AB3" w:themeFill="accent1"/>
            <w:textDirection w:val="btLr"/>
            <w:vAlign w:val="center"/>
          </w:tcPr>
          <w:p w14:paraId="7572F823" w14:textId="7C6C0D5D" w:rsidR="007E5604" w:rsidRPr="005620D2" w:rsidRDefault="007E5604" w:rsidP="00DC500C">
            <w:pPr>
              <w:spacing w:line="16" w:lineRule="atLeast"/>
              <w:jc w:val="center"/>
              <w:rPr>
                <w:b/>
                <w:bCs/>
                <w:i/>
                <w:iCs/>
                <w:color w:val="FFFFFF" w:themeColor="background1"/>
                <w:sz w:val="16"/>
                <w:szCs w:val="16"/>
              </w:rPr>
            </w:pPr>
            <w:r w:rsidRPr="005620D2">
              <w:rPr>
                <w:b/>
                <w:bCs/>
                <w:i/>
                <w:iCs/>
                <w:color w:val="FFFFFF" w:themeColor="background1"/>
                <w:sz w:val="16"/>
                <w:szCs w:val="16"/>
              </w:rPr>
              <w:t>3.4</w:t>
            </w:r>
          </w:p>
        </w:tc>
        <w:tc>
          <w:tcPr>
            <w:tcW w:w="2554" w:type="dxa"/>
            <w:vAlign w:val="center"/>
          </w:tcPr>
          <w:p w14:paraId="4D1D3FA4" w14:textId="508A5E50" w:rsidR="007E5604" w:rsidRPr="009C2485" w:rsidRDefault="007E5604" w:rsidP="00827A85">
            <w:pPr>
              <w:pStyle w:val="ListParagraph"/>
              <w:numPr>
                <w:ilvl w:val="0"/>
                <w:numId w:val="26"/>
              </w:numPr>
              <w:spacing w:line="192" w:lineRule="auto"/>
              <w:ind w:left="92" w:hanging="120"/>
              <w:contextualSpacing w:val="0"/>
              <w:rPr>
                <w:sz w:val="18"/>
                <w:szCs w:val="18"/>
              </w:rPr>
            </w:pPr>
            <w:r w:rsidRPr="009C2485">
              <w:rPr>
                <w:sz w:val="18"/>
                <w:szCs w:val="18"/>
              </w:rPr>
              <w:t xml:space="preserve">Othello </w:t>
            </w:r>
            <w:r>
              <w:rPr>
                <w:sz w:val="18"/>
                <w:szCs w:val="18"/>
              </w:rPr>
              <w:t xml:space="preserve">is enraged when he </w:t>
            </w:r>
            <w:r w:rsidRPr="009C2485">
              <w:rPr>
                <w:sz w:val="18"/>
                <w:szCs w:val="18"/>
              </w:rPr>
              <w:t>asks De</w:t>
            </w:r>
            <w:r>
              <w:rPr>
                <w:sz w:val="18"/>
                <w:szCs w:val="18"/>
              </w:rPr>
              <w:t>s.</w:t>
            </w:r>
            <w:r w:rsidRPr="009C2485">
              <w:rPr>
                <w:sz w:val="18"/>
                <w:szCs w:val="18"/>
              </w:rPr>
              <w:t xml:space="preserve"> for the handkerchief, but she t</w:t>
            </w:r>
            <w:r>
              <w:rPr>
                <w:sz w:val="18"/>
                <w:szCs w:val="18"/>
              </w:rPr>
              <w:t>alks a</w:t>
            </w:r>
            <w:r w:rsidRPr="009C2485">
              <w:rPr>
                <w:sz w:val="18"/>
                <w:szCs w:val="18"/>
              </w:rPr>
              <w:t>bout Cassio.</w:t>
            </w:r>
          </w:p>
          <w:p w14:paraId="21BB89D7" w14:textId="301FAC2F" w:rsidR="007E5604" w:rsidRDefault="007E5604" w:rsidP="00827A85">
            <w:pPr>
              <w:pStyle w:val="ListParagraph"/>
              <w:numPr>
                <w:ilvl w:val="0"/>
                <w:numId w:val="26"/>
              </w:numPr>
              <w:spacing w:line="192" w:lineRule="auto"/>
              <w:ind w:left="92" w:hanging="120"/>
              <w:contextualSpacing w:val="0"/>
              <w:rPr>
                <w:sz w:val="18"/>
                <w:szCs w:val="18"/>
              </w:rPr>
            </w:pPr>
            <w:r w:rsidRPr="009C2485">
              <w:rPr>
                <w:sz w:val="18"/>
                <w:szCs w:val="18"/>
              </w:rPr>
              <w:t xml:space="preserve">Emilia suggests that Othello </w:t>
            </w:r>
            <w:r w:rsidR="00794536">
              <w:rPr>
                <w:sz w:val="18"/>
                <w:szCs w:val="18"/>
              </w:rPr>
              <w:t>is</w:t>
            </w:r>
            <w:r w:rsidRPr="009C2485">
              <w:rPr>
                <w:sz w:val="18"/>
                <w:szCs w:val="18"/>
              </w:rPr>
              <w:t xml:space="preserve"> jealous</w:t>
            </w:r>
            <w:r>
              <w:rPr>
                <w:sz w:val="18"/>
                <w:szCs w:val="18"/>
              </w:rPr>
              <w:t>; Des. rejects this idea.</w:t>
            </w:r>
            <w:r w:rsidRPr="009C2485">
              <w:rPr>
                <w:sz w:val="18"/>
                <w:szCs w:val="18"/>
              </w:rPr>
              <w:t xml:space="preserve"> </w:t>
            </w:r>
          </w:p>
          <w:p w14:paraId="209EBE7C" w14:textId="340B0878" w:rsidR="007E5604" w:rsidRPr="009C2485" w:rsidRDefault="007E5604" w:rsidP="00827A85">
            <w:pPr>
              <w:pStyle w:val="ListParagraph"/>
              <w:numPr>
                <w:ilvl w:val="0"/>
                <w:numId w:val="26"/>
              </w:numPr>
              <w:spacing w:line="192" w:lineRule="auto"/>
              <w:ind w:left="92" w:hanging="120"/>
              <w:contextualSpacing w:val="0"/>
              <w:rPr>
                <w:sz w:val="18"/>
                <w:szCs w:val="18"/>
              </w:rPr>
            </w:pPr>
            <w:r w:rsidRPr="009C2485">
              <w:rPr>
                <w:sz w:val="18"/>
                <w:szCs w:val="18"/>
              </w:rPr>
              <w:t>Cassio</w:t>
            </w:r>
            <w:r>
              <w:rPr>
                <w:sz w:val="18"/>
                <w:szCs w:val="18"/>
              </w:rPr>
              <w:t xml:space="preserve"> </w:t>
            </w:r>
            <w:r w:rsidR="00827A85">
              <w:rPr>
                <w:sz w:val="18"/>
                <w:szCs w:val="18"/>
              </w:rPr>
              <w:t>finds</w:t>
            </w:r>
            <w:r>
              <w:rPr>
                <w:sz w:val="18"/>
                <w:szCs w:val="18"/>
              </w:rPr>
              <w:t xml:space="preserve"> </w:t>
            </w:r>
            <w:r w:rsidR="00827A85">
              <w:rPr>
                <w:sz w:val="18"/>
                <w:szCs w:val="18"/>
              </w:rPr>
              <w:t>the</w:t>
            </w:r>
            <w:r>
              <w:rPr>
                <w:sz w:val="18"/>
                <w:szCs w:val="18"/>
              </w:rPr>
              <w:t xml:space="preserve"> handkerchief.</w:t>
            </w:r>
          </w:p>
        </w:tc>
        <w:tc>
          <w:tcPr>
            <w:tcW w:w="4536" w:type="dxa"/>
            <w:gridSpan w:val="3"/>
            <w:vMerge/>
            <w:vAlign w:val="center"/>
          </w:tcPr>
          <w:p w14:paraId="04FE708B" w14:textId="77777777" w:rsidR="007E5604" w:rsidRPr="00160BA8" w:rsidRDefault="007E5604" w:rsidP="00827A85">
            <w:pPr>
              <w:spacing w:line="192" w:lineRule="auto"/>
              <w:rPr>
                <w:sz w:val="18"/>
                <w:szCs w:val="18"/>
              </w:rPr>
            </w:pPr>
          </w:p>
        </w:tc>
        <w:tc>
          <w:tcPr>
            <w:tcW w:w="4679" w:type="dxa"/>
            <w:gridSpan w:val="5"/>
            <w:vAlign w:val="center"/>
          </w:tcPr>
          <w:p w14:paraId="0AE9D661" w14:textId="77777777" w:rsidR="007E5604" w:rsidRPr="006B573F" w:rsidRDefault="007E5604" w:rsidP="006B573F">
            <w:pPr>
              <w:spacing w:line="192" w:lineRule="auto"/>
              <w:rPr>
                <w:sz w:val="18"/>
                <w:szCs w:val="18"/>
              </w:rPr>
            </w:pPr>
            <w:r w:rsidRPr="006B573F">
              <w:rPr>
                <w:b/>
                <w:bCs/>
                <w:i/>
                <w:iCs/>
                <w:color w:val="418AB3" w:themeColor="accent1"/>
                <w:sz w:val="18"/>
                <w:szCs w:val="18"/>
              </w:rPr>
              <w:t>D</w:t>
            </w:r>
            <w:r w:rsidRPr="006B573F">
              <w:rPr>
                <w:sz w:val="18"/>
                <w:szCs w:val="18"/>
              </w:rPr>
              <w:t>: “My noble Moor / Is of true mind, and made of no baseness / As jealous creatures are.”</w:t>
            </w:r>
          </w:p>
          <w:p w14:paraId="6174F664" w14:textId="77777777" w:rsidR="007E5604" w:rsidRPr="006B573F" w:rsidRDefault="007E5604" w:rsidP="006B573F">
            <w:pPr>
              <w:spacing w:line="192" w:lineRule="auto"/>
              <w:rPr>
                <w:sz w:val="18"/>
                <w:szCs w:val="18"/>
              </w:rPr>
            </w:pPr>
            <w:r w:rsidRPr="006B573F">
              <w:rPr>
                <w:b/>
                <w:bCs/>
                <w:i/>
                <w:iCs/>
                <w:color w:val="418AB3" w:themeColor="accent1"/>
                <w:sz w:val="18"/>
                <w:szCs w:val="18"/>
              </w:rPr>
              <w:t>O</w:t>
            </w:r>
            <w:r w:rsidRPr="006B573F">
              <w:rPr>
                <w:sz w:val="18"/>
                <w:szCs w:val="18"/>
              </w:rPr>
              <w:t>: D’s hand is “A young and sweating devil, here / That commonly rebels”</w:t>
            </w:r>
          </w:p>
          <w:p w14:paraId="1D969672" w14:textId="74BFA1E7" w:rsidR="007E5604" w:rsidRPr="006B573F" w:rsidRDefault="00F856A5" w:rsidP="006B573F">
            <w:pPr>
              <w:spacing w:line="192" w:lineRule="auto"/>
              <w:rPr>
                <w:sz w:val="18"/>
                <w:szCs w:val="18"/>
              </w:rPr>
            </w:pPr>
            <w:r w:rsidRPr="006B573F">
              <w:rPr>
                <w:b/>
                <w:bCs/>
                <w:i/>
                <w:iCs/>
                <w:color w:val="418AB3" w:themeColor="accent1"/>
                <w:sz w:val="18"/>
                <w:szCs w:val="18"/>
              </w:rPr>
              <w:t>E</w:t>
            </w:r>
            <w:r w:rsidRPr="006B573F">
              <w:rPr>
                <w:sz w:val="18"/>
                <w:szCs w:val="18"/>
              </w:rPr>
              <w:t>: “They are all but stomachs, and we are all but food.”</w:t>
            </w:r>
          </w:p>
          <w:p w14:paraId="303041A4" w14:textId="0B819AB4" w:rsidR="00F856A5" w:rsidRPr="006B573F" w:rsidRDefault="00F856A5" w:rsidP="006B573F">
            <w:pPr>
              <w:spacing w:line="192" w:lineRule="auto"/>
              <w:rPr>
                <w:sz w:val="18"/>
                <w:szCs w:val="18"/>
              </w:rPr>
            </w:pPr>
            <w:r w:rsidRPr="006B573F">
              <w:rPr>
                <w:b/>
                <w:bCs/>
                <w:i/>
                <w:iCs/>
                <w:color w:val="418AB3" w:themeColor="accent1"/>
                <w:sz w:val="18"/>
                <w:szCs w:val="18"/>
              </w:rPr>
              <w:t>E</w:t>
            </w:r>
            <w:r w:rsidRPr="006B573F">
              <w:rPr>
                <w:sz w:val="18"/>
                <w:szCs w:val="18"/>
              </w:rPr>
              <w:t>: Jealousy “is a monster begot upon itself.”</w:t>
            </w:r>
          </w:p>
        </w:tc>
        <w:tc>
          <w:tcPr>
            <w:tcW w:w="3687" w:type="dxa"/>
            <w:gridSpan w:val="3"/>
            <w:vAlign w:val="center"/>
          </w:tcPr>
          <w:p w14:paraId="2AD8A4BD" w14:textId="5CB9450E" w:rsidR="00267738" w:rsidRPr="006B573F" w:rsidRDefault="00F856A5" w:rsidP="006B573F">
            <w:pPr>
              <w:spacing w:line="192" w:lineRule="auto"/>
              <w:rPr>
                <w:sz w:val="18"/>
                <w:szCs w:val="18"/>
              </w:rPr>
            </w:pPr>
            <w:r w:rsidRPr="006B573F">
              <w:rPr>
                <w:b/>
                <w:bCs/>
                <w:i/>
                <w:iCs/>
                <w:color w:val="418AB3" w:themeColor="accent1"/>
                <w:sz w:val="18"/>
                <w:szCs w:val="18"/>
              </w:rPr>
              <w:t>Cynical</w:t>
            </w:r>
            <w:r w:rsidR="00EF716F" w:rsidRPr="006B573F">
              <w:rPr>
                <w:sz w:val="18"/>
                <w:szCs w:val="18"/>
              </w:rPr>
              <w:t>: distrusting, disparaging of others</w:t>
            </w:r>
          </w:p>
          <w:p w14:paraId="6486ECD4" w14:textId="48B83A67" w:rsidR="00267738" w:rsidRPr="006B573F" w:rsidRDefault="009829AD" w:rsidP="006B573F">
            <w:pPr>
              <w:spacing w:line="192" w:lineRule="auto"/>
              <w:rPr>
                <w:sz w:val="18"/>
                <w:szCs w:val="18"/>
              </w:rPr>
            </w:pPr>
            <w:r w:rsidRPr="006B573F">
              <w:rPr>
                <w:b/>
                <w:bCs/>
                <w:i/>
                <w:iCs/>
                <w:color w:val="418AB3" w:themeColor="accent1"/>
                <w:sz w:val="18"/>
                <w:szCs w:val="18"/>
              </w:rPr>
              <w:t>Ensnared</w:t>
            </w:r>
            <w:r w:rsidR="00EF716F" w:rsidRPr="006B573F">
              <w:rPr>
                <w:sz w:val="18"/>
                <w:szCs w:val="18"/>
              </w:rPr>
              <w:t>: entrapped, caught</w:t>
            </w:r>
          </w:p>
          <w:p w14:paraId="0767E2B0" w14:textId="4B66AEFF" w:rsidR="00267738" w:rsidRPr="006B573F" w:rsidRDefault="009829AD" w:rsidP="006B573F">
            <w:pPr>
              <w:spacing w:line="192" w:lineRule="auto"/>
              <w:rPr>
                <w:sz w:val="18"/>
                <w:szCs w:val="18"/>
              </w:rPr>
            </w:pPr>
            <w:r w:rsidRPr="006B573F">
              <w:rPr>
                <w:b/>
                <w:bCs/>
                <w:i/>
                <w:iCs/>
                <w:color w:val="418AB3" w:themeColor="accent1"/>
                <w:sz w:val="18"/>
                <w:szCs w:val="18"/>
              </w:rPr>
              <w:t>Accusatory</w:t>
            </w:r>
            <w:r w:rsidR="00EF716F" w:rsidRPr="006B573F">
              <w:rPr>
                <w:sz w:val="18"/>
                <w:szCs w:val="18"/>
              </w:rPr>
              <w:t>: applying blame</w:t>
            </w:r>
          </w:p>
          <w:p w14:paraId="22A7F9C5" w14:textId="5D8B0BDB" w:rsidR="00F856A5" w:rsidRPr="006B573F" w:rsidRDefault="00F856A5" w:rsidP="006B573F">
            <w:pPr>
              <w:spacing w:line="192" w:lineRule="auto"/>
              <w:rPr>
                <w:sz w:val="18"/>
                <w:szCs w:val="18"/>
              </w:rPr>
            </w:pPr>
            <w:r w:rsidRPr="006B573F">
              <w:rPr>
                <w:b/>
                <w:bCs/>
                <w:i/>
                <w:iCs/>
                <w:color w:val="418AB3" w:themeColor="accent1"/>
                <w:sz w:val="18"/>
                <w:szCs w:val="18"/>
              </w:rPr>
              <w:t>Accident of birth</w:t>
            </w:r>
            <w:r w:rsidR="00EF716F" w:rsidRPr="006B573F">
              <w:rPr>
                <w:sz w:val="18"/>
                <w:szCs w:val="18"/>
              </w:rPr>
              <w:t>: one’s circumstances are</w:t>
            </w:r>
            <w:r w:rsidR="006B573F">
              <w:rPr>
                <w:sz w:val="18"/>
                <w:szCs w:val="18"/>
              </w:rPr>
              <w:t xml:space="preserve"> </w:t>
            </w:r>
            <w:r w:rsidR="00EF716F" w:rsidRPr="006B573F">
              <w:rPr>
                <w:sz w:val="18"/>
                <w:szCs w:val="18"/>
              </w:rPr>
              <w:t>determined by the class one is born into</w:t>
            </w:r>
          </w:p>
        </w:tc>
      </w:tr>
      <w:tr w:rsidR="00BC480B" w:rsidRPr="009C2485" w14:paraId="0E7F3EC7" w14:textId="77777777" w:rsidTr="007E5604">
        <w:trPr>
          <w:cantSplit/>
          <w:trHeight w:val="550"/>
        </w:trPr>
        <w:tc>
          <w:tcPr>
            <w:tcW w:w="422" w:type="dxa"/>
            <w:gridSpan w:val="2"/>
            <w:vMerge w:val="restart"/>
            <w:shd w:val="clear" w:color="auto" w:fill="418AB3" w:themeFill="accent1"/>
            <w:textDirection w:val="btLr"/>
            <w:vAlign w:val="center"/>
          </w:tcPr>
          <w:p w14:paraId="7ADD40B7" w14:textId="48BA9F50" w:rsidR="0041507C" w:rsidRPr="00EB2EC2" w:rsidRDefault="0041507C" w:rsidP="00DC500C">
            <w:pPr>
              <w:spacing w:line="16" w:lineRule="atLeast"/>
              <w:jc w:val="center"/>
              <w:rPr>
                <w:b/>
                <w:bCs/>
                <w:i/>
                <w:iCs/>
                <w:color w:val="FFFFFF" w:themeColor="background1"/>
                <w:sz w:val="14"/>
                <w:szCs w:val="14"/>
              </w:rPr>
            </w:pPr>
            <w:r w:rsidRPr="00EB2EC2">
              <w:rPr>
                <w:b/>
                <w:bCs/>
                <w:i/>
                <w:iCs/>
                <w:color w:val="FFFFFF" w:themeColor="background1"/>
                <w:sz w:val="14"/>
                <w:szCs w:val="14"/>
              </w:rPr>
              <w:t>Act 4: Falling Action</w:t>
            </w:r>
            <w:r w:rsidR="00AC2ADF">
              <w:rPr>
                <w:b/>
                <w:bCs/>
                <w:i/>
                <w:iCs/>
                <w:color w:val="FFFFFF" w:themeColor="background1"/>
                <w:sz w:val="14"/>
                <w:szCs w:val="14"/>
              </w:rPr>
              <w:t xml:space="preserve"> – Othello’s increasing debasement plunges society into chaos</w:t>
            </w:r>
          </w:p>
        </w:tc>
        <w:tc>
          <w:tcPr>
            <w:tcW w:w="283" w:type="dxa"/>
            <w:shd w:val="clear" w:color="auto" w:fill="418AB3" w:themeFill="accent1"/>
            <w:textDirection w:val="btLr"/>
            <w:vAlign w:val="center"/>
          </w:tcPr>
          <w:p w14:paraId="0762C2F9" w14:textId="0C462A9B" w:rsidR="0041507C" w:rsidRPr="005620D2" w:rsidRDefault="0041507C" w:rsidP="00DC500C">
            <w:pPr>
              <w:spacing w:line="16" w:lineRule="atLeast"/>
              <w:jc w:val="center"/>
              <w:rPr>
                <w:b/>
                <w:bCs/>
                <w:i/>
                <w:iCs/>
                <w:color w:val="FFFFFF" w:themeColor="background1"/>
                <w:sz w:val="16"/>
                <w:szCs w:val="16"/>
              </w:rPr>
            </w:pPr>
            <w:r w:rsidRPr="005620D2">
              <w:rPr>
                <w:b/>
                <w:bCs/>
                <w:i/>
                <w:iCs/>
                <w:color w:val="FFFFFF" w:themeColor="background1"/>
                <w:sz w:val="16"/>
                <w:szCs w:val="16"/>
              </w:rPr>
              <w:t>4.1</w:t>
            </w:r>
          </w:p>
        </w:tc>
        <w:tc>
          <w:tcPr>
            <w:tcW w:w="2554" w:type="dxa"/>
            <w:vAlign w:val="center"/>
          </w:tcPr>
          <w:p w14:paraId="191AE9DC" w14:textId="77777777" w:rsidR="0041507C"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Iago continues to provoke Othello’s jealousy.</w:t>
            </w:r>
          </w:p>
          <w:p w14:paraId="4FF444A9" w14:textId="0810D6D3" w:rsidR="0041507C"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Lodovico is horrified when he seeks Othello strike De</w:t>
            </w:r>
            <w:r w:rsidR="00207AEE">
              <w:rPr>
                <w:sz w:val="18"/>
                <w:szCs w:val="18"/>
              </w:rPr>
              <w:t>s</w:t>
            </w:r>
            <w:r w:rsidRPr="009C2485">
              <w:rPr>
                <w:sz w:val="18"/>
                <w:szCs w:val="18"/>
              </w:rPr>
              <w:t>.</w:t>
            </w:r>
          </w:p>
        </w:tc>
        <w:tc>
          <w:tcPr>
            <w:tcW w:w="4536" w:type="dxa"/>
            <w:gridSpan w:val="3"/>
            <w:vAlign w:val="center"/>
          </w:tcPr>
          <w:p w14:paraId="2E676E48" w14:textId="1E708B1F" w:rsidR="00794536" w:rsidRPr="00827A85" w:rsidRDefault="00794536" w:rsidP="00827A85">
            <w:pPr>
              <w:spacing w:line="192" w:lineRule="auto"/>
              <w:rPr>
                <w:sz w:val="18"/>
                <w:szCs w:val="18"/>
              </w:rPr>
            </w:pPr>
            <w:r w:rsidRPr="00794536">
              <w:rPr>
                <w:b/>
                <w:bCs/>
                <w:i/>
                <w:iCs/>
                <w:color w:val="418AB3" w:themeColor="accent1"/>
                <w:sz w:val="18"/>
                <w:szCs w:val="18"/>
              </w:rPr>
              <w:t>Epileptic fit</w:t>
            </w:r>
            <w:r>
              <w:rPr>
                <w:sz w:val="18"/>
                <w:szCs w:val="18"/>
              </w:rPr>
              <w:t xml:space="preserve">: this “savage madness” emphasises the tragic </w:t>
            </w:r>
            <w:r w:rsidRPr="00827A85">
              <w:rPr>
                <w:sz w:val="18"/>
                <w:szCs w:val="18"/>
              </w:rPr>
              <w:t xml:space="preserve">hero’s lack of power and agency, and his vulnerability to Iago. Othello appears unfit to lead.  </w:t>
            </w:r>
          </w:p>
          <w:p w14:paraId="5E6C5628" w14:textId="051C0175" w:rsidR="00794536" w:rsidRPr="00160BA8" w:rsidRDefault="00794536" w:rsidP="00827A85">
            <w:pPr>
              <w:spacing w:line="192" w:lineRule="auto"/>
              <w:rPr>
                <w:sz w:val="18"/>
                <w:szCs w:val="18"/>
              </w:rPr>
            </w:pPr>
            <w:r w:rsidRPr="00827A85">
              <w:rPr>
                <w:b/>
                <w:bCs/>
                <w:i/>
                <w:iCs/>
                <w:color w:val="418AB3" w:themeColor="accent1"/>
                <w:sz w:val="18"/>
                <w:szCs w:val="18"/>
              </w:rPr>
              <w:t>Striking Desdemona</w:t>
            </w:r>
            <w:r w:rsidRPr="00827A85">
              <w:rPr>
                <w:color w:val="418AB3" w:themeColor="accent1"/>
                <w:sz w:val="18"/>
                <w:szCs w:val="18"/>
              </w:rPr>
              <w:t xml:space="preserve"> </w:t>
            </w:r>
            <w:r w:rsidRPr="00827A85">
              <w:rPr>
                <w:sz w:val="18"/>
                <w:szCs w:val="18"/>
              </w:rPr>
              <w:t>shows the progression from passionate infatuation, to verbal violence, to physical violence. It is a key turning point in their relationship.</w:t>
            </w:r>
            <w:r>
              <w:rPr>
                <w:sz w:val="20"/>
                <w:szCs w:val="20"/>
              </w:rPr>
              <w:t xml:space="preserve"> </w:t>
            </w:r>
          </w:p>
        </w:tc>
        <w:tc>
          <w:tcPr>
            <w:tcW w:w="4679" w:type="dxa"/>
            <w:gridSpan w:val="5"/>
            <w:vAlign w:val="center"/>
          </w:tcPr>
          <w:p w14:paraId="0F258AEF" w14:textId="77777777" w:rsidR="0041507C" w:rsidRPr="006B573F" w:rsidRDefault="00794536" w:rsidP="006B573F">
            <w:pPr>
              <w:spacing w:line="192" w:lineRule="auto"/>
              <w:rPr>
                <w:sz w:val="18"/>
                <w:szCs w:val="18"/>
              </w:rPr>
            </w:pPr>
            <w:r w:rsidRPr="006B573F">
              <w:rPr>
                <w:b/>
                <w:bCs/>
                <w:i/>
                <w:iCs/>
                <w:color w:val="418AB3" w:themeColor="accent1"/>
                <w:sz w:val="18"/>
                <w:szCs w:val="18"/>
              </w:rPr>
              <w:t>O</w:t>
            </w:r>
            <w:r w:rsidRPr="006B573F">
              <w:rPr>
                <w:b/>
                <w:bCs/>
                <w:i/>
                <w:iCs/>
                <w:sz w:val="18"/>
                <w:szCs w:val="18"/>
              </w:rPr>
              <w:t xml:space="preserve">: </w:t>
            </w:r>
            <w:r w:rsidRPr="006B573F">
              <w:rPr>
                <w:sz w:val="18"/>
                <w:szCs w:val="18"/>
              </w:rPr>
              <w:t>“The raven over the infectious house.”</w:t>
            </w:r>
          </w:p>
          <w:p w14:paraId="0C5D8210" w14:textId="77777777" w:rsidR="00794536" w:rsidRPr="006B573F" w:rsidRDefault="00794536" w:rsidP="006B573F">
            <w:pPr>
              <w:spacing w:line="192" w:lineRule="auto"/>
              <w:rPr>
                <w:sz w:val="18"/>
                <w:szCs w:val="18"/>
              </w:rPr>
            </w:pPr>
            <w:r w:rsidRPr="006B573F">
              <w:rPr>
                <w:b/>
                <w:bCs/>
                <w:i/>
                <w:iCs/>
                <w:color w:val="418AB3" w:themeColor="accent1"/>
                <w:sz w:val="18"/>
                <w:szCs w:val="18"/>
              </w:rPr>
              <w:t>O</w:t>
            </w:r>
            <w:r w:rsidRPr="006B573F">
              <w:rPr>
                <w:sz w:val="18"/>
                <w:szCs w:val="18"/>
              </w:rPr>
              <w:t>: “Lie with her? Lie on her? […] Zounds […] Noses, ears and lips. […] Confess! Handkerchief!”</w:t>
            </w:r>
          </w:p>
          <w:p w14:paraId="1499E09A" w14:textId="77777777" w:rsidR="00794536" w:rsidRPr="006B573F" w:rsidRDefault="00794536" w:rsidP="006B573F">
            <w:pPr>
              <w:spacing w:line="192" w:lineRule="auto"/>
              <w:rPr>
                <w:sz w:val="18"/>
                <w:szCs w:val="18"/>
              </w:rPr>
            </w:pPr>
            <w:r w:rsidRPr="006B573F">
              <w:rPr>
                <w:b/>
                <w:bCs/>
                <w:i/>
                <w:iCs/>
                <w:color w:val="418AB3" w:themeColor="accent1"/>
                <w:sz w:val="18"/>
                <w:szCs w:val="18"/>
              </w:rPr>
              <w:t>O</w:t>
            </w:r>
            <w:r w:rsidRPr="006B573F">
              <w:rPr>
                <w:sz w:val="18"/>
                <w:szCs w:val="18"/>
              </w:rPr>
              <w:t>: “Let her rot and perish and be damned tonight, for she shall not live. No, my heart is turned to stone.”</w:t>
            </w:r>
          </w:p>
          <w:p w14:paraId="7D32208F" w14:textId="46C52C2A" w:rsidR="00794536" w:rsidRPr="006B573F" w:rsidRDefault="00794536" w:rsidP="006B573F">
            <w:pPr>
              <w:spacing w:line="192" w:lineRule="auto"/>
              <w:rPr>
                <w:sz w:val="18"/>
                <w:szCs w:val="18"/>
              </w:rPr>
            </w:pPr>
            <w:r w:rsidRPr="006B573F">
              <w:rPr>
                <w:b/>
                <w:bCs/>
                <w:i/>
                <w:iCs/>
                <w:color w:val="418AB3" w:themeColor="accent1"/>
                <w:sz w:val="18"/>
                <w:szCs w:val="18"/>
              </w:rPr>
              <w:t>Lodovico:</w:t>
            </w:r>
            <w:r w:rsidRPr="006B573F">
              <w:rPr>
                <w:sz w:val="18"/>
                <w:szCs w:val="18"/>
              </w:rPr>
              <w:t xml:space="preserve"> “Is this the noble Moor whom our full senate / Call all in all sufficient?”</w:t>
            </w:r>
          </w:p>
        </w:tc>
        <w:tc>
          <w:tcPr>
            <w:tcW w:w="3687" w:type="dxa"/>
            <w:gridSpan w:val="3"/>
            <w:vAlign w:val="center"/>
          </w:tcPr>
          <w:p w14:paraId="477DE7A0" w14:textId="144F38B3" w:rsidR="00267738" w:rsidRPr="006B573F" w:rsidRDefault="00794536" w:rsidP="006B573F">
            <w:pPr>
              <w:spacing w:line="192" w:lineRule="auto"/>
              <w:rPr>
                <w:sz w:val="18"/>
                <w:szCs w:val="18"/>
              </w:rPr>
            </w:pPr>
            <w:r w:rsidRPr="006B573F">
              <w:rPr>
                <w:b/>
                <w:bCs/>
                <w:i/>
                <w:iCs/>
                <w:color w:val="418AB3" w:themeColor="accent1"/>
                <w:sz w:val="18"/>
                <w:szCs w:val="18"/>
              </w:rPr>
              <w:t>Moral commentary</w:t>
            </w:r>
            <w:r w:rsidR="00EF716F" w:rsidRPr="006B573F">
              <w:rPr>
                <w:sz w:val="18"/>
                <w:szCs w:val="18"/>
              </w:rPr>
              <w:t>: Lodovico explains the rights and wrongs of the situation</w:t>
            </w:r>
          </w:p>
          <w:p w14:paraId="00C5D536" w14:textId="46861B74" w:rsidR="00267738" w:rsidRPr="006B573F" w:rsidRDefault="009829AD" w:rsidP="006B573F">
            <w:pPr>
              <w:spacing w:line="192" w:lineRule="auto"/>
              <w:rPr>
                <w:sz w:val="18"/>
                <w:szCs w:val="18"/>
              </w:rPr>
            </w:pPr>
            <w:r w:rsidRPr="006B573F">
              <w:rPr>
                <w:b/>
                <w:bCs/>
                <w:i/>
                <w:iCs/>
                <w:color w:val="418AB3" w:themeColor="accent1"/>
                <w:sz w:val="18"/>
                <w:szCs w:val="18"/>
              </w:rPr>
              <w:t>Descent into irrationality</w:t>
            </w:r>
            <w:r w:rsidR="00EF716F" w:rsidRPr="006B573F">
              <w:rPr>
                <w:sz w:val="18"/>
                <w:szCs w:val="18"/>
              </w:rPr>
              <w:t>: disintegration of Othello’s psychological state</w:t>
            </w:r>
          </w:p>
          <w:p w14:paraId="3DF581BF" w14:textId="2BEBE909" w:rsidR="009829AD" w:rsidRPr="006B573F" w:rsidRDefault="009829AD" w:rsidP="006B573F">
            <w:pPr>
              <w:spacing w:line="192" w:lineRule="auto"/>
              <w:rPr>
                <w:sz w:val="18"/>
                <w:szCs w:val="18"/>
              </w:rPr>
            </w:pPr>
            <w:r w:rsidRPr="006B573F">
              <w:rPr>
                <w:b/>
                <w:bCs/>
                <w:i/>
                <w:iCs/>
                <w:color w:val="418AB3" w:themeColor="accent1"/>
                <w:sz w:val="18"/>
                <w:szCs w:val="18"/>
              </w:rPr>
              <w:t>Brutality</w:t>
            </w:r>
            <w:r w:rsidR="00EF716F" w:rsidRPr="006B573F">
              <w:rPr>
                <w:sz w:val="18"/>
                <w:szCs w:val="18"/>
              </w:rPr>
              <w:t>: violence, callousness</w:t>
            </w:r>
          </w:p>
        </w:tc>
      </w:tr>
      <w:tr w:rsidR="00BC480B" w:rsidRPr="009C2485" w14:paraId="05700D6E" w14:textId="77777777" w:rsidTr="007E5604">
        <w:trPr>
          <w:cantSplit/>
          <w:trHeight w:val="423"/>
        </w:trPr>
        <w:tc>
          <w:tcPr>
            <w:tcW w:w="422" w:type="dxa"/>
            <w:gridSpan w:val="2"/>
            <w:vMerge/>
            <w:shd w:val="clear" w:color="auto" w:fill="418AB3" w:themeFill="accent1"/>
            <w:textDirection w:val="btLr"/>
            <w:vAlign w:val="center"/>
          </w:tcPr>
          <w:p w14:paraId="07E6F1FC" w14:textId="77777777" w:rsidR="00EF0937" w:rsidRPr="00EB2EC2" w:rsidRDefault="00EF0937" w:rsidP="00DC500C">
            <w:pPr>
              <w:spacing w:line="16" w:lineRule="atLeast"/>
              <w:jc w:val="center"/>
              <w:rPr>
                <w:b/>
                <w:bCs/>
                <w:i/>
                <w:iCs/>
                <w:color w:val="FFFFFF" w:themeColor="background1"/>
                <w:sz w:val="14"/>
                <w:szCs w:val="14"/>
              </w:rPr>
            </w:pPr>
          </w:p>
        </w:tc>
        <w:tc>
          <w:tcPr>
            <w:tcW w:w="283" w:type="dxa"/>
            <w:shd w:val="clear" w:color="auto" w:fill="418AB3" w:themeFill="accent1"/>
            <w:textDirection w:val="btLr"/>
            <w:vAlign w:val="center"/>
          </w:tcPr>
          <w:p w14:paraId="6F029AF1" w14:textId="1508A677" w:rsidR="00EF0937" w:rsidRPr="005620D2" w:rsidRDefault="00EF0937" w:rsidP="00DC500C">
            <w:pPr>
              <w:spacing w:line="16" w:lineRule="atLeast"/>
              <w:jc w:val="center"/>
              <w:rPr>
                <w:b/>
                <w:bCs/>
                <w:i/>
                <w:iCs/>
                <w:color w:val="FFFFFF" w:themeColor="background1"/>
                <w:sz w:val="16"/>
                <w:szCs w:val="16"/>
              </w:rPr>
            </w:pPr>
            <w:r w:rsidRPr="005620D2">
              <w:rPr>
                <w:b/>
                <w:bCs/>
                <w:i/>
                <w:iCs/>
                <w:color w:val="FFFFFF" w:themeColor="background1"/>
                <w:sz w:val="16"/>
                <w:szCs w:val="16"/>
              </w:rPr>
              <w:t>4.2</w:t>
            </w:r>
          </w:p>
        </w:tc>
        <w:tc>
          <w:tcPr>
            <w:tcW w:w="2554" w:type="dxa"/>
            <w:vAlign w:val="center"/>
          </w:tcPr>
          <w:p w14:paraId="046DE478" w14:textId="0C86D60E" w:rsidR="00EF0937"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 xml:space="preserve">Othello questions Emilia, but refuses to believe </w:t>
            </w:r>
            <w:r w:rsidR="00AC2ADF">
              <w:rPr>
                <w:sz w:val="18"/>
                <w:szCs w:val="18"/>
              </w:rPr>
              <w:t>her. H</w:t>
            </w:r>
            <w:r w:rsidR="00207AEE">
              <w:rPr>
                <w:sz w:val="18"/>
                <w:szCs w:val="18"/>
              </w:rPr>
              <w:t xml:space="preserve">e </w:t>
            </w:r>
            <w:r w:rsidRPr="009C2485">
              <w:rPr>
                <w:sz w:val="18"/>
                <w:szCs w:val="18"/>
              </w:rPr>
              <w:t>confronts Des</w:t>
            </w:r>
            <w:r w:rsidR="00207AEE">
              <w:rPr>
                <w:sz w:val="18"/>
                <w:szCs w:val="18"/>
              </w:rPr>
              <w:t>.</w:t>
            </w:r>
          </w:p>
          <w:p w14:paraId="51FEF83A" w14:textId="0AF3550C" w:rsidR="0041507C"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Des</w:t>
            </w:r>
            <w:r w:rsidR="00207AEE">
              <w:rPr>
                <w:sz w:val="18"/>
                <w:szCs w:val="18"/>
              </w:rPr>
              <w:t>.</w:t>
            </w:r>
            <w:r w:rsidRPr="009C2485">
              <w:rPr>
                <w:sz w:val="18"/>
                <w:szCs w:val="18"/>
              </w:rPr>
              <w:t xml:space="preserve"> turns to Iago for reassurance, and Roderigo reproach</w:t>
            </w:r>
            <w:r w:rsidR="00207AEE">
              <w:rPr>
                <w:sz w:val="18"/>
                <w:szCs w:val="18"/>
              </w:rPr>
              <w:t>es</w:t>
            </w:r>
            <w:r w:rsidRPr="009C2485">
              <w:rPr>
                <w:sz w:val="18"/>
                <w:szCs w:val="18"/>
              </w:rPr>
              <w:t xml:space="preserve"> Iago for unfair dealing; Iago </w:t>
            </w:r>
            <w:r w:rsidR="0073431B">
              <w:rPr>
                <w:sz w:val="18"/>
                <w:szCs w:val="18"/>
              </w:rPr>
              <w:t>reassures both.</w:t>
            </w:r>
          </w:p>
        </w:tc>
        <w:tc>
          <w:tcPr>
            <w:tcW w:w="4536" w:type="dxa"/>
            <w:gridSpan w:val="3"/>
            <w:vAlign w:val="center"/>
          </w:tcPr>
          <w:p w14:paraId="3D859978" w14:textId="3CBE865A" w:rsidR="000B1AB1" w:rsidRPr="00160BA8" w:rsidRDefault="000B1AB1" w:rsidP="00827A85">
            <w:pPr>
              <w:spacing w:line="192" w:lineRule="auto"/>
              <w:rPr>
                <w:sz w:val="18"/>
                <w:szCs w:val="18"/>
              </w:rPr>
            </w:pPr>
            <w:r w:rsidRPr="000B1AB1">
              <w:rPr>
                <w:b/>
                <w:bCs/>
                <w:i/>
                <w:iCs/>
                <w:color w:val="418AB3" w:themeColor="accent1"/>
                <w:sz w:val="18"/>
                <w:szCs w:val="18"/>
              </w:rPr>
              <w:t>Water</w:t>
            </w:r>
            <w:r>
              <w:rPr>
                <w:sz w:val="18"/>
                <w:szCs w:val="18"/>
              </w:rPr>
              <w:t xml:space="preserve"> symbolises purity and innocence, but is also connected to trade and therefore is a symbol of affluence and cosmopolitan culture. The free-flowing water at the start of the play has now become a foul trickl</w:t>
            </w:r>
            <w:r w:rsidR="0073431B">
              <w:rPr>
                <w:sz w:val="18"/>
                <w:szCs w:val="18"/>
              </w:rPr>
              <w:t xml:space="preserve">e, showing how Othello and Desdemona’s love has been corrupted. Othello’s attitude to love had been debased and he is obsessed with obscene physicality. </w:t>
            </w:r>
          </w:p>
        </w:tc>
        <w:tc>
          <w:tcPr>
            <w:tcW w:w="4679" w:type="dxa"/>
            <w:gridSpan w:val="5"/>
            <w:vAlign w:val="center"/>
          </w:tcPr>
          <w:p w14:paraId="237F8A2B" w14:textId="43FFA939" w:rsidR="00EF0937" w:rsidRPr="006B573F" w:rsidRDefault="000B1AB1" w:rsidP="006B573F">
            <w:pPr>
              <w:spacing w:line="192" w:lineRule="auto"/>
              <w:rPr>
                <w:sz w:val="18"/>
                <w:szCs w:val="18"/>
              </w:rPr>
            </w:pPr>
            <w:r w:rsidRPr="006B573F">
              <w:rPr>
                <w:b/>
                <w:bCs/>
                <w:i/>
                <w:iCs/>
                <w:color w:val="418AB3" w:themeColor="accent1"/>
                <w:sz w:val="18"/>
                <w:szCs w:val="18"/>
              </w:rPr>
              <w:t>E</w:t>
            </w:r>
            <w:r w:rsidRPr="006B573F">
              <w:rPr>
                <w:sz w:val="18"/>
                <w:szCs w:val="18"/>
              </w:rPr>
              <w:t xml:space="preserve">: </w:t>
            </w:r>
            <w:r w:rsidRPr="006B573F">
              <w:rPr>
                <w:sz w:val="20"/>
                <w:szCs w:val="20"/>
              </w:rPr>
              <w:t>“I durst, my lord, to wager she is honest, / ….”</w:t>
            </w:r>
          </w:p>
          <w:p w14:paraId="4BBB8CB3" w14:textId="7A409501" w:rsidR="000B1AB1" w:rsidRPr="006B573F" w:rsidRDefault="000B1AB1" w:rsidP="006B573F">
            <w:pPr>
              <w:spacing w:line="192" w:lineRule="auto"/>
              <w:rPr>
                <w:sz w:val="18"/>
                <w:szCs w:val="18"/>
              </w:rPr>
            </w:pPr>
            <w:r w:rsidRPr="006B573F">
              <w:rPr>
                <w:b/>
                <w:bCs/>
                <w:i/>
                <w:iCs/>
                <w:color w:val="418AB3" w:themeColor="accent1"/>
                <w:sz w:val="18"/>
                <w:szCs w:val="18"/>
              </w:rPr>
              <w:t>D:</w:t>
            </w:r>
            <w:r w:rsidRPr="006B573F">
              <w:rPr>
                <w:sz w:val="18"/>
                <w:szCs w:val="18"/>
              </w:rPr>
              <w:t xml:space="preserve"> “My lord, what is your will?”</w:t>
            </w:r>
          </w:p>
          <w:p w14:paraId="65E2BC90" w14:textId="2EA30A40" w:rsidR="000B1AB1" w:rsidRPr="006B573F" w:rsidRDefault="000B1AB1" w:rsidP="006B573F">
            <w:pPr>
              <w:spacing w:line="192" w:lineRule="auto"/>
              <w:rPr>
                <w:sz w:val="18"/>
                <w:szCs w:val="18"/>
              </w:rPr>
            </w:pPr>
            <w:r w:rsidRPr="006B573F">
              <w:rPr>
                <w:b/>
                <w:bCs/>
                <w:i/>
                <w:iCs/>
                <w:color w:val="418AB3" w:themeColor="accent1"/>
                <w:sz w:val="18"/>
                <w:szCs w:val="18"/>
              </w:rPr>
              <w:t>O:</w:t>
            </w:r>
            <w:r w:rsidRPr="006B573F">
              <w:rPr>
                <w:sz w:val="18"/>
                <w:szCs w:val="18"/>
              </w:rPr>
              <w:t xml:space="preserve"> “the cunning whore of Venice.”</w:t>
            </w:r>
          </w:p>
          <w:p w14:paraId="495D669C" w14:textId="77501570" w:rsidR="000B1AB1" w:rsidRPr="006B573F" w:rsidRDefault="0073431B" w:rsidP="006B573F">
            <w:pPr>
              <w:spacing w:line="192" w:lineRule="auto"/>
              <w:rPr>
                <w:sz w:val="18"/>
                <w:szCs w:val="18"/>
              </w:rPr>
            </w:pPr>
            <w:r w:rsidRPr="006B573F">
              <w:rPr>
                <w:b/>
                <w:bCs/>
                <w:i/>
                <w:iCs/>
                <w:color w:val="418AB3" w:themeColor="accent1"/>
                <w:sz w:val="18"/>
                <w:szCs w:val="18"/>
              </w:rPr>
              <w:t>O</w:t>
            </w:r>
            <w:r w:rsidR="000B1AB1" w:rsidRPr="006B573F">
              <w:rPr>
                <w:b/>
                <w:bCs/>
                <w:i/>
                <w:iCs/>
                <w:color w:val="418AB3" w:themeColor="accent1"/>
                <w:sz w:val="18"/>
                <w:szCs w:val="18"/>
              </w:rPr>
              <w:t>:</w:t>
            </w:r>
            <w:r w:rsidR="000B1AB1" w:rsidRPr="006B573F">
              <w:rPr>
                <w:sz w:val="18"/>
                <w:szCs w:val="18"/>
              </w:rPr>
              <w:t xml:space="preserve"> “The fountain from the which my current runs / Or else dries up </w:t>
            </w:r>
            <w:r w:rsidRPr="006B573F">
              <w:rPr>
                <w:sz w:val="18"/>
                <w:szCs w:val="18"/>
              </w:rPr>
              <w:t xml:space="preserve">… </w:t>
            </w:r>
            <w:r w:rsidR="000B1AB1" w:rsidRPr="006B573F">
              <w:rPr>
                <w:sz w:val="18"/>
                <w:szCs w:val="18"/>
              </w:rPr>
              <w:t>/ Or keep it as a cistern for foul toads / To knot and gender in.”</w:t>
            </w:r>
          </w:p>
        </w:tc>
        <w:tc>
          <w:tcPr>
            <w:tcW w:w="3687" w:type="dxa"/>
            <w:gridSpan w:val="3"/>
            <w:vAlign w:val="center"/>
          </w:tcPr>
          <w:p w14:paraId="642917CB" w14:textId="3BF1DE30" w:rsidR="00EF0937" w:rsidRPr="006B573F" w:rsidRDefault="009829AD" w:rsidP="006B573F">
            <w:pPr>
              <w:spacing w:line="192" w:lineRule="auto"/>
              <w:rPr>
                <w:sz w:val="18"/>
                <w:szCs w:val="18"/>
              </w:rPr>
            </w:pPr>
            <w:r w:rsidRPr="006B573F">
              <w:rPr>
                <w:b/>
                <w:bCs/>
                <w:i/>
                <w:iCs/>
                <w:color w:val="418AB3" w:themeColor="accent1"/>
                <w:sz w:val="18"/>
                <w:szCs w:val="18"/>
              </w:rPr>
              <w:t>Isolated</w:t>
            </w:r>
            <w:r w:rsidR="00EF716F" w:rsidRPr="006B573F">
              <w:rPr>
                <w:sz w:val="18"/>
                <w:szCs w:val="18"/>
              </w:rPr>
              <w:t>: alone</w:t>
            </w:r>
          </w:p>
          <w:p w14:paraId="716F78F5" w14:textId="57872A92" w:rsidR="009829AD" w:rsidRPr="006B573F" w:rsidRDefault="009829AD" w:rsidP="006B573F">
            <w:pPr>
              <w:spacing w:line="192" w:lineRule="auto"/>
              <w:rPr>
                <w:sz w:val="18"/>
                <w:szCs w:val="18"/>
              </w:rPr>
            </w:pPr>
            <w:r w:rsidRPr="006B573F">
              <w:rPr>
                <w:b/>
                <w:bCs/>
                <w:i/>
                <w:iCs/>
                <w:color w:val="418AB3" w:themeColor="accent1"/>
                <w:sz w:val="18"/>
                <w:szCs w:val="18"/>
              </w:rPr>
              <w:t>Callous</w:t>
            </w:r>
            <w:r w:rsidR="00EF716F" w:rsidRPr="006B573F">
              <w:rPr>
                <w:sz w:val="18"/>
                <w:szCs w:val="18"/>
              </w:rPr>
              <w:t>: unfeeling</w:t>
            </w:r>
          </w:p>
          <w:p w14:paraId="05BC0A5B" w14:textId="66D0DFA6" w:rsidR="009829AD" w:rsidRPr="006B573F" w:rsidRDefault="009829AD" w:rsidP="006B573F">
            <w:pPr>
              <w:spacing w:line="192" w:lineRule="auto"/>
              <w:rPr>
                <w:sz w:val="18"/>
                <w:szCs w:val="18"/>
              </w:rPr>
            </w:pPr>
            <w:r w:rsidRPr="006B573F">
              <w:rPr>
                <w:b/>
                <w:bCs/>
                <w:i/>
                <w:iCs/>
                <w:color w:val="418AB3" w:themeColor="accent1"/>
                <w:sz w:val="18"/>
                <w:szCs w:val="18"/>
              </w:rPr>
              <w:t>Inhumane</w:t>
            </w:r>
            <w:r w:rsidR="00EF716F" w:rsidRPr="006B573F">
              <w:rPr>
                <w:sz w:val="18"/>
                <w:szCs w:val="18"/>
              </w:rPr>
              <w:t>: lacking in compassion</w:t>
            </w:r>
          </w:p>
          <w:p w14:paraId="044AB63E" w14:textId="0D61C1EE" w:rsidR="009829AD" w:rsidRPr="006B573F" w:rsidRDefault="009829AD" w:rsidP="006B573F">
            <w:pPr>
              <w:spacing w:line="192" w:lineRule="auto"/>
              <w:rPr>
                <w:sz w:val="18"/>
                <w:szCs w:val="18"/>
              </w:rPr>
            </w:pPr>
            <w:r w:rsidRPr="006B573F">
              <w:rPr>
                <w:b/>
                <w:bCs/>
                <w:i/>
                <w:iCs/>
                <w:color w:val="418AB3" w:themeColor="accent1"/>
                <w:sz w:val="18"/>
                <w:szCs w:val="18"/>
              </w:rPr>
              <w:t>Contemptuous</w:t>
            </w:r>
            <w:r w:rsidR="00EF716F" w:rsidRPr="006B573F">
              <w:rPr>
                <w:sz w:val="18"/>
                <w:szCs w:val="18"/>
              </w:rPr>
              <w:t>: disgusted, scathing, dismissive</w:t>
            </w:r>
          </w:p>
          <w:p w14:paraId="038AF89B" w14:textId="07CDA636" w:rsidR="009829AD" w:rsidRPr="006B573F" w:rsidRDefault="009829AD" w:rsidP="006B573F">
            <w:pPr>
              <w:spacing w:line="192" w:lineRule="auto"/>
              <w:rPr>
                <w:sz w:val="18"/>
                <w:szCs w:val="18"/>
              </w:rPr>
            </w:pPr>
            <w:r w:rsidRPr="006B573F">
              <w:rPr>
                <w:b/>
                <w:bCs/>
                <w:i/>
                <w:iCs/>
                <w:color w:val="418AB3" w:themeColor="accent1"/>
                <w:sz w:val="18"/>
                <w:szCs w:val="18"/>
              </w:rPr>
              <w:t>Relentless</w:t>
            </w:r>
            <w:r w:rsidR="00EF716F" w:rsidRPr="006B573F">
              <w:rPr>
                <w:sz w:val="18"/>
                <w:szCs w:val="18"/>
              </w:rPr>
              <w:t>: unstoppable</w:t>
            </w:r>
            <w:r w:rsidRPr="006B573F">
              <w:rPr>
                <w:sz w:val="18"/>
                <w:szCs w:val="18"/>
              </w:rPr>
              <w:t xml:space="preserve"> </w:t>
            </w:r>
          </w:p>
        </w:tc>
      </w:tr>
      <w:tr w:rsidR="00BC480B" w:rsidRPr="009C2485" w14:paraId="519D12E6" w14:textId="77777777" w:rsidTr="007E5604">
        <w:trPr>
          <w:cantSplit/>
          <w:trHeight w:val="401"/>
        </w:trPr>
        <w:tc>
          <w:tcPr>
            <w:tcW w:w="422" w:type="dxa"/>
            <w:gridSpan w:val="2"/>
            <w:vMerge/>
            <w:shd w:val="clear" w:color="auto" w:fill="418AB3" w:themeFill="accent1"/>
            <w:textDirection w:val="btLr"/>
            <w:vAlign w:val="center"/>
          </w:tcPr>
          <w:p w14:paraId="7CC0522F" w14:textId="77777777" w:rsidR="00EF0937" w:rsidRPr="00EB2EC2" w:rsidRDefault="00EF0937" w:rsidP="00DC500C">
            <w:pPr>
              <w:spacing w:line="16" w:lineRule="atLeast"/>
              <w:jc w:val="center"/>
              <w:rPr>
                <w:b/>
                <w:bCs/>
                <w:i/>
                <w:iCs/>
                <w:color w:val="FFFFFF" w:themeColor="background1"/>
                <w:sz w:val="14"/>
                <w:szCs w:val="14"/>
              </w:rPr>
            </w:pPr>
          </w:p>
        </w:tc>
        <w:tc>
          <w:tcPr>
            <w:tcW w:w="283" w:type="dxa"/>
            <w:shd w:val="clear" w:color="auto" w:fill="418AB3" w:themeFill="accent1"/>
            <w:textDirection w:val="btLr"/>
            <w:vAlign w:val="center"/>
          </w:tcPr>
          <w:p w14:paraId="08DF3834" w14:textId="41DE005A" w:rsidR="00EF0937" w:rsidRPr="005620D2" w:rsidRDefault="00EF0937" w:rsidP="00DC500C">
            <w:pPr>
              <w:spacing w:line="16" w:lineRule="atLeast"/>
              <w:jc w:val="center"/>
              <w:rPr>
                <w:b/>
                <w:bCs/>
                <w:i/>
                <w:iCs/>
                <w:color w:val="FFFFFF" w:themeColor="background1"/>
                <w:sz w:val="16"/>
                <w:szCs w:val="16"/>
              </w:rPr>
            </w:pPr>
            <w:r w:rsidRPr="005620D2">
              <w:rPr>
                <w:b/>
                <w:bCs/>
                <w:i/>
                <w:iCs/>
                <w:color w:val="FFFFFF" w:themeColor="background1"/>
                <w:sz w:val="16"/>
                <w:szCs w:val="16"/>
              </w:rPr>
              <w:t>4.3</w:t>
            </w:r>
          </w:p>
        </w:tc>
        <w:tc>
          <w:tcPr>
            <w:tcW w:w="2554" w:type="dxa"/>
            <w:vAlign w:val="center"/>
          </w:tcPr>
          <w:p w14:paraId="767BC92D" w14:textId="3C1D7DC4" w:rsidR="00EF0937"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Des</w:t>
            </w:r>
            <w:r w:rsidR="00207AEE">
              <w:rPr>
                <w:sz w:val="18"/>
                <w:szCs w:val="18"/>
              </w:rPr>
              <w:t>.</w:t>
            </w:r>
            <w:r w:rsidRPr="009C2485">
              <w:rPr>
                <w:sz w:val="18"/>
                <w:szCs w:val="18"/>
              </w:rPr>
              <w:t xml:space="preserve"> prepares for bed, singing an old song from her youth.</w:t>
            </w:r>
          </w:p>
        </w:tc>
        <w:tc>
          <w:tcPr>
            <w:tcW w:w="4536" w:type="dxa"/>
            <w:gridSpan w:val="3"/>
            <w:vAlign w:val="center"/>
          </w:tcPr>
          <w:p w14:paraId="15F6DAAA" w14:textId="77777777" w:rsidR="00EF0937" w:rsidRDefault="0073431B" w:rsidP="00827A85">
            <w:pPr>
              <w:spacing w:line="192" w:lineRule="auto"/>
              <w:rPr>
                <w:sz w:val="18"/>
                <w:szCs w:val="18"/>
              </w:rPr>
            </w:pPr>
            <w:r>
              <w:rPr>
                <w:sz w:val="18"/>
                <w:szCs w:val="18"/>
              </w:rPr>
              <w:t xml:space="preserve">The </w:t>
            </w:r>
            <w:r w:rsidRPr="0073431B">
              <w:rPr>
                <w:b/>
                <w:bCs/>
                <w:i/>
                <w:iCs/>
                <w:color w:val="418AB3" w:themeColor="accent1"/>
                <w:sz w:val="18"/>
                <w:szCs w:val="18"/>
              </w:rPr>
              <w:t>wedding sheets</w:t>
            </w:r>
            <w:r>
              <w:rPr>
                <w:sz w:val="18"/>
                <w:szCs w:val="18"/>
              </w:rPr>
              <w:t xml:space="preserve"> symbolise the failure of the marriage, and have become a shroud, foreshadowing Des’s death.  </w:t>
            </w:r>
          </w:p>
          <w:p w14:paraId="05E1BC96" w14:textId="2758923C" w:rsidR="0073431B" w:rsidRPr="0073431B" w:rsidRDefault="0073431B" w:rsidP="00827A85">
            <w:pPr>
              <w:spacing w:line="192" w:lineRule="auto"/>
              <w:rPr>
                <w:sz w:val="18"/>
                <w:szCs w:val="18"/>
              </w:rPr>
            </w:pPr>
            <w:r>
              <w:rPr>
                <w:sz w:val="18"/>
                <w:szCs w:val="18"/>
              </w:rPr>
              <w:t xml:space="preserve">The </w:t>
            </w:r>
            <w:r w:rsidRPr="0073431B">
              <w:rPr>
                <w:b/>
                <w:bCs/>
                <w:i/>
                <w:iCs/>
                <w:color w:val="418AB3" w:themeColor="accent1"/>
                <w:sz w:val="18"/>
                <w:szCs w:val="18"/>
              </w:rPr>
              <w:t>willow song</w:t>
            </w:r>
            <w:r w:rsidRPr="0073431B">
              <w:rPr>
                <w:color w:val="418AB3" w:themeColor="accent1"/>
                <w:sz w:val="18"/>
                <w:szCs w:val="18"/>
              </w:rPr>
              <w:t xml:space="preserve"> </w:t>
            </w:r>
            <w:r>
              <w:rPr>
                <w:sz w:val="18"/>
                <w:szCs w:val="18"/>
              </w:rPr>
              <w:t xml:space="preserve">heightens pathos for Des. </w:t>
            </w:r>
          </w:p>
        </w:tc>
        <w:tc>
          <w:tcPr>
            <w:tcW w:w="4679" w:type="dxa"/>
            <w:gridSpan w:val="5"/>
            <w:vAlign w:val="center"/>
          </w:tcPr>
          <w:p w14:paraId="400C7612" w14:textId="50C81038" w:rsidR="00EF0937" w:rsidRPr="006B573F" w:rsidRDefault="0073431B" w:rsidP="006B573F">
            <w:pPr>
              <w:spacing w:line="192" w:lineRule="auto"/>
              <w:rPr>
                <w:sz w:val="18"/>
                <w:szCs w:val="18"/>
              </w:rPr>
            </w:pPr>
            <w:r w:rsidRPr="006B573F">
              <w:rPr>
                <w:b/>
                <w:bCs/>
                <w:i/>
                <w:iCs/>
                <w:color w:val="418AB3" w:themeColor="accent1"/>
                <w:sz w:val="18"/>
                <w:szCs w:val="18"/>
              </w:rPr>
              <w:t>E</w:t>
            </w:r>
            <w:r w:rsidRPr="006B573F">
              <w:rPr>
                <w:sz w:val="18"/>
                <w:szCs w:val="18"/>
              </w:rPr>
              <w:t>: ““The world’s a huge thing: it is a is a great price for a small vice.”</w:t>
            </w:r>
          </w:p>
        </w:tc>
        <w:tc>
          <w:tcPr>
            <w:tcW w:w="3687" w:type="dxa"/>
            <w:gridSpan w:val="3"/>
            <w:vAlign w:val="center"/>
          </w:tcPr>
          <w:p w14:paraId="7807D324" w14:textId="4F508EF8" w:rsidR="00F56C73" w:rsidRPr="006B573F" w:rsidRDefault="009829AD" w:rsidP="006B573F">
            <w:pPr>
              <w:spacing w:line="192" w:lineRule="auto"/>
              <w:rPr>
                <w:sz w:val="18"/>
                <w:szCs w:val="18"/>
              </w:rPr>
            </w:pPr>
            <w:r w:rsidRPr="006B573F">
              <w:rPr>
                <w:b/>
                <w:bCs/>
                <w:i/>
                <w:iCs/>
                <w:color w:val="418AB3" w:themeColor="accent1"/>
                <w:sz w:val="18"/>
                <w:szCs w:val="18"/>
              </w:rPr>
              <w:t>Melancholic</w:t>
            </w:r>
            <w:r w:rsidR="00EF716F" w:rsidRPr="006B573F">
              <w:rPr>
                <w:sz w:val="18"/>
                <w:szCs w:val="18"/>
              </w:rPr>
              <w:t>: unhappy, depressed</w:t>
            </w:r>
          </w:p>
          <w:p w14:paraId="481197B9" w14:textId="09DBF7CA" w:rsidR="009829AD" w:rsidRPr="006B573F" w:rsidRDefault="009829AD" w:rsidP="006B573F">
            <w:pPr>
              <w:spacing w:line="192" w:lineRule="auto"/>
              <w:rPr>
                <w:sz w:val="18"/>
                <w:szCs w:val="18"/>
              </w:rPr>
            </w:pPr>
            <w:r w:rsidRPr="006B573F">
              <w:rPr>
                <w:b/>
                <w:bCs/>
                <w:i/>
                <w:iCs/>
                <w:color w:val="418AB3" w:themeColor="accent1"/>
                <w:sz w:val="18"/>
                <w:szCs w:val="18"/>
              </w:rPr>
              <w:t>Disillusioned</w:t>
            </w:r>
            <w:r w:rsidR="00EF716F" w:rsidRPr="006B573F">
              <w:rPr>
                <w:sz w:val="18"/>
                <w:szCs w:val="18"/>
              </w:rPr>
              <w:t>: losing faith in something</w:t>
            </w:r>
          </w:p>
          <w:p w14:paraId="4766E647" w14:textId="52F1C869" w:rsidR="009829AD" w:rsidRPr="006B573F" w:rsidRDefault="009829AD" w:rsidP="006B573F">
            <w:pPr>
              <w:spacing w:line="192" w:lineRule="auto"/>
              <w:rPr>
                <w:sz w:val="18"/>
                <w:szCs w:val="18"/>
              </w:rPr>
            </w:pPr>
            <w:r w:rsidRPr="006B573F">
              <w:rPr>
                <w:b/>
                <w:bCs/>
                <w:i/>
                <w:iCs/>
                <w:color w:val="418AB3" w:themeColor="accent1"/>
                <w:sz w:val="18"/>
                <w:szCs w:val="18"/>
              </w:rPr>
              <w:t>Pragmatic</w:t>
            </w:r>
            <w:r w:rsidR="00EF716F" w:rsidRPr="006B573F">
              <w:rPr>
                <w:sz w:val="18"/>
                <w:szCs w:val="18"/>
              </w:rPr>
              <w:t>: practical</w:t>
            </w:r>
          </w:p>
        </w:tc>
      </w:tr>
      <w:tr w:rsidR="00BC480B" w:rsidRPr="009C2485" w14:paraId="5FBDA240" w14:textId="77777777" w:rsidTr="007E5604">
        <w:trPr>
          <w:cantSplit/>
          <w:trHeight w:val="237"/>
        </w:trPr>
        <w:tc>
          <w:tcPr>
            <w:tcW w:w="422" w:type="dxa"/>
            <w:gridSpan w:val="2"/>
            <w:vMerge w:val="restart"/>
            <w:shd w:val="clear" w:color="auto" w:fill="418AB3" w:themeFill="accent1"/>
            <w:textDirection w:val="btLr"/>
            <w:vAlign w:val="center"/>
          </w:tcPr>
          <w:p w14:paraId="09FEA5C9" w14:textId="587BCAF6" w:rsidR="00EF0937" w:rsidRPr="00EB2EC2" w:rsidRDefault="00EF0937" w:rsidP="00DC500C">
            <w:pPr>
              <w:spacing w:line="16" w:lineRule="atLeast"/>
              <w:jc w:val="center"/>
              <w:rPr>
                <w:b/>
                <w:bCs/>
                <w:i/>
                <w:iCs/>
                <w:color w:val="FFFFFF" w:themeColor="background1"/>
                <w:sz w:val="14"/>
                <w:szCs w:val="14"/>
              </w:rPr>
            </w:pPr>
            <w:r w:rsidRPr="00EB2EC2">
              <w:rPr>
                <w:b/>
                <w:bCs/>
                <w:i/>
                <w:iCs/>
                <w:color w:val="FFFFFF" w:themeColor="background1"/>
                <w:sz w:val="14"/>
                <w:szCs w:val="14"/>
              </w:rPr>
              <w:t>Act 5: Denouement</w:t>
            </w:r>
            <w:r w:rsidR="00AC2ADF">
              <w:rPr>
                <w:b/>
                <w:bCs/>
                <w:i/>
                <w:iCs/>
                <w:color w:val="FFFFFF" w:themeColor="background1"/>
                <w:sz w:val="14"/>
                <w:szCs w:val="14"/>
              </w:rPr>
              <w:t xml:space="preserve"> – Othello’s downfall, </w:t>
            </w:r>
            <w:proofErr w:type="gramStart"/>
            <w:r w:rsidR="00AC2ADF">
              <w:rPr>
                <w:b/>
                <w:bCs/>
                <w:i/>
                <w:iCs/>
                <w:color w:val="FFFFFF" w:themeColor="background1"/>
                <w:sz w:val="14"/>
                <w:szCs w:val="14"/>
              </w:rPr>
              <w:t>and  an</w:t>
            </w:r>
            <w:proofErr w:type="gramEnd"/>
            <w:r w:rsidR="00AC2ADF">
              <w:rPr>
                <w:b/>
                <w:bCs/>
                <w:i/>
                <w:iCs/>
                <w:color w:val="FFFFFF" w:themeColor="background1"/>
                <w:sz w:val="14"/>
                <w:szCs w:val="14"/>
              </w:rPr>
              <w:t xml:space="preserve"> attempt to restore order</w:t>
            </w:r>
          </w:p>
        </w:tc>
        <w:tc>
          <w:tcPr>
            <w:tcW w:w="283" w:type="dxa"/>
            <w:shd w:val="clear" w:color="auto" w:fill="418AB3" w:themeFill="accent1"/>
            <w:textDirection w:val="btLr"/>
            <w:vAlign w:val="center"/>
          </w:tcPr>
          <w:p w14:paraId="52A896B0" w14:textId="791DDEF0" w:rsidR="00EF0937" w:rsidRPr="005620D2" w:rsidRDefault="00EF0937" w:rsidP="00DC500C">
            <w:pPr>
              <w:spacing w:line="16" w:lineRule="atLeast"/>
              <w:jc w:val="center"/>
              <w:rPr>
                <w:b/>
                <w:bCs/>
                <w:i/>
                <w:iCs/>
                <w:color w:val="FFFFFF" w:themeColor="background1"/>
                <w:sz w:val="16"/>
                <w:szCs w:val="16"/>
              </w:rPr>
            </w:pPr>
            <w:r w:rsidRPr="005620D2">
              <w:rPr>
                <w:b/>
                <w:bCs/>
                <w:i/>
                <w:iCs/>
                <w:color w:val="FFFFFF" w:themeColor="background1"/>
                <w:sz w:val="16"/>
                <w:szCs w:val="16"/>
              </w:rPr>
              <w:t>5.1</w:t>
            </w:r>
          </w:p>
        </w:tc>
        <w:tc>
          <w:tcPr>
            <w:tcW w:w="2554" w:type="dxa"/>
            <w:vAlign w:val="center"/>
          </w:tcPr>
          <w:p w14:paraId="28A9B229" w14:textId="6ABB9BEE" w:rsidR="0041507C"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 xml:space="preserve">Roderigo and Iago wait for Cassio; </w:t>
            </w:r>
            <w:r w:rsidR="0073431B">
              <w:rPr>
                <w:sz w:val="18"/>
                <w:szCs w:val="18"/>
              </w:rPr>
              <w:t>Roderigo injures</w:t>
            </w:r>
            <w:r w:rsidRPr="009C2485">
              <w:rPr>
                <w:sz w:val="18"/>
                <w:szCs w:val="18"/>
              </w:rPr>
              <w:t xml:space="preserve"> Cassio</w:t>
            </w:r>
            <w:r w:rsidR="0073431B">
              <w:rPr>
                <w:sz w:val="18"/>
                <w:szCs w:val="18"/>
              </w:rPr>
              <w:t xml:space="preserve">. </w:t>
            </w:r>
            <w:r w:rsidRPr="009C2485">
              <w:rPr>
                <w:sz w:val="18"/>
                <w:szCs w:val="18"/>
              </w:rPr>
              <w:t>Roderigo is killed by Iago.</w:t>
            </w:r>
          </w:p>
        </w:tc>
        <w:tc>
          <w:tcPr>
            <w:tcW w:w="4536" w:type="dxa"/>
            <w:gridSpan w:val="3"/>
            <w:vAlign w:val="center"/>
          </w:tcPr>
          <w:p w14:paraId="112488AB" w14:textId="5B58A6F4" w:rsidR="0073431B" w:rsidRPr="00160BA8" w:rsidRDefault="0073431B" w:rsidP="00827A85">
            <w:pPr>
              <w:spacing w:line="192" w:lineRule="auto"/>
              <w:rPr>
                <w:sz w:val="18"/>
                <w:szCs w:val="18"/>
              </w:rPr>
            </w:pPr>
            <w:r w:rsidRPr="0073431B">
              <w:rPr>
                <w:b/>
                <w:bCs/>
                <w:i/>
                <w:iCs/>
                <w:color w:val="418AB3" w:themeColor="accent1"/>
                <w:sz w:val="18"/>
                <w:szCs w:val="18"/>
              </w:rPr>
              <w:t>Darkness</w:t>
            </w:r>
            <w:r>
              <w:rPr>
                <w:b/>
                <w:bCs/>
                <w:i/>
                <w:iCs/>
                <w:sz w:val="18"/>
                <w:szCs w:val="18"/>
              </w:rPr>
              <w:t xml:space="preserve">: </w:t>
            </w:r>
            <w:r>
              <w:rPr>
                <w:sz w:val="18"/>
                <w:szCs w:val="18"/>
              </w:rPr>
              <w:t>the play’s circular structure indicates Iago’s role as stage-manager, and the inescapability of immorality and c</w:t>
            </w:r>
            <w:r w:rsidRPr="0073431B">
              <w:rPr>
                <w:sz w:val="18"/>
                <w:szCs w:val="18"/>
              </w:rPr>
              <w:t xml:space="preserve">haos. The characters are unable to see (the truth?). </w:t>
            </w:r>
          </w:p>
        </w:tc>
        <w:tc>
          <w:tcPr>
            <w:tcW w:w="4679" w:type="dxa"/>
            <w:gridSpan w:val="5"/>
            <w:vAlign w:val="center"/>
          </w:tcPr>
          <w:p w14:paraId="419BBD52" w14:textId="079654D7" w:rsidR="00EF0937" w:rsidRPr="006B573F" w:rsidRDefault="0073431B" w:rsidP="006B573F">
            <w:pPr>
              <w:spacing w:line="192" w:lineRule="auto"/>
              <w:rPr>
                <w:sz w:val="18"/>
                <w:szCs w:val="18"/>
              </w:rPr>
            </w:pPr>
            <w:r w:rsidRPr="006B573F">
              <w:rPr>
                <w:b/>
                <w:bCs/>
                <w:i/>
                <w:iCs/>
                <w:color w:val="418AB3" w:themeColor="accent1"/>
                <w:sz w:val="18"/>
                <w:szCs w:val="18"/>
              </w:rPr>
              <w:t>I</w:t>
            </w:r>
            <w:r w:rsidRPr="006B573F">
              <w:rPr>
                <w:sz w:val="18"/>
                <w:szCs w:val="18"/>
              </w:rPr>
              <w:t>: Cassio “hath a daily beauty in his life / That makes me ugly.”</w:t>
            </w:r>
          </w:p>
        </w:tc>
        <w:tc>
          <w:tcPr>
            <w:tcW w:w="3687" w:type="dxa"/>
            <w:gridSpan w:val="3"/>
            <w:vAlign w:val="center"/>
          </w:tcPr>
          <w:p w14:paraId="7AA37092" w14:textId="21F82F44" w:rsidR="00EF0937" w:rsidRPr="006B573F" w:rsidRDefault="009829AD" w:rsidP="006B573F">
            <w:pPr>
              <w:spacing w:line="192" w:lineRule="auto"/>
              <w:rPr>
                <w:sz w:val="18"/>
                <w:szCs w:val="18"/>
              </w:rPr>
            </w:pPr>
            <w:r w:rsidRPr="006B573F">
              <w:rPr>
                <w:b/>
                <w:bCs/>
                <w:i/>
                <w:iCs/>
                <w:color w:val="418AB3" w:themeColor="accent1"/>
                <w:sz w:val="18"/>
                <w:szCs w:val="18"/>
              </w:rPr>
              <w:t>Mastery</w:t>
            </w:r>
            <w:r w:rsidR="00EF716F" w:rsidRPr="006B573F">
              <w:rPr>
                <w:sz w:val="18"/>
                <w:szCs w:val="18"/>
              </w:rPr>
              <w:t>: total control</w:t>
            </w:r>
          </w:p>
          <w:p w14:paraId="2F15507D" w14:textId="2FDB2ECD" w:rsidR="009829AD" w:rsidRPr="006B573F" w:rsidRDefault="009829AD" w:rsidP="006B573F">
            <w:pPr>
              <w:spacing w:line="192" w:lineRule="auto"/>
              <w:rPr>
                <w:sz w:val="18"/>
                <w:szCs w:val="18"/>
              </w:rPr>
            </w:pPr>
            <w:r w:rsidRPr="006B573F">
              <w:rPr>
                <w:b/>
                <w:bCs/>
                <w:i/>
                <w:iCs/>
                <w:color w:val="418AB3" w:themeColor="accent1"/>
                <w:sz w:val="18"/>
                <w:szCs w:val="18"/>
              </w:rPr>
              <w:t>Triumphant</w:t>
            </w:r>
            <w:r w:rsidR="00EF716F" w:rsidRPr="006B573F">
              <w:rPr>
                <w:sz w:val="18"/>
                <w:szCs w:val="18"/>
              </w:rPr>
              <w:t>: victorious</w:t>
            </w:r>
          </w:p>
        </w:tc>
      </w:tr>
      <w:tr w:rsidR="00BC480B" w:rsidRPr="009C2485" w14:paraId="2FEC1DCE" w14:textId="77777777" w:rsidTr="007E5604">
        <w:trPr>
          <w:cantSplit/>
          <w:trHeight w:val="1864"/>
        </w:trPr>
        <w:tc>
          <w:tcPr>
            <w:tcW w:w="422" w:type="dxa"/>
            <w:gridSpan w:val="2"/>
            <w:vMerge/>
            <w:shd w:val="clear" w:color="auto" w:fill="418AB3" w:themeFill="accent1"/>
            <w:textDirection w:val="btLr"/>
            <w:vAlign w:val="center"/>
          </w:tcPr>
          <w:p w14:paraId="495E2804" w14:textId="77777777" w:rsidR="0041507C" w:rsidRPr="005620D2" w:rsidRDefault="0041507C" w:rsidP="00DC500C">
            <w:pPr>
              <w:spacing w:line="16" w:lineRule="atLeast"/>
              <w:jc w:val="center"/>
              <w:rPr>
                <w:b/>
                <w:bCs/>
                <w:i/>
                <w:iCs/>
                <w:color w:val="FFFFFF" w:themeColor="background1"/>
                <w:sz w:val="16"/>
                <w:szCs w:val="16"/>
              </w:rPr>
            </w:pPr>
          </w:p>
        </w:tc>
        <w:tc>
          <w:tcPr>
            <w:tcW w:w="283" w:type="dxa"/>
            <w:shd w:val="clear" w:color="auto" w:fill="418AB3" w:themeFill="accent1"/>
            <w:textDirection w:val="btLr"/>
            <w:vAlign w:val="center"/>
          </w:tcPr>
          <w:p w14:paraId="6341E9D7" w14:textId="3E1DB152" w:rsidR="0041507C" w:rsidRPr="005620D2" w:rsidRDefault="0041507C" w:rsidP="00DC500C">
            <w:pPr>
              <w:spacing w:line="16" w:lineRule="atLeast"/>
              <w:jc w:val="center"/>
              <w:rPr>
                <w:b/>
                <w:bCs/>
                <w:i/>
                <w:iCs/>
                <w:color w:val="FFFFFF" w:themeColor="background1"/>
                <w:sz w:val="16"/>
                <w:szCs w:val="16"/>
              </w:rPr>
            </w:pPr>
            <w:r w:rsidRPr="005620D2">
              <w:rPr>
                <w:b/>
                <w:bCs/>
                <w:i/>
                <w:iCs/>
                <w:color w:val="FFFFFF" w:themeColor="background1"/>
                <w:sz w:val="16"/>
                <w:szCs w:val="16"/>
              </w:rPr>
              <w:t>5.2</w:t>
            </w:r>
          </w:p>
        </w:tc>
        <w:tc>
          <w:tcPr>
            <w:tcW w:w="2554" w:type="dxa"/>
            <w:vAlign w:val="center"/>
          </w:tcPr>
          <w:p w14:paraId="66E054A1" w14:textId="77777777" w:rsidR="0041507C"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Othello is strongly affected by the sight of a sleeping Desdemona, but kills her.</w:t>
            </w:r>
          </w:p>
          <w:p w14:paraId="1CC2AD7C" w14:textId="73A2B824" w:rsidR="0041507C"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 xml:space="preserve">Emilia discovers the murder and proclaims Desdemona’s innocence. </w:t>
            </w:r>
            <w:r w:rsidR="00444CCB" w:rsidRPr="009C2485">
              <w:rPr>
                <w:sz w:val="18"/>
                <w:szCs w:val="18"/>
              </w:rPr>
              <w:t xml:space="preserve">She reveals what Iago has done. </w:t>
            </w:r>
          </w:p>
          <w:p w14:paraId="4EC02FED" w14:textId="0B10510C" w:rsidR="0041507C"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Iago kills Emilia, and Othello is arrested by Lodovico.</w:t>
            </w:r>
          </w:p>
          <w:p w14:paraId="72B4C0E8" w14:textId="794DB6EF" w:rsidR="0041507C" w:rsidRPr="009C2485" w:rsidRDefault="0041507C" w:rsidP="00827A85">
            <w:pPr>
              <w:pStyle w:val="ListParagraph"/>
              <w:numPr>
                <w:ilvl w:val="0"/>
                <w:numId w:val="26"/>
              </w:numPr>
              <w:spacing w:line="192" w:lineRule="auto"/>
              <w:ind w:left="84" w:hanging="120"/>
              <w:contextualSpacing w:val="0"/>
              <w:rPr>
                <w:sz w:val="18"/>
                <w:szCs w:val="18"/>
              </w:rPr>
            </w:pPr>
            <w:r w:rsidRPr="009C2485">
              <w:rPr>
                <w:sz w:val="18"/>
                <w:szCs w:val="18"/>
              </w:rPr>
              <w:t>Othello stabs himself</w:t>
            </w:r>
            <w:r w:rsidR="000A11B1">
              <w:rPr>
                <w:sz w:val="18"/>
                <w:szCs w:val="18"/>
              </w:rPr>
              <w:t xml:space="preserve">. </w:t>
            </w:r>
            <w:r w:rsidRPr="009C2485">
              <w:rPr>
                <w:sz w:val="18"/>
                <w:szCs w:val="18"/>
              </w:rPr>
              <w:t xml:space="preserve">Iago is arrested. </w:t>
            </w:r>
          </w:p>
        </w:tc>
        <w:tc>
          <w:tcPr>
            <w:tcW w:w="4536" w:type="dxa"/>
            <w:gridSpan w:val="3"/>
            <w:vAlign w:val="center"/>
          </w:tcPr>
          <w:p w14:paraId="09DD2783" w14:textId="1D8E2953" w:rsidR="0057303E" w:rsidRDefault="0057303E" w:rsidP="00827A85">
            <w:pPr>
              <w:spacing w:line="192" w:lineRule="auto"/>
              <w:rPr>
                <w:sz w:val="18"/>
                <w:szCs w:val="18"/>
              </w:rPr>
            </w:pPr>
            <w:r w:rsidRPr="0057303E">
              <w:rPr>
                <w:b/>
                <w:bCs/>
                <w:i/>
                <w:iCs/>
                <w:color w:val="418AB3" w:themeColor="accent1"/>
                <w:sz w:val="18"/>
                <w:szCs w:val="18"/>
              </w:rPr>
              <w:t>White objects</w:t>
            </w:r>
            <w:r>
              <w:rPr>
                <w:sz w:val="18"/>
                <w:szCs w:val="18"/>
              </w:rPr>
              <w:t xml:space="preserve"> symbolise unchanging innocence – indicating that Othello desires a wife who can be controlled and will not alter with time or mood. </w:t>
            </w:r>
            <w:r w:rsidRPr="00A03270">
              <w:rPr>
                <w:sz w:val="18"/>
                <w:szCs w:val="18"/>
              </w:rPr>
              <w:t xml:space="preserve">The references to white also indicate how Othello has internalised racist ideas and is preoccupied with Desdemona’s whiteness; he believes that she will not love him because of the ethnic differences. </w:t>
            </w:r>
          </w:p>
          <w:p w14:paraId="71D408B3" w14:textId="77777777" w:rsidR="007518E4" w:rsidRDefault="007518E4" w:rsidP="00827A85">
            <w:pPr>
              <w:spacing w:line="192" w:lineRule="auto"/>
              <w:rPr>
                <w:sz w:val="18"/>
                <w:szCs w:val="18"/>
              </w:rPr>
            </w:pPr>
          </w:p>
          <w:p w14:paraId="524D6433" w14:textId="7329927C" w:rsidR="0057303E" w:rsidRDefault="0057303E" w:rsidP="00827A85">
            <w:pPr>
              <w:spacing w:line="192" w:lineRule="auto"/>
              <w:rPr>
                <w:sz w:val="20"/>
                <w:szCs w:val="20"/>
              </w:rPr>
            </w:pPr>
            <w:r w:rsidRPr="0057303E">
              <w:rPr>
                <w:b/>
                <w:bCs/>
                <w:i/>
                <w:iCs/>
                <w:color w:val="418AB3" w:themeColor="accent1"/>
                <w:sz w:val="18"/>
                <w:szCs w:val="18"/>
              </w:rPr>
              <w:t>Light</w:t>
            </w:r>
            <w:r>
              <w:rPr>
                <w:sz w:val="18"/>
                <w:szCs w:val="18"/>
              </w:rPr>
              <w:t xml:space="preserve">: </w:t>
            </w:r>
            <w:r>
              <w:rPr>
                <w:sz w:val="20"/>
                <w:szCs w:val="20"/>
              </w:rPr>
              <w:t>hope, innocence, purity, heavenliness, life.</w:t>
            </w:r>
          </w:p>
          <w:p w14:paraId="7A6A124F" w14:textId="77777777" w:rsidR="0057303E" w:rsidRPr="0057303E" w:rsidRDefault="0057303E" w:rsidP="00827A85">
            <w:pPr>
              <w:spacing w:line="192" w:lineRule="auto"/>
              <w:rPr>
                <w:sz w:val="18"/>
                <w:szCs w:val="18"/>
              </w:rPr>
            </w:pPr>
          </w:p>
          <w:p w14:paraId="1B598263" w14:textId="74BC2770" w:rsidR="0057303E" w:rsidRPr="00160BA8" w:rsidRDefault="0057303E" w:rsidP="00827A85">
            <w:pPr>
              <w:spacing w:line="192" w:lineRule="auto"/>
              <w:rPr>
                <w:sz w:val="18"/>
                <w:szCs w:val="18"/>
              </w:rPr>
            </w:pPr>
          </w:p>
        </w:tc>
        <w:tc>
          <w:tcPr>
            <w:tcW w:w="4679" w:type="dxa"/>
            <w:gridSpan w:val="5"/>
            <w:vAlign w:val="center"/>
          </w:tcPr>
          <w:p w14:paraId="64E551AB" w14:textId="1CE5930A" w:rsidR="0073431B" w:rsidRPr="006B573F" w:rsidRDefault="0073431B" w:rsidP="006B573F">
            <w:pPr>
              <w:spacing w:line="192" w:lineRule="auto"/>
              <w:rPr>
                <w:sz w:val="18"/>
                <w:szCs w:val="18"/>
              </w:rPr>
            </w:pPr>
            <w:r w:rsidRPr="006B573F">
              <w:rPr>
                <w:b/>
                <w:bCs/>
                <w:i/>
                <w:iCs/>
                <w:color w:val="418AB3" w:themeColor="accent1"/>
                <w:sz w:val="18"/>
                <w:szCs w:val="18"/>
              </w:rPr>
              <w:t>O</w:t>
            </w:r>
            <w:r w:rsidRPr="006B573F">
              <w:rPr>
                <w:sz w:val="18"/>
                <w:szCs w:val="18"/>
              </w:rPr>
              <w:t>: “I’ll not shed her blood / Nor scar that whiter skin of hers than snow / And smooth as monumental alabaster.”</w:t>
            </w:r>
          </w:p>
          <w:p w14:paraId="45A89BDC" w14:textId="1915F257" w:rsidR="0073431B" w:rsidRPr="006B573F" w:rsidRDefault="0057303E" w:rsidP="006B573F">
            <w:pPr>
              <w:spacing w:line="192" w:lineRule="auto"/>
              <w:rPr>
                <w:sz w:val="18"/>
                <w:szCs w:val="18"/>
              </w:rPr>
            </w:pPr>
            <w:r w:rsidRPr="006B573F">
              <w:rPr>
                <w:b/>
                <w:bCs/>
                <w:i/>
                <w:iCs/>
                <w:color w:val="418AB3" w:themeColor="accent1"/>
                <w:sz w:val="18"/>
                <w:szCs w:val="18"/>
              </w:rPr>
              <w:t>O</w:t>
            </w:r>
            <w:r w:rsidRPr="006B573F">
              <w:rPr>
                <w:sz w:val="18"/>
                <w:szCs w:val="18"/>
              </w:rPr>
              <w:t xml:space="preserve">: “I know not where is that Promethean heat / That can thy light </w:t>
            </w:r>
            <w:proofErr w:type="spellStart"/>
            <w:r w:rsidRPr="006B573F">
              <w:rPr>
                <w:sz w:val="18"/>
                <w:szCs w:val="18"/>
              </w:rPr>
              <w:t>relume</w:t>
            </w:r>
            <w:proofErr w:type="spellEnd"/>
            <w:r w:rsidRPr="006B573F">
              <w:rPr>
                <w:sz w:val="18"/>
                <w:szCs w:val="18"/>
              </w:rPr>
              <w:t>.”</w:t>
            </w:r>
          </w:p>
          <w:p w14:paraId="79FEB1F1" w14:textId="445E5359" w:rsidR="0057303E" w:rsidRPr="006B573F" w:rsidRDefault="0057303E" w:rsidP="006B573F">
            <w:pPr>
              <w:spacing w:line="192" w:lineRule="auto"/>
              <w:rPr>
                <w:sz w:val="18"/>
                <w:szCs w:val="18"/>
              </w:rPr>
            </w:pPr>
            <w:r w:rsidRPr="006B573F">
              <w:rPr>
                <w:b/>
                <w:bCs/>
                <w:i/>
                <w:iCs/>
                <w:color w:val="418AB3" w:themeColor="accent1"/>
                <w:sz w:val="18"/>
                <w:szCs w:val="18"/>
              </w:rPr>
              <w:t>D:</w:t>
            </w:r>
            <w:r w:rsidRPr="006B573F">
              <w:rPr>
                <w:sz w:val="18"/>
                <w:szCs w:val="18"/>
              </w:rPr>
              <w:t xml:space="preserve"> “Some bloody passion / Shakes your very frame.”</w:t>
            </w:r>
          </w:p>
          <w:p w14:paraId="368DA4D6" w14:textId="710EB368" w:rsidR="0057303E" w:rsidRPr="006B573F" w:rsidRDefault="0057303E" w:rsidP="006B573F">
            <w:pPr>
              <w:spacing w:line="192" w:lineRule="auto"/>
              <w:rPr>
                <w:sz w:val="18"/>
                <w:szCs w:val="18"/>
              </w:rPr>
            </w:pPr>
            <w:r w:rsidRPr="006B573F">
              <w:rPr>
                <w:b/>
                <w:bCs/>
                <w:i/>
                <w:iCs/>
                <w:color w:val="418AB3" w:themeColor="accent1"/>
                <w:sz w:val="18"/>
                <w:szCs w:val="18"/>
              </w:rPr>
              <w:t>E</w:t>
            </w:r>
            <w:r w:rsidRPr="006B573F">
              <w:rPr>
                <w:sz w:val="18"/>
                <w:szCs w:val="18"/>
              </w:rPr>
              <w:t>: “May his pernicious soul rot half a grain a day.”</w:t>
            </w:r>
          </w:p>
          <w:p w14:paraId="424E0F57" w14:textId="778D38F1" w:rsidR="0057303E" w:rsidRPr="006B573F" w:rsidRDefault="0057303E" w:rsidP="006B573F">
            <w:pPr>
              <w:spacing w:line="192" w:lineRule="auto"/>
              <w:rPr>
                <w:sz w:val="18"/>
                <w:szCs w:val="18"/>
              </w:rPr>
            </w:pPr>
            <w:r w:rsidRPr="006B573F">
              <w:rPr>
                <w:b/>
                <w:bCs/>
                <w:i/>
                <w:iCs/>
                <w:color w:val="418AB3" w:themeColor="accent1"/>
                <w:sz w:val="18"/>
                <w:szCs w:val="18"/>
              </w:rPr>
              <w:t>E</w:t>
            </w:r>
            <w:r w:rsidRPr="006B573F">
              <w:rPr>
                <w:sz w:val="18"/>
                <w:szCs w:val="18"/>
              </w:rPr>
              <w:t>: “I’ll speak.”</w:t>
            </w:r>
          </w:p>
          <w:p w14:paraId="65459C14" w14:textId="6EEAE246" w:rsidR="0057303E" w:rsidRPr="006B573F" w:rsidRDefault="0057303E" w:rsidP="006B573F">
            <w:pPr>
              <w:spacing w:line="192" w:lineRule="auto"/>
              <w:rPr>
                <w:sz w:val="18"/>
                <w:szCs w:val="18"/>
              </w:rPr>
            </w:pPr>
            <w:r w:rsidRPr="006B573F">
              <w:rPr>
                <w:b/>
                <w:bCs/>
                <w:i/>
                <w:iCs/>
                <w:color w:val="418AB3" w:themeColor="accent1"/>
                <w:sz w:val="18"/>
                <w:szCs w:val="18"/>
              </w:rPr>
              <w:t>I</w:t>
            </w:r>
            <w:r w:rsidRPr="006B573F">
              <w:rPr>
                <w:sz w:val="18"/>
                <w:szCs w:val="18"/>
              </w:rPr>
              <w:t>: “From this time forth I never will speak a word.”</w:t>
            </w:r>
          </w:p>
          <w:p w14:paraId="09E77E29" w14:textId="77777777" w:rsidR="0057303E" w:rsidRPr="006B573F" w:rsidRDefault="0057303E" w:rsidP="006B573F">
            <w:pPr>
              <w:spacing w:line="192" w:lineRule="auto"/>
              <w:rPr>
                <w:sz w:val="18"/>
                <w:szCs w:val="18"/>
              </w:rPr>
            </w:pPr>
            <w:r w:rsidRPr="006B573F">
              <w:rPr>
                <w:b/>
                <w:bCs/>
                <w:i/>
                <w:iCs/>
                <w:color w:val="418AB3" w:themeColor="accent1"/>
                <w:sz w:val="18"/>
                <w:szCs w:val="18"/>
              </w:rPr>
              <w:t>O</w:t>
            </w:r>
            <w:r w:rsidRPr="006B573F">
              <w:rPr>
                <w:sz w:val="18"/>
                <w:szCs w:val="18"/>
              </w:rPr>
              <w:t>: “I have done the state some service, and they know it.”</w:t>
            </w:r>
          </w:p>
          <w:p w14:paraId="53EBDE6A" w14:textId="6DE85AC2" w:rsidR="0041507C" w:rsidRPr="006B573F" w:rsidRDefault="0057303E" w:rsidP="006B573F">
            <w:pPr>
              <w:spacing w:line="192" w:lineRule="auto"/>
              <w:rPr>
                <w:sz w:val="18"/>
                <w:szCs w:val="18"/>
              </w:rPr>
            </w:pPr>
            <w:r w:rsidRPr="006B573F">
              <w:rPr>
                <w:b/>
                <w:bCs/>
                <w:i/>
                <w:iCs/>
                <w:color w:val="418AB3" w:themeColor="accent1"/>
                <w:sz w:val="18"/>
                <w:szCs w:val="18"/>
              </w:rPr>
              <w:t>O</w:t>
            </w:r>
            <w:r w:rsidRPr="006B573F">
              <w:rPr>
                <w:sz w:val="18"/>
                <w:szCs w:val="18"/>
              </w:rPr>
              <w:t>: “O</w:t>
            </w:r>
            <w:r w:rsidR="00827A85" w:rsidRPr="006B573F">
              <w:rPr>
                <w:sz w:val="18"/>
                <w:szCs w:val="18"/>
              </w:rPr>
              <w:t>f o</w:t>
            </w:r>
            <w:r w:rsidRPr="006B573F">
              <w:rPr>
                <w:sz w:val="18"/>
                <w:szCs w:val="18"/>
              </w:rPr>
              <w:t>ne that loved not wisely, but too well. / Of one not easily jealous, but, being wrought, / Perplexed in the extreme.”</w:t>
            </w:r>
          </w:p>
        </w:tc>
        <w:tc>
          <w:tcPr>
            <w:tcW w:w="3687" w:type="dxa"/>
            <w:gridSpan w:val="3"/>
            <w:vAlign w:val="center"/>
          </w:tcPr>
          <w:p w14:paraId="558E6BA8" w14:textId="12B6E912" w:rsidR="009829AD" w:rsidRPr="006B573F" w:rsidRDefault="009829AD" w:rsidP="006B573F">
            <w:pPr>
              <w:spacing w:line="192" w:lineRule="auto"/>
              <w:rPr>
                <w:sz w:val="18"/>
                <w:szCs w:val="18"/>
              </w:rPr>
            </w:pPr>
            <w:r w:rsidRPr="006B573F">
              <w:rPr>
                <w:b/>
                <w:bCs/>
                <w:i/>
                <w:iCs/>
                <w:color w:val="418AB3" w:themeColor="accent1"/>
                <w:sz w:val="18"/>
                <w:szCs w:val="18"/>
              </w:rPr>
              <w:t>Passive</w:t>
            </w:r>
            <w:r w:rsidR="00EF716F" w:rsidRPr="006B573F">
              <w:rPr>
                <w:sz w:val="18"/>
                <w:szCs w:val="18"/>
              </w:rPr>
              <w:t>: unresponsive</w:t>
            </w:r>
          </w:p>
          <w:p w14:paraId="481489E7" w14:textId="77777777" w:rsidR="00EF716F" w:rsidRPr="006B573F" w:rsidRDefault="009829AD" w:rsidP="006B573F">
            <w:pPr>
              <w:spacing w:line="192" w:lineRule="auto"/>
              <w:rPr>
                <w:sz w:val="18"/>
                <w:szCs w:val="18"/>
              </w:rPr>
            </w:pPr>
            <w:r w:rsidRPr="006B573F">
              <w:rPr>
                <w:b/>
                <w:bCs/>
                <w:i/>
                <w:iCs/>
                <w:color w:val="418AB3" w:themeColor="accent1"/>
                <w:sz w:val="18"/>
                <w:szCs w:val="18"/>
              </w:rPr>
              <w:t>Seeking retribution</w:t>
            </w:r>
            <w:r w:rsidR="00EF716F" w:rsidRPr="006B573F">
              <w:rPr>
                <w:sz w:val="18"/>
                <w:szCs w:val="18"/>
              </w:rPr>
              <w:t>: looking for revenge</w:t>
            </w:r>
          </w:p>
          <w:p w14:paraId="6C5289E0" w14:textId="3CC213F1" w:rsidR="009829AD" w:rsidRPr="006B573F" w:rsidRDefault="00EF716F" w:rsidP="006B573F">
            <w:pPr>
              <w:spacing w:line="192" w:lineRule="auto"/>
              <w:rPr>
                <w:sz w:val="18"/>
                <w:szCs w:val="18"/>
              </w:rPr>
            </w:pPr>
            <w:r w:rsidRPr="006B573F">
              <w:rPr>
                <w:b/>
                <w:bCs/>
                <w:i/>
                <w:iCs/>
                <w:color w:val="418AB3" w:themeColor="accent1"/>
                <w:sz w:val="18"/>
                <w:szCs w:val="18"/>
              </w:rPr>
              <w:t>A</w:t>
            </w:r>
            <w:r w:rsidR="009829AD" w:rsidRPr="006B573F">
              <w:rPr>
                <w:b/>
                <w:bCs/>
                <w:i/>
                <w:iCs/>
                <w:color w:val="418AB3" w:themeColor="accent1"/>
                <w:sz w:val="18"/>
                <w:szCs w:val="18"/>
              </w:rPr>
              <w:t>utomaton</w:t>
            </w:r>
            <w:r w:rsidRPr="006B573F">
              <w:rPr>
                <w:sz w:val="18"/>
                <w:szCs w:val="18"/>
              </w:rPr>
              <w:t>: robotic, following instructions</w:t>
            </w:r>
          </w:p>
          <w:p w14:paraId="637FDBCF" w14:textId="30531554" w:rsidR="009829AD" w:rsidRPr="006B573F" w:rsidRDefault="009829AD" w:rsidP="006B573F">
            <w:pPr>
              <w:spacing w:line="192" w:lineRule="auto"/>
              <w:rPr>
                <w:sz w:val="18"/>
                <w:szCs w:val="18"/>
              </w:rPr>
            </w:pPr>
            <w:r w:rsidRPr="006B573F">
              <w:rPr>
                <w:b/>
                <w:bCs/>
                <w:i/>
                <w:iCs/>
                <w:color w:val="418AB3" w:themeColor="accent1"/>
                <w:sz w:val="18"/>
                <w:szCs w:val="18"/>
              </w:rPr>
              <w:t>Self-aggrandising</w:t>
            </w:r>
            <w:r w:rsidR="00EF716F" w:rsidRPr="006B573F">
              <w:rPr>
                <w:sz w:val="18"/>
                <w:szCs w:val="18"/>
              </w:rPr>
              <w:t xml:space="preserve">: </w:t>
            </w:r>
            <w:r w:rsidR="009447D2" w:rsidRPr="006B573F">
              <w:rPr>
                <w:sz w:val="18"/>
                <w:szCs w:val="18"/>
              </w:rPr>
              <w:t>increasing one’s power</w:t>
            </w:r>
          </w:p>
          <w:p w14:paraId="175EC08D" w14:textId="7D80DFEC" w:rsidR="009829AD" w:rsidRPr="006B573F" w:rsidRDefault="009829AD" w:rsidP="006B573F">
            <w:pPr>
              <w:spacing w:line="192" w:lineRule="auto"/>
              <w:rPr>
                <w:sz w:val="18"/>
                <w:szCs w:val="18"/>
              </w:rPr>
            </w:pPr>
            <w:r w:rsidRPr="006B573F">
              <w:rPr>
                <w:b/>
                <w:bCs/>
                <w:i/>
                <w:iCs/>
                <w:color w:val="418AB3" w:themeColor="accent1"/>
                <w:sz w:val="18"/>
                <w:szCs w:val="18"/>
              </w:rPr>
              <w:t>Tormented by remorse</w:t>
            </w:r>
            <w:r w:rsidR="009447D2" w:rsidRPr="006B573F">
              <w:rPr>
                <w:sz w:val="18"/>
                <w:szCs w:val="18"/>
              </w:rPr>
              <w:t>: guilty</w:t>
            </w:r>
          </w:p>
          <w:p w14:paraId="4A0015E8" w14:textId="06E5FDF9" w:rsidR="009829AD" w:rsidRPr="006B573F" w:rsidRDefault="009829AD" w:rsidP="006B573F">
            <w:pPr>
              <w:spacing w:line="192" w:lineRule="auto"/>
              <w:rPr>
                <w:sz w:val="18"/>
                <w:szCs w:val="18"/>
              </w:rPr>
            </w:pPr>
            <w:r w:rsidRPr="006B573F">
              <w:rPr>
                <w:b/>
                <w:bCs/>
                <w:i/>
                <w:iCs/>
                <w:color w:val="418AB3" w:themeColor="accent1"/>
                <w:sz w:val="18"/>
                <w:szCs w:val="18"/>
              </w:rPr>
              <w:t>Heinous</w:t>
            </w:r>
            <w:r w:rsidR="009447D2" w:rsidRPr="006B573F">
              <w:rPr>
                <w:sz w:val="18"/>
                <w:szCs w:val="18"/>
              </w:rPr>
              <w:t xml:space="preserve">: horrific, reprehensible, unforgivable </w:t>
            </w:r>
          </w:p>
          <w:p w14:paraId="0856145D" w14:textId="209B84E0" w:rsidR="009829AD" w:rsidRPr="006B573F" w:rsidRDefault="009829AD" w:rsidP="006B573F">
            <w:pPr>
              <w:spacing w:line="192" w:lineRule="auto"/>
              <w:rPr>
                <w:sz w:val="18"/>
                <w:szCs w:val="18"/>
              </w:rPr>
            </w:pPr>
            <w:r w:rsidRPr="006B573F">
              <w:rPr>
                <w:b/>
                <w:bCs/>
                <w:i/>
                <w:iCs/>
                <w:color w:val="418AB3" w:themeColor="accent1"/>
                <w:sz w:val="18"/>
                <w:szCs w:val="18"/>
              </w:rPr>
              <w:t>Irrefutable, righteous anger</w:t>
            </w:r>
            <w:r w:rsidR="009447D2" w:rsidRPr="006B573F">
              <w:rPr>
                <w:sz w:val="18"/>
                <w:szCs w:val="18"/>
              </w:rPr>
              <w:t>: justified anger that cannot be denied</w:t>
            </w:r>
          </w:p>
          <w:p w14:paraId="628F563C" w14:textId="726B1003" w:rsidR="009829AD" w:rsidRPr="006B573F" w:rsidRDefault="009829AD" w:rsidP="006B573F">
            <w:pPr>
              <w:spacing w:line="192" w:lineRule="auto"/>
              <w:rPr>
                <w:sz w:val="18"/>
                <w:szCs w:val="18"/>
              </w:rPr>
            </w:pPr>
            <w:r w:rsidRPr="006B573F">
              <w:rPr>
                <w:b/>
                <w:bCs/>
                <w:i/>
                <w:iCs/>
                <w:color w:val="418AB3" w:themeColor="accent1"/>
                <w:sz w:val="18"/>
                <w:szCs w:val="18"/>
              </w:rPr>
              <w:t>Evasive</w:t>
            </w:r>
            <w:r w:rsidR="009447D2" w:rsidRPr="006B573F">
              <w:rPr>
                <w:sz w:val="18"/>
                <w:szCs w:val="18"/>
              </w:rPr>
              <w:t>: avoiding responding to questions</w:t>
            </w:r>
          </w:p>
        </w:tc>
      </w:tr>
      <w:tr w:rsidR="009447D2" w:rsidRPr="00435330" w14:paraId="6526C281" w14:textId="77777777" w:rsidTr="008057D7">
        <w:trPr>
          <w:cantSplit/>
          <w:trHeight w:val="223"/>
        </w:trPr>
        <w:tc>
          <w:tcPr>
            <w:tcW w:w="16161" w:type="dxa"/>
            <w:gridSpan w:val="15"/>
            <w:shd w:val="clear" w:color="auto" w:fill="F69200" w:themeFill="accent3"/>
            <w:vAlign w:val="center"/>
          </w:tcPr>
          <w:p w14:paraId="697C6B21" w14:textId="1ECB31D0" w:rsidR="009447D2" w:rsidRPr="00DC500C" w:rsidRDefault="009447D2" w:rsidP="00827A85">
            <w:pPr>
              <w:tabs>
                <w:tab w:val="left" w:pos="11730"/>
              </w:tabs>
              <w:jc w:val="center"/>
              <w:rPr>
                <w:b/>
                <w:bCs/>
                <w:i/>
                <w:iCs/>
                <w:sz w:val="18"/>
                <w:szCs w:val="18"/>
              </w:rPr>
            </w:pPr>
            <w:r w:rsidRPr="00DC500C">
              <w:rPr>
                <w:b/>
                <w:bCs/>
                <w:i/>
                <w:iCs/>
                <w:sz w:val="18"/>
                <w:szCs w:val="18"/>
              </w:rPr>
              <w:t>Big ideas</w:t>
            </w:r>
          </w:p>
        </w:tc>
      </w:tr>
      <w:tr w:rsidR="00827A85" w:rsidRPr="00435330" w14:paraId="6ECFCD09" w14:textId="77777777" w:rsidTr="00BA75C1">
        <w:trPr>
          <w:cantSplit/>
          <w:trHeight w:val="772"/>
        </w:trPr>
        <w:tc>
          <w:tcPr>
            <w:tcW w:w="8080" w:type="dxa"/>
            <w:gridSpan w:val="8"/>
            <w:shd w:val="clear" w:color="auto" w:fill="auto"/>
            <w:vAlign w:val="center"/>
          </w:tcPr>
          <w:p w14:paraId="6CD35429" w14:textId="07C90C2B" w:rsidR="00827A85" w:rsidRPr="00827A85" w:rsidRDefault="00827A85" w:rsidP="00827A85">
            <w:pPr>
              <w:pStyle w:val="ListParagraph"/>
              <w:numPr>
                <w:ilvl w:val="0"/>
                <w:numId w:val="45"/>
              </w:numPr>
              <w:spacing w:line="192" w:lineRule="auto"/>
              <w:ind w:left="79" w:hanging="142"/>
              <w:rPr>
                <w:rFonts w:cstheme="minorHAnsi"/>
                <w:sz w:val="18"/>
                <w:szCs w:val="18"/>
              </w:rPr>
            </w:pPr>
            <w:r w:rsidRPr="00827A85">
              <w:rPr>
                <w:rFonts w:cstheme="minorHAnsi"/>
                <w:sz w:val="18"/>
                <w:szCs w:val="18"/>
              </w:rPr>
              <w:t xml:space="preserve">Ultimately, the tragedy is that </w:t>
            </w:r>
            <w:r>
              <w:rPr>
                <w:rFonts w:cstheme="minorHAnsi"/>
                <w:sz w:val="18"/>
                <w:szCs w:val="18"/>
              </w:rPr>
              <w:t>Othello and Desdemona’s</w:t>
            </w:r>
            <w:r w:rsidRPr="00827A85">
              <w:rPr>
                <w:rFonts w:cstheme="minorHAnsi"/>
                <w:sz w:val="18"/>
                <w:szCs w:val="18"/>
              </w:rPr>
              <w:t xml:space="preserve"> optimistic desire for a world in which all races and genders can achieve autonomy is destroyed by forces that wish to maintain the status quo. This is a play about racism and misogyny; but it is also about the failure of the individual to combat oppression. </w:t>
            </w:r>
          </w:p>
          <w:p w14:paraId="6AB91E4F" w14:textId="75D39EB0" w:rsidR="00827A85" w:rsidRPr="00827A85" w:rsidRDefault="00827A85" w:rsidP="00827A85">
            <w:pPr>
              <w:pStyle w:val="ListParagraph"/>
              <w:numPr>
                <w:ilvl w:val="0"/>
                <w:numId w:val="45"/>
              </w:numPr>
              <w:spacing w:line="192" w:lineRule="auto"/>
              <w:ind w:left="79" w:hanging="142"/>
              <w:rPr>
                <w:rFonts w:cstheme="minorHAnsi"/>
                <w:sz w:val="18"/>
                <w:szCs w:val="18"/>
              </w:rPr>
            </w:pPr>
            <w:r w:rsidRPr="00827A85">
              <w:rPr>
                <w:rFonts w:cstheme="minorHAnsi"/>
                <w:b/>
                <w:bCs/>
                <w:i/>
                <w:iCs/>
                <w:color w:val="F69200" w:themeColor="accent3"/>
                <w:sz w:val="18"/>
                <w:szCs w:val="18"/>
              </w:rPr>
              <w:t>Othello’s</w:t>
            </w:r>
            <w:r w:rsidRPr="00827A85">
              <w:rPr>
                <w:rFonts w:cstheme="minorHAnsi"/>
                <w:sz w:val="18"/>
                <w:szCs w:val="18"/>
              </w:rPr>
              <w:t xml:space="preserve"> assertion of nobility and integrity during the exposition is admirable; through his eloquent speeches, Shakespeare challenges contemporary racist stereotypes. However, Shakespeare also uses Othello to demonstrate the power of such ideologies; Othello’s racial identity makes him vulnerable to Iago’s schemes, and as he internalises preconceptions of his identity he is shaped into the very stereotype he refuted in Act 1.</w:t>
            </w:r>
          </w:p>
          <w:p w14:paraId="5A62F1CA" w14:textId="13328316" w:rsidR="00827A85" w:rsidRPr="00827A85" w:rsidRDefault="00827A85" w:rsidP="00827A85">
            <w:pPr>
              <w:pStyle w:val="ListParagraph"/>
              <w:numPr>
                <w:ilvl w:val="0"/>
                <w:numId w:val="45"/>
              </w:numPr>
              <w:spacing w:line="192" w:lineRule="auto"/>
              <w:ind w:left="79" w:hanging="142"/>
              <w:rPr>
                <w:rFonts w:cstheme="minorHAnsi"/>
                <w:sz w:val="18"/>
                <w:szCs w:val="18"/>
              </w:rPr>
            </w:pPr>
            <w:r w:rsidRPr="00827A85">
              <w:rPr>
                <w:rFonts w:cstheme="minorHAnsi"/>
                <w:b/>
                <w:bCs/>
                <w:i/>
                <w:iCs/>
                <w:color w:val="F69200" w:themeColor="accent3"/>
                <w:sz w:val="18"/>
                <w:szCs w:val="18"/>
              </w:rPr>
              <w:t>Iago</w:t>
            </w:r>
            <w:r w:rsidRPr="00827A85">
              <w:rPr>
                <w:rFonts w:cstheme="minorHAnsi"/>
                <w:sz w:val="18"/>
                <w:szCs w:val="18"/>
              </w:rPr>
              <w:t xml:space="preserve"> is the quintessence of prejudice and discontent; not only does he rail against anyone who is an outsider, but he also attempts to manipulate them to their downfall. His character is used to demonstrate mankind’s capacity for evil, something made all the more unsettling when it is set in the context of Iago’s apparent amorality. </w:t>
            </w:r>
          </w:p>
          <w:p w14:paraId="03989B0C" w14:textId="75FB44D4" w:rsidR="00827A85" w:rsidRPr="00827A85" w:rsidRDefault="00827A85" w:rsidP="00827A85">
            <w:pPr>
              <w:pStyle w:val="ListParagraph"/>
              <w:numPr>
                <w:ilvl w:val="0"/>
                <w:numId w:val="45"/>
              </w:numPr>
              <w:spacing w:line="192" w:lineRule="auto"/>
              <w:ind w:left="79" w:hanging="142"/>
              <w:rPr>
                <w:rFonts w:cstheme="minorHAnsi"/>
                <w:sz w:val="18"/>
                <w:szCs w:val="18"/>
              </w:rPr>
            </w:pPr>
            <w:r w:rsidRPr="00827A85">
              <w:rPr>
                <w:rFonts w:cstheme="minorHAnsi"/>
                <w:sz w:val="18"/>
                <w:szCs w:val="18"/>
              </w:rPr>
              <w:t xml:space="preserve">Initially </w:t>
            </w:r>
            <w:r w:rsidRPr="00827A85">
              <w:rPr>
                <w:rFonts w:cstheme="minorHAnsi"/>
                <w:b/>
                <w:bCs/>
                <w:i/>
                <w:iCs/>
                <w:color w:val="F69200" w:themeColor="accent3"/>
                <w:sz w:val="18"/>
                <w:szCs w:val="18"/>
              </w:rPr>
              <w:t>Desdemona</w:t>
            </w:r>
            <w:r w:rsidRPr="00827A85">
              <w:rPr>
                <w:rFonts w:cstheme="minorHAnsi"/>
                <w:sz w:val="18"/>
                <w:szCs w:val="18"/>
              </w:rPr>
              <w:t xml:space="preserve"> provides a glimmer of hope for women; her outspoken nature and her determination to make her own choices shows that women can have agency. However, ultimately the play suggests that female empowerment is not possible within Renaissance society.</w:t>
            </w:r>
          </w:p>
        </w:tc>
        <w:tc>
          <w:tcPr>
            <w:tcW w:w="8081" w:type="dxa"/>
            <w:gridSpan w:val="7"/>
            <w:shd w:val="clear" w:color="auto" w:fill="auto"/>
            <w:vAlign w:val="center"/>
          </w:tcPr>
          <w:p w14:paraId="705713F0" w14:textId="77777777" w:rsidR="00827A85" w:rsidRDefault="00827A85" w:rsidP="00827A85">
            <w:pPr>
              <w:pStyle w:val="ListParagraph"/>
              <w:numPr>
                <w:ilvl w:val="0"/>
                <w:numId w:val="45"/>
              </w:numPr>
              <w:spacing w:line="192" w:lineRule="auto"/>
              <w:ind w:left="91" w:hanging="130"/>
              <w:rPr>
                <w:rFonts w:cstheme="minorHAnsi"/>
                <w:sz w:val="18"/>
                <w:szCs w:val="18"/>
              </w:rPr>
            </w:pPr>
            <w:r w:rsidRPr="00827A85">
              <w:rPr>
                <w:rFonts w:cstheme="minorHAnsi"/>
                <w:b/>
                <w:bCs/>
                <w:i/>
                <w:iCs/>
                <w:color w:val="F69200" w:themeColor="accent3"/>
                <w:sz w:val="18"/>
                <w:szCs w:val="18"/>
              </w:rPr>
              <w:t>Emilia’s</w:t>
            </w:r>
            <w:r w:rsidRPr="00827A85">
              <w:rPr>
                <w:rFonts w:cstheme="minorHAnsi"/>
                <w:sz w:val="18"/>
                <w:szCs w:val="18"/>
              </w:rPr>
              <w:t xml:space="preserve"> development as a character is the mirror image of Desdemona’s trajectory; as Desdemona becomes increasingly passive, Emilia finds her voice. Yet both women face the same fate: death at the hands of their husbands. Within the patriarchal world of the play, women who attempt to assert their views find themselves literally silenced. </w:t>
            </w:r>
          </w:p>
          <w:p w14:paraId="26A8EBF3" w14:textId="7DCE59C7" w:rsidR="00827A85" w:rsidRPr="00827A85" w:rsidRDefault="00827A85" w:rsidP="00827A85">
            <w:pPr>
              <w:pStyle w:val="ListParagraph"/>
              <w:numPr>
                <w:ilvl w:val="0"/>
                <w:numId w:val="45"/>
              </w:numPr>
              <w:spacing w:line="192" w:lineRule="auto"/>
              <w:ind w:left="91" w:hanging="130"/>
              <w:rPr>
                <w:rFonts w:cstheme="minorHAnsi"/>
                <w:sz w:val="18"/>
                <w:szCs w:val="18"/>
              </w:rPr>
            </w:pPr>
            <w:r w:rsidRPr="00827A85">
              <w:rPr>
                <w:rFonts w:cstheme="minorHAnsi"/>
                <w:sz w:val="18"/>
                <w:szCs w:val="18"/>
              </w:rPr>
              <w:t xml:space="preserve">The parallels between </w:t>
            </w:r>
            <w:r w:rsidRPr="00827A85">
              <w:rPr>
                <w:rFonts w:cstheme="minorHAnsi"/>
                <w:b/>
                <w:bCs/>
                <w:i/>
                <w:iCs/>
                <w:color w:val="F69200" w:themeColor="accent3"/>
                <w:sz w:val="18"/>
                <w:szCs w:val="18"/>
              </w:rPr>
              <w:t>Bianca</w:t>
            </w:r>
            <w:r w:rsidRPr="00827A85">
              <w:rPr>
                <w:rFonts w:cstheme="minorHAnsi"/>
                <w:sz w:val="18"/>
                <w:szCs w:val="18"/>
              </w:rPr>
              <w:t xml:space="preserve"> and Desdemona suggest that an individual’s fate is purely an accident of birth. Shakespeare also uses Bianca’s character to suggest that survival is dependent on treading a fine line between maintaining one’s integrity and being worldly-wise. </w:t>
            </w:r>
          </w:p>
          <w:p w14:paraId="6F50FCF3" w14:textId="7C10B5E1" w:rsidR="00827A85" w:rsidRPr="00827A85" w:rsidRDefault="00827A85" w:rsidP="00827A85">
            <w:pPr>
              <w:pStyle w:val="ListParagraph"/>
              <w:numPr>
                <w:ilvl w:val="0"/>
                <w:numId w:val="45"/>
              </w:numPr>
              <w:spacing w:line="192" w:lineRule="auto"/>
              <w:ind w:left="91" w:hanging="130"/>
              <w:rPr>
                <w:rFonts w:cstheme="minorHAnsi"/>
                <w:sz w:val="18"/>
                <w:szCs w:val="18"/>
              </w:rPr>
            </w:pPr>
            <w:r w:rsidRPr="00827A85">
              <w:rPr>
                <w:rFonts w:cstheme="minorHAnsi"/>
                <w:b/>
                <w:bCs/>
                <w:i/>
                <w:iCs/>
                <w:color w:val="F69200" w:themeColor="accent3"/>
                <w:sz w:val="18"/>
                <w:szCs w:val="18"/>
              </w:rPr>
              <w:t>Cassio’s</w:t>
            </w:r>
            <w:r w:rsidRPr="00827A85">
              <w:rPr>
                <w:rFonts w:cstheme="minorHAnsi"/>
                <w:sz w:val="18"/>
                <w:szCs w:val="18"/>
              </w:rPr>
              <w:t xml:space="preserve"> character demonstrates that it is possible to maintain one’s integrity and morality, even in the face of being reduced to a debased pawn. He becomes a voice of reason and order at the play’s denouement. </w:t>
            </w:r>
          </w:p>
          <w:p w14:paraId="364BB702" w14:textId="2B6F2D79" w:rsidR="00827A85" w:rsidRPr="00827A85" w:rsidRDefault="00827A85" w:rsidP="00827A85">
            <w:pPr>
              <w:pStyle w:val="ListParagraph"/>
              <w:numPr>
                <w:ilvl w:val="0"/>
                <w:numId w:val="45"/>
              </w:numPr>
              <w:spacing w:line="192" w:lineRule="auto"/>
              <w:ind w:left="91" w:hanging="130"/>
              <w:rPr>
                <w:rFonts w:cstheme="minorHAnsi"/>
                <w:sz w:val="18"/>
                <w:szCs w:val="18"/>
              </w:rPr>
            </w:pPr>
            <w:r w:rsidRPr="00827A85">
              <w:rPr>
                <w:rFonts w:cstheme="minorHAnsi"/>
                <w:b/>
                <w:bCs/>
                <w:i/>
                <w:iCs/>
                <w:color w:val="F69200" w:themeColor="accent3"/>
                <w:sz w:val="18"/>
                <w:szCs w:val="18"/>
              </w:rPr>
              <w:t>Lodovico</w:t>
            </w:r>
            <w:r w:rsidRPr="00827A85">
              <w:rPr>
                <w:rFonts w:cstheme="minorHAnsi"/>
                <w:sz w:val="18"/>
                <w:szCs w:val="18"/>
              </w:rPr>
              <w:t xml:space="preserve"> is a voice of reason, and also provides a moral commentary, highlighting the dramatic shifts in Othello’s character. </w:t>
            </w:r>
          </w:p>
          <w:p w14:paraId="29319938" w14:textId="6330529F" w:rsidR="00827A85" w:rsidRPr="00827A85" w:rsidRDefault="00827A85" w:rsidP="00827A85">
            <w:pPr>
              <w:pStyle w:val="ListParagraph"/>
              <w:numPr>
                <w:ilvl w:val="0"/>
                <w:numId w:val="45"/>
              </w:numPr>
              <w:spacing w:line="192" w:lineRule="auto"/>
              <w:ind w:left="91" w:hanging="130"/>
              <w:rPr>
                <w:rFonts w:cstheme="minorHAnsi"/>
                <w:sz w:val="18"/>
                <w:szCs w:val="18"/>
              </w:rPr>
            </w:pPr>
            <w:r w:rsidRPr="00827A85">
              <w:rPr>
                <w:rFonts w:cstheme="minorHAnsi"/>
                <w:b/>
                <w:bCs/>
                <w:i/>
                <w:iCs/>
                <w:color w:val="F69200" w:themeColor="accent3"/>
                <w:sz w:val="18"/>
                <w:szCs w:val="18"/>
              </w:rPr>
              <w:t>Brabantio</w:t>
            </w:r>
            <w:r w:rsidRPr="00827A85">
              <w:rPr>
                <w:rFonts w:cstheme="minorHAnsi"/>
                <w:sz w:val="18"/>
                <w:szCs w:val="18"/>
              </w:rPr>
              <w:t xml:space="preserve"> symbolises the traditional values of Venice, and is therefore an embodiment of reprehensible racism and prejudice, as well as of the patriarchy.  Roderigo symbolises the myopic materialism and lust of Venice. </w:t>
            </w:r>
          </w:p>
        </w:tc>
      </w:tr>
    </w:tbl>
    <w:p w14:paraId="2C4D39BE" w14:textId="0F7E73F1" w:rsidR="001E0AA2" w:rsidRPr="007518E4" w:rsidRDefault="001E0AA2" w:rsidP="007518E4">
      <w:pPr>
        <w:tabs>
          <w:tab w:val="left" w:pos="11730"/>
        </w:tabs>
        <w:spacing w:after="0" w:line="24" w:lineRule="auto"/>
        <w:contextualSpacing/>
        <w:rPr>
          <w:sz w:val="8"/>
          <w:szCs w:val="8"/>
        </w:rPr>
      </w:pPr>
    </w:p>
    <w:sectPr w:rsidR="001E0AA2" w:rsidRPr="007518E4" w:rsidSect="000E36D2">
      <w:pgSz w:w="16838" w:h="11906" w:orient="landscape"/>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C3D12"/>
    <w:multiLevelType w:val="hybridMultilevel"/>
    <w:tmpl w:val="A2D08870"/>
    <w:lvl w:ilvl="0" w:tplc="80D60BB6">
      <w:start w:val="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A0566D"/>
    <w:multiLevelType w:val="hybridMultilevel"/>
    <w:tmpl w:val="96329B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DFA6BDD"/>
    <w:multiLevelType w:val="hybridMultilevel"/>
    <w:tmpl w:val="7C345320"/>
    <w:lvl w:ilvl="0" w:tplc="BE80D2B2">
      <w:start w:val="1"/>
      <w:numFmt w:val="lowerLetter"/>
      <w:lvlText w:val="(%1)"/>
      <w:lvlJc w:val="left"/>
      <w:pPr>
        <w:ind w:left="607" w:hanging="360"/>
      </w:pPr>
      <w:rPr>
        <w:rFonts w:hint="default"/>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3" w15:restartNumberingAfterBreak="0">
    <w:nsid w:val="0E2143E1"/>
    <w:multiLevelType w:val="hybridMultilevel"/>
    <w:tmpl w:val="18B2C4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81070"/>
    <w:multiLevelType w:val="hybridMultilevel"/>
    <w:tmpl w:val="AB348F04"/>
    <w:lvl w:ilvl="0" w:tplc="FA80926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08015C"/>
    <w:multiLevelType w:val="hybridMultilevel"/>
    <w:tmpl w:val="C6A2B200"/>
    <w:lvl w:ilvl="0" w:tplc="08090015">
      <w:start w:val="1"/>
      <w:numFmt w:val="upperLetter"/>
      <w:lvlText w:val="%1."/>
      <w:lvlJc w:val="left"/>
      <w:pPr>
        <w:ind w:left="637" w:hanging="360"/>
      </w:pPr>
    </w:lvl>
    <w:lvl w:ilvl="1" w:tplc="08090019" w:tentative="1">
      <w:start w:val="1"/>
      <w:numFmt w:val="lowerLetter"/>
      <w:lvlText w:val="%2."/>
      <w:lvlJc w:val="left"/>
      <w:pPr>
        <w:ind w:left="1357" w:hanging="360"/>
      </w:pPr>
    </w:lvl>
    <w:lvl w:ilvl="2" w:tplc="0809001B" w:tentative="1">
      <w:start w:val="1"/>
      <w:numFmt w:val="lowerRoman"/>
      <w:lvlText w:val="%3."/>
      <w:lvlJc w:val="right"/>
      <w:pPr>
        <w:ind w:left="2077" w:hanging="180"/>
      </w:pPr>
    </w:lvl>
    <w:lvl w:ilvl="3" w:tplc="0809000F" w:tentative="1">
      <w:start w:val="1"/>
      <w:numFmt w:val="decimal"/>
      <w:lvlText w:val="%4."/>
      <w:lvlJc w:val="left"/>
      <w:pPr>
        <w:ind w:left="2797" w:hanging="360"/>
      </w:pPr>
    </w:lvl>
    <w:lvl w:ilvl="4" w:tplc="08090019" w:tentative="1">
      <w:start w:val="1"/>
      <w:numFmt w:val="lowerLetter"/>
      <w:lvlText w:val="%5."/>
      <w:lvlJc w:val="left"/>
      <w:pPr>
        <w:ind w:left="3517" w:hanging="360"/>
      </w:pPr>
    </w:lvl>
    <w:lvl w:ilvl="5" w:tplc="0809001B" w:tentative="1">
      <w:start w:val="1"/>
      <w:numFmt w:val="lowerRoman"/>
      <w:lvlText w:val="%6."/>
      <w:lvlJc w:val="right"/>
      <w:pPr>
        <w:ind w:left="4237" w:hanging="180"/>
      </w:pPr>
    </w:lvl>
    <w:lvl w:ilvl="6" w:tplc="0809000F" w:tentative="1">
      <w:start w:val="1"/>
      <w:numFmt w:val="decimal"/>
      <w:lvlText w:val="%7."/>
      <w:lvlJc w:val="left"/>
      <w:pPr>
        <w:ind w:left="4957" w:hanging="360"/>
      </w:pPr>
    </w:lvl>
    <w:lvl w:ilvl="7" w:tplc="08090019" w:tentative="1">
      <w:start w:val="1"/>
      <w:numFmt w:val="lowerLetter"/>
      <w:lvlText w:val="%8."/>
      <w:lvlJc w:val="left"/>
      <w:pPr>
        <w:ind w:left="5677" w:hanging="360"/>
      </w:pPr>
    </w:lvl>
    <w:lvl w:ilvl="8" w:tplc="0809001B" w:tentative="1">
      <w:start w:val="1"/>
      <w:numFmt w:val="lowerRoman"/>
      <w:lvlText w:val="%9."/>
      <w:lvlJc w:val="right"/>
      <w:pPr>
        <w:ind w:left="6397" w:hanging="180"/>
      </w:pPr>
    </w:lvl>
  </w:abstractNum>
  <w:abstractNum w:abstractNumId="6" w15:restartNumberingAfterBreak="0">
    <w:nsid w:val="1617145F"/>
    <w:multiLevelType w:val="hybridMultilevel"/>
    <w:tmpl w:val="3B685D84"/>
    <w:lvl w:ilvl="0" w:tplc="4620CD4A">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852CCC"/>
    <w:multiLevelType w:val="hybridMultilevel"/>
    <w:tmpl w:val="B4A803A2"/>
    <w:lvl w:ilvl="0" w:tplc="4CE2FC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9636C"/>
    <w:multiLevelType w:val="hybridMultilevel"/>
    <w:tmpl w:val="EEFE1284"/>
    <w:lvl w:ilvl="0" w:tplc="75F005FC">
      <w:start w:val="1"/>
      <w:numFmt w:val="lowerLetter"/>
      <w:lvlText w:val="(%1)"/>
      <w:lvlJc w:val="left"/>
      <w:pPr>
        <w:ind w:left="607" w:hanging="360"/>
      </w:pPr>
      <w:rPr>
        <w:rFonts w:hint="default"/>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9" w15:restartNumberingAfterBreak="0">
    <w:nsid w:val="1BE84D79"/>
    <w:multiLevelType w:val="hybridMultilevel"/>
    <w:tmpl w:val="55285E68"/>
    <w:lvl w:ilvl="0" w:tplc="1FD0CF7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3D0DFC"/>
    <w:multiLevelType w:val="hybridMultilevel"/>
    <w:tmpl w:val="37C255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0B27A99"/>
    <w:multiLevelType w:val="hybridMultilevel"/>
    <w:tmpl w:val="0FEAC2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211F6531"/>
    <w:multiLevelType w:val="hybridMultilevel"/>
    <w:tmpl w:val="AED49FB4"/>
    <w:lvl w:ilvl="0" w:tplc="B42ED0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C85A14"/>
    <w:multiLevelType w:val="hybridMultilevel"/>
    <w:tmpl w:val="2B76C8F2"/>
    <w:lvl w:ilvl="0" w:tplc="A8FA24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700642"/>
    <w:multiLevelType w:val="hybridMultilevel"/>
    <w:tmpl w:val="8EF4CE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1323FA"/>
    <w:multiLevelType w:val="hybridMultilevel"/>
    <w:tmpl w:val="6E7E784E"/>
    <w:lvl w:ilvl="0" w:tplc="6B7A844A">
      <w:start w:val="1"/>
      <w:numFmt w:val="lowerLetter"/>
      <w:lvlText w:val="(%1)"/>
      <w:lvlJc w:val="left"/>
      <w:pPr>
        <w:ind w:left="607" w:hanging="360"/>
      </w:pPr>
      <w:rPr>
        <w:rFonts w:hint="default"/>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16" w15:restartNumberingAfterBreak="0">
    <w:nsid w:val="28E3472F"/>
    <w:multiLevelType w:val="hybridMultilevel"/>
    <w:tmpl w:val="29EC94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861FFF"/>
    <w:multiLevelType w:val="hybridMultilevel"/>
    <w:tmpl w:val="96086086"/>
    <w:lvl w:ilvl="0" w:tplc="484271FE">
      <w:start w:val="1"/>
      <w:numFmt w:val="lowerLetter"/>
      <w:lvlText w:val="(%1)"/>
      <w:lvlJc w:val="left"/>
      <w:pPr>
        <w:ind w:left="607" w:hanging="360"/>
      </w:pPr>
      <w:rPr>
        <w:rFonts w:hint="default"/>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18" w15:restartNumberingAfterBreak="0">
    <w:nsid w:val="2AA07DE3"/>
    <w:multiLevelType w:val="hybridMultilevel"/>
    <w:tmpl w:val="54BAD4B2"/>
    <w:lvl w:ilvl="0" w:tplc="DBE6AF1C">
      <w:start w:val="28"/>
      <w:numFmt w:val="decimal"/>
      <w:lvlText w:val="%1"/>
      <w:lvlJc w:val="left"/>
      <w:pPr>
        <w:ind w:left="720" w:hanging="360"/>
      </w:pPr>
      <w:rPr>
        <w:rFonts w:hint="default"/>
        <w:b/>
        <w:i/>
        <w:color w:val="418AB3"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1F0891"/>
    <w:multiLevelType w:val="hybridMultilevel"/>
    <w:tmpl w:val="CA9A1F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64F5E"/>
    <w:multiLevelType w:val="hybridMultilevel"/>
    <w:tmpl w:val="7A9411A6"/>
    <w:lvl w:ilvl="0" w:tplc="2F5437C2">
      <w:start w:val="2"/>
      <w:numFmt w:val="upperRoman"/>
      <w:lvlText w:val="%1."/>
      <w:lvlJc w:val="left"/>
      <w:pPr>
        <w:ind w:left="1080" w:hanging="72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2E1405"/>
    <w:multiLevelType w:val="hybridMultilevel"/>
    <w:tmpl w:val="66762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73644C"/>
    <w:multiLevelType w:val="hybridMultilevel"/>
    <w:tmpl w:val="F4AC0E78"/>
    <w:lvl w:ilvl="0" w:tplc="0809000F">
      <w:start w:val="5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82779B4"/>
    <w:multiLevelType w:val="hybridMultilevel"/>
    <w:tmpl w:val="55285E68"/>
    <w:lvl w:ilvl="0" w:tplc="1FD0CF7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28285B"/>
    <w:multiLevelType w:val="hybridMultilevel"/>
    <w:tmpl w:val="6862FBB6"/>
    <w:lvl w:ilvl="0" w:tplc="34723FC8">
      <w:start w:val="1"/>
      <w:numFmt w:val="lowerLetter"/>
      <w:lvlText w:val="(%1)"/>
      <w:lvlJc w:val="left"/>
      <w:pPr>
        <w:ind w:left="607" w:hanging="360"/>
      </w:pPr>
      <w:rPr>
        <w:rFonts w:hint="default"/>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25" w15:restartNumberingAfterBreak="0">
    <w:nsid w:val="3CC216B3"/>
    <w:multiLevelType w:val="hybridMultilevel"/>
    <w:tmpl w:val="03C86B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3414A00"/>
    <w:multiLevelType w:val="hybridMultilevel"/>
    <w:tmpl w:val="EBFCC91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EF3A27"/>
    <w:multiLevelType w:val="hybridMultilevel"/>
    <w:tmpl w:val="06181786"/>
    <w:lvl w:ilvl="0" w:tplc="2AF43D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57501C"/>
    <w:multiLevelType w:val="hybridMultilevel"/>
    <w:tmpl w:val="2384064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6D49C7"/>
    <w:multiLevelType w:val="hybridMultilevel"/>
    <w:tmpl w:val="5740C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F6B70F6"/>
    <w:multiLevelType w:val="hybridMultilevel"/>
    <w:tmpl w:val="D9507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EE5C2D"/>
    <w:multiLevelType w:val="hybridMultilevel"/>
    <w:tmpl w:val="07242B74"/>
    <w:lvl w:ilvl="0" w:tplc="1876A8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036EC8"/>
    <w:multiLevelType w:val="hybridMultilevel"/>
    <w:tmpl w:val="9682622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D273B7"/>
    <w:multiLevelType w:val="hybridMultilevel"/>
    <w:tmpl w:val="2DEE660E"/>
    <w:lvl w:ilvl="0" w:tplc="8BB4FCF8">
      <w:start w:val="1"/>
      <w:numFmt w:val="bullet"/>
      <w:lvlText w:val="•"/>
      <w:lvlJc w:val="left"/>
      <w:pPr>
        <w:tabs>
          <w:tab w:val="num" w:pos="720"/>
        </w:tabs>
        <w:ind w:left="720" w:hanging="360"/>
      </w:pPr>
      <w:rPr>
        <w:rFonts w:ascii="Arial" w:hAnsi="Arial" w:hint="default"/>
      </w:rPr>
    </w:lvl>
    <w:lvl w:ilvl="1" w:tplc="7DAA896E" w:tentative="1">
      <w:start w:val="1"/>
      <w:numFmt w:val="bullet"/>
      <w:lvlText w:val="•"/>
      <w:lvlJc w:val="left"/>
      <w:pPr>
        <w:tabs>
          <w:tab w:val="num" w:pos="1440"/>
        </w:tabs>
        <w:ind w:left="1440" w:hanging="360"/>
      </w:pPr>
      <w:rPr>
        <w:rFonts w:ascii="Arial" w:hAnsi="Arial" w:hint="default"/>
      </w:rPr>
    </w:lvl>
    <w:lvl w:ilvl="2" w:tplc="E43211B0" w:tentative="1">
      <w:start w:val="1"/>
      <w:numFmt w:val="bullet"/>
      <w:lvlText w:val="•"/>
      <w:lvlJc w:val="left"/>
      <w:pPr>
        <w:tabs>
          <w:tab w:val="num" w:pos="2160"/>
        </w:tabs>
        <w:ind w:left="2160" w:hanging="360"/>
      </w:pPr>
      <w:rPr>
        <w:rFonts w:ascii="Arial" w:hAnsi="Arial" w:hint="default"/>
      </w:rPr>
    </w:lvl>
    <w:lvl w:ilvl="3" w:tplc="D3C0012E" w:tentative="1">
      <w:start w:val="1"/>
      <w:numFmt w:val="bullet"/>
      <w:lvlText w:val="•"/>
      <w:lvlJc w:val="left"/>
      <w:pPr>
        <w:tabs>
          <w:tab w:val="num" w:pos="2880"/>
        </w:tabs>
        <w:ind w:left="2880" w:hanging="360"/>
      </w:pPr>
      <w:rPr>
        <w:rFonts w:ascii="Arial" w:hAnsi="Arial" w:hint="default"/>
      </w:rPr>
    </w:lvl>
    <w:lvl w:ilvl="4" w:tplc="91A848D2" w:tentative="1">
      <w:start w:val="1"/>
      <w:numFmt w:val="bullet"/>
      <w:lvlText w:val="•"/>
      <w:lvlJc w:val="left"/>
      <w:pPr>
        <w:tabs>
          <w:tab w:val="num" w:pos="3600"/>
        </w:tabs>
        <w:ind w:left="3600" w:hanging="360"/>
      </w:pPr>
      <w:rPr>
        <w:rFonts w:ascii="Arial" w:hAnsi="Arial" w:hint="default"/>
      </w:rPr>
    </w:lvl>
    <w:lvl w:ilvl="5" w:tplc="35E879AA" w:tentative="1">
      <w:start w:val="1"/>
      <w:numFmt w:val="bullet"/>
      <w:lvlText w:val="•"/>
      <w:lvlJc w:val="left"/>
      <w:pPr>
        <w:tabs>
          <w:tab w:val="num" w:pos="4320"/>
        </w:tabs>
        <w:ind w:left="4320" w:hanging="360"/>
      </w:pPr>
      <w:rPr>
        <w:rFonts w:ascii="Arial" w:hAnsi="Arial" w:hint="default"/>
      </w:rPr>
    </w:lvl>
    <w:lvl w:ilvl="6" w:tplc="09F8EE5A" w:tentative="1">
      <w:start w:val="1"/>
      <w:numFmt w:val="bullet"/>
      <w:lvlText w:val="•"/>
      <w:lvlJc w:val="left"/>
      <w:pPr>
        <w:tabs>
          <w:tab w:val="num" w:pos="5040"/>
        </w:tabs>
        <w:ind w:left="5040" w:hanging="360"/>
      </w:pPr>
      <w:rPr>
        <w:rFonts w:ascii="Arial" w:hAnsi="Arial" w:hint="default"/>
      </w:rPr>
    </w:lvl>
    <w:lvl w:ilvl="7" w:tplc="76562916" w:tentative="1">
      <w:start w:val="1"/>
      <w:numFmt w:val="bullet"/>
      <w:lvlText w:val="•"/>
      <w:lvlJc w:val="left"/>
      <w:pPr>
        <w:tabs>
          <w:tab w:val="num" w:pos="5760"/>
        </w:tabs>
        <w:ind w:left="5760" w:hanging="360"/>
      </w:pPr>
      <w:rPr>
        <w:rFonts w:ascii="Arial" w:hAnsi="Arial" w:hint="default"/>
      </w:rPr>
    </w:lvl>
    <w:lvl w:ilvl="8" w:tplc="965814F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F7D7D06"/>
    <w:multiLevelType w:val="hybridMultilevel"/>
    <w:tmpl w:val="526090F4"/>
    <w:lvl w:ilvl="0" w:tplc="4DBA493E">
      <w:start w:val="1"/>
      <w:numFmt w:val="lowerLetter"/>
      <w:lvlText w:val="(%1)"/>
      <w:lvlJc w:val="left"/>
      <w:pPr>
        <w:ind w:left="607" w:hanging="360"/>
      </w:pPr>
      <w:rPr>
        <w:rFonts w:hint="default"/>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35" w15:restartNumberingAfterBreak="0">
    <w:nsid w:val="5FC14393"/>
    <w:multiLevelType w:val="hybridMultilevel"/>
    <w:tmpl w:val="579669E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2422C0"/>
    <w:multiLevelType w:val="hybridMultilevel"/>
    <w:tmpl w:val="CCFC7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4F42DF6"/>
    <w:multiLevelType w:val="hybridMultilevel"/>
    <w:tmpl w:val="C9C87C6C"/>
    <w:lvl w:ilvl="0" w:tplc="0809000F">
      <w:start w:val="1"/>
      <w:numFmt w:val="decimal"/>
      <w:lvlText w:val="%1."/>
      <w:lvlJc w:val="left"/>
      <w:pPr>
        <w:ind w:left="637" w:hanging="360"/>
      </w:pPr>
    </w:lvl>
    <w:lvl w:ilvl="1" w:tplc="08090019" w:tentative="1">
      <w:start w:val="1"/>
      <w:numFmt w:val="lowerLetter"/>
      <w:lvlText w:val="%2."/>
      <w:lvlJc w:val="left"/>
      <w:pPr>
        <w:ind w:left="1357" w:hanging="360"/>
      </w:pPr>
    </w:lvl>
    <w:lvl w:ilvl="2" w:tplc="0809001B" w:tentative="1">
      <w:start w:val="1"/>
      <w:numFmt w:val="lowerRoman"/>
      <w:lvlText w:val="%3."/>
      <w:lvlJc w:val="right"/>
      <w:pPr>
        <w:ind w:left="2077" w:hanging="180"/>
      </w:pPr>
    </w:lvl>
    <w:lvl w:ilvl="3" w:tplc="0809000F" w:tentative="1">
      <w:start w:val="1"/>
      <w:numFmt w:val="decimal"/>
      <w:lvlText w:val="%4."/>
      <w:lvlJc w:val="left"/>
      <w:pPr>
        <w:ind w:left="2797" w:hanging="360"/>
      </w:pPr>
    </w:lvl>
    <w:lvl w:ilvl="4" w:tplc="08090019" w:tentative="1">
      <w:start w:val="1"/>
      <w:numFmt w:val="lowerLetter"/>
      <w:lvlText w:val="%5."/>
      <w:lvlJc w:val="left"/>
      <w:pPr>
        <w:ind w:left="3517" w:hanging="360"/>
      </w:pPr>
    </w:lvl>
    <w:lvl w:ilvl="5" w:tplc="0809001B" w:tentative="1">
      <w:start w:val="1"/>
      <w:numFmt w:val="lowerRoman"/>
      <w:lvlText w:val="%6."/>
      <w:lvlJc w:val="right"/>
      <w:pPr>
        <w:ind w:left="4237" w:hanging="180"/>
      </w:pPr>
    </w:lvl>
    <w:lvl w:ilvl="6" w:tplc="0809000F" w:tentative="1">
      <w:start w:val="1"/>
      <w:numFmt w:val="decimal"/>
      <w:lvlText w:val="%7."/>
      <w:lvlJc w:val="left"/>
      <w:pPr>
        <w:ind w:left="4957" w:hanging="360"/>
      </w:pPr>
    </w:lvl>
    <w:lvl w:ilvl="7" w:tplc="08090019" w:tentative="1">
      <w:start w:val="1"/>
      <w:numFmt w:val="lowerLetter"/>
      <w:lvlText w:val="%8."/>
      <w:lvlJc w:val="left"/>
      <w:pPr>
        <w:ind w:left="5677" w:hanging="360"/>
      </w:pPr>
    </w:lvl>
    <w:lvl w:ilvl="8" w:tplc="0809001B" w:tentative="1">
      <w:start w:val="1"/>
      <w:numFmt w:val="lowerRoman"/>
      <w:lvlText w:val="%9."/>
      <w:lvlJc w:val="right"/>
      <w:pPr>
        <w:ind w:left="6397" w:hanging="180"/>
      </w:pPr>
    </w:lvl>
  </w:abstractNum>
  <w:abstractNum w:abstractNumId="38" w15:restartNumberingAfterBreak="0">
    <w:nsid w:val="69C27689"/>
    <w:multiLevelType w:val="hybridMultilevel"/>
    <w:tmpl w:val="23DE6E58"/>
    <w:lvl w:ilvl="0" w:tplc="267482F2">
      <w:start w:val="1"/>
      <w:numFmt w:val="lowerLetter"/>
      <w:lvlText w:val="(%1)"/>
      <w:lvlJc w:val="left"/>
      <w:pPr>
        <w:ind w:left="607" w:hanging="360"/>
      </w:pPr>
      <w:rPr>
        <w:rFonts w:hint="default"/>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39" w15:restartNumberingAfterBreak="0">
    <w:nsid w:val="6A603D74"/>
    <w:multiLevelType w:val="hybridMultilevel"/>
    <w:tmpl w:val="980C7E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B7E0A76"/>
    <w:multiLevelType w:val="hybridMultilevel"/>
    <w:tmpl w:val="DF10E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8A5883"/>
    <w:multiLevelType w:val="hybridMultilevel"/>
    <w:tmpl w:val="C3460C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DB11D5"/>
    <w:multiLevelType w:val="hybridMultilevel"/>
    <w:tmpl w:val="05BEBD6C"/>
    <w:lvl w:ilvl="0" w:tplc="9068484C">
      <w:start w:val="1"/>
      <w:numFmt w:val="lowerLetter"/>
      <w:lvlText w:val="(%1)"/>
      <w:lvlJc w:val="left"/>
      <w:pPr>
        <w:ind w:left="607" w:hanging="360"/>
      </w:pPr>
      <w:rPr>
        <w:rFonts w:hint="default"/>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43" w15:restartNumberingAfterBreak="0">
    <w:nsid w:val="77B81F99"/>
    <w:multiLevelType w:val="hybridMultilevel"/>
    <w:tmpl w:val="B87012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0F5957"/>
    <w:multiLevelType w:val="hybridMultilevel"/>
    <w:tmpl w:val="BC769F9A"/>
    <w:lvl w:ilvl="0" w:tplc="DD7EB9B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3"/>
  </w:num>
  <w:num w:numId="3">
    <w:abstractNumId w:val="40"/>
  </w:num>
  <w:num w:numId="4">
    <w:abstractNumId w:val="0"/>
  </w:num>
  <w:num w:numId="5">
    <w:abstractNumId w:val="11"/>
  </w:num>
  <w:num w:numId="6">
    <w:abstractNumId w:val="1"/>
  </w:num>
  <w:num w:numId="7">
    <w:abstractNumId w:val="10"/>
  </w:num>
  <w:num w:numId="8">
    <w:abstractNumId w:val="26"/>
  </w:num>
  <w:num w:numId="9">
    <w:abstractNumId w:val="25"/>
  </w:num>
  <w:num w:numId="10">
    <w:abstractNumId w:val="28"/>
  </w:num>
  <w:num w:numId="11">
    <w:abstractNumId w:val="21"/>
  </w:num>
  <w:num w:numId="12">
    <w:abstractNumId w:val="36"/>
  </w:num>
  <w:num w:numId="13">
    <w:abstractNumId w:val="39"/>
  </w:num>
  <w:num w:numId="14">
    <w:abstractNumId w:val="35"/>
  </w:num>
  <w:num w:numId="15">
    <w:abstractNumId w:val="44"/>
  </w:num>
  <w:num w:numId="16">
    <w:abstractNumId w:val="43"/>
  </w:num>
  <w:num w:numId="17">
    <w:abstractNumId w:val="32"/>
  </w:num>
  <w:num w:numId="18">
    <w:abstractNumId w:val="19"/>
  </w:num>
  <w:num w:numId="19">
    <w:abstractNumId w:val="6"/>
  </w:num>
  <w:num w:numId="20">
    <w:abstractNumId w:val="5"/>
  </w:num>
  <w:num w:numId="21">
    <w:abstractNumId w:val="37"/>
  </w:num>
  <w:num w:numId="22">
    <w:abstractNumId w:val="29"/>
  </w:num>
  <w:num w:numId="23">
    <w:abstractNumId w:val="9"/>
  </w:num>
  <w:num w:numId="24">
    <w:abstractNumId w:val="20"/>
  </w:num>
  <w:num w:numId="25">
    <w:abstractNumId w:val="16"/>
  </w:num>
  <w:num w:numId="26">
    <w:abstractNumId w:val="41"/>
  </w:num>
  <w:num w:numId="27">
    <w:abstractNumId w:val="27"/>
  </w:num>
  <w:num w:numId="28">
    <w:abstractNumId w:val="13"/>
  </w:num>
  <w:num w:numId="29">
    <w:abstractNumId w:val="31"/>
  </w:num>
  <w:num w:numId="30">
    <w:abstractNumId w:val="4"/>
  </w:num>
  <w:num w:numId="31">
    <w:abstractNumId w:val="12"/>
  </w:num>
  <w:num w:numId="32">
    <w:abstractNumId w:val="23"/>
  </w:num>
  <w:num w:numId="33">
    <w:abstractNumId w:val="18"/>
  </w:num>
  <w:num w:numId="34">
    <w:abstractNumId w:val="7"/>
  </w:num>
  <w:num w:numId="35">
    <w:abstractNumId w:val="17"/>
  </w:num>
  <w:num w:numId="36">
    <w:abstractNumId w:val="8"/>
  </w:num>
  <w:num w:numId="37">
    <w:abstractNumId w:val="42"/>
  </w:num>
  <w:num w:numId="38">
    <w:abstractNumId w:val="24"/>
  </w:num>
  <w:num w:numId="39">
    <w:abstractNumId w:val="38"/>
  </w:num>
  <w:num w:numId="40">
    <w:abstractNumId w:val="34"/>
  </w:num>
  <w:num w:numId="41">
    <w:abstractNumId w:val="2"/>
  </w:num>
  <w:num w:numId="42">
    <w:abstractNumId w:val="15"/>
  </w:num>
  <w:num w:numId="43">
    <w:abstractNumId w:val="30"/>
  </w:num>
  <w:num w:numId="44">
    <w:abstractNumId w:val="22"/>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862"/>
    <w:rsid w:val="00024392"/>
    <w:rsid w:val="00083061"/>
    <w:rsid w:val="000A11B1"/>
    <w:rsid w:val="000B1AB1"/>
    <w:rsid w:val="000E36D2"/>
    <w:rsid w:val="000E6712"/>
    <w:rsid w:val="00104F71"/>
    <w:rsid w:val="00105253"/>
    <w:rsid w:val="00121B68"/>
    <w:rsid w:val="0012675C"/>
    <w:rsid w:val="00160BA8"/>
    <w:rsid w:val="001721EF"/>
    <w:rsid w:val="001977C7"/>
    <w:rsid w:val="001A1829"/>
    <w:rsid w:val="001E0AA2"/>
    <w:rsid w:val="00207AEE"/>
    <w:rsid w:val="00267738"/>
    <w:rsid w:val="00297C97"/>
    <w:rsid w:val="002F0862"/>
    <w:rsid w:val="00353F05"/>
    <w:rsid w:val="003F38B5"/>
    <w:rsid w:val="00400D46"/>
    <w:rsid w:val="004119AE"/>
    <w:rsid w:val="0041507C"/>
    <w:rsid w:val="00435330"/>
    <w:rsid w:val="00444CCB"/>
    <w:rsid w:val="00453C23"/>
    <w:rsid w:val="00457D6E"/>
    <w:rsid w:val="004607B6"/>
    <w:rsid w:val="00470320"/>
    <w:rsid w:val="0049692A"/>
    <w:rsid w:val="004B3793"/>
    <w:rsid w:val="004B4861"/>
    <w:rsid w:val="004D0E60"/>
    <w:rsid w:val="004D4AF7"/>
    <w:rsid w:val="004D67BB"/>
    <w:rsid w:val="00502228"/>
    <w:rsid w:val="00502A89"/>
    <w:rsid w:val="005108CF"/>
    <w:rsid w:val="005137AC"/>
    <w:rsid w:val="00530812"/>
    <w:rsid w:val="005620D2"/>
    <w:rsid w:val="0057303E"/>
    <w:rsid w:val="005A61FF"/>
    <w:rsid w:val="005B0AEA"/>
    <w:rsid w:val="005C08B5"/>
    <w:rsid w:val="005D4BB3"/>
    <w:rsid w:val="005E575F"/>
    <w:rsid w:val="00613BB7"/>
    <w:rsid w:val="006576D6"/>
    <w:rsid w:val="0068029E"/>
    <w:rsid w:val="00694BE2"/>
    <w:rsid w:val="006B573F"/>
    <w:rsid w:val="007312A8"/>
    <w:rsid w:val="0073431B"/>
    <w:rsid w:val="007518E4"/>
    <w:rsid w:val="00751B53"/>
    <w:rsid w:val="0076115C"/>
    <w:rsid w:val="00764D3D"/>
    <w:rsid w:val="00787148"/>
    <w:rsid w:val="00794536"/>
    <w:rsid w:val="00797DB9"/>
    <w:rsid w:val="007A7DE0"/>
    <w:rsid w:val="007C3D9A"/>
    <w:rsid w:val="007C5D32"/>
    <w:rsid w:val="007E2199"/>
    <w:rsid w:val="007E5604"/>
    <w:rsid w:val="007E5FBE"/>
    <w:rsid w:val="007E6FBA"/>
    <w:rsid w:val="007F424A"/>
    <w:rsid w:val="00815CEF"/>
    <w:rsid w:val="00827A85"/>
    <w:rsid w:val="0083337A"/>
    <w:rsid w:val="0084142B"/>
    <w:rsid w:val="00845F0C"/>
    <w:rsid w:val="00857CC3"/>
    <w:rsid w:val="00862192"/>
    <w:rsid w:val="00863E17"/>
    <w:rsid w:val="008927BB"/>
    <w:rsid w:val="009447D2"/>
    <w:rsid w:val="009451F4"/>
    <w:rsid w:val="00953ADB"/>
    <w:rsid w:val="0095458B"/>
    <w:rsid w:val="009829AD"/>
    <w:rsid w:val="009A0A7E"/>
    <w:rsid w:val="009B75F1"/>
    <w:rsid w:val="009C2485"/>
    <w:rsid w:val="009C2D7D"/>
    <w:rsid w:val="009E1F3C"/>
    <w:rsid w:val="009E775A"/>
    <w:rsid w:val="00A008E0"/>
    <w:rsid w:val="00A13F9F"/>
    <w:rsid w:val="00A526A6"/>
    <w:rsid w:val="00A72160"/>
    <w:rsid w:val="00A76F13"/>
    <w:rsid w:val="00A938EF"/>
    <w:rsid w:val="00AC0A74"/>
    <w:rsid w:val="00AC2ADF"/>
    <w:rsid w:val="00AC441B"/>
    <w:rsid w:val="00AE4AB2"/>
    <w:rsid w:val="00B15B71"/>
    <w:rsid w:val="00B21623"/>
    <w:rsid w:val="00B23EEE"/>
    <w:rsid w:val="00B6019F"/>
    <w:rsid w:val="00B91244"/>
    <w:rsid w:val="00B97196"/>
    <w:rsid w:val="00BB68F5"/>
    <w:rsid w:val="00BC480B"/>
    <w:rsid w:val="00BE17E1"/>
    <w:rsid w:val="00BF4C01"/>
    <w:rsid w:val="00C21094"/>
    <w:rsid w:val="00C371E9"/>
    <w:rsid w:val="00C66A5E"/>
    <w:rsid w:val="00C841B9"/>
    <w:rsid w:val="00CD468A"/>
    <w:rsid w:val="00CF196F"/>
    <w:rsid w:val="00CF5B59"/>
    <w:rsid w:val="00D266B2"/>
    <w:rsid w:val="00D36C5F"/>
    <w:rsid w:val="00D9037A"/>
    <w:rsid w:val="00DC500C"/>
    <w:rsid w:val="00DE25D5"/>
    <w:rsid w:val="00DE6C92"/>
    <w:rsid w:val="00E13FD3"/>
    <w:rsid w:val="00E20DF7"/>
    <w:rsid w:val="00E511E4"/>
    <w:rsid w:val="00E64979"/>
    <w:rsid w:val="00E75E87"/>
    <w:rsid w:val="00EA4E9A"/>
    <w:rsid w:val="00EB2EC2"/>
    <w:rsid w:val="00EC4EF7"/>
    <w:rsid w:val="00EE7146"/>
    <w:rsid w:val="00EF0937"/>
    <w:rsid w:val="00EF716F"/>
    <w:rsid w:val="00F03B3F"/>
    <w:rsid w:val="00F1009C"/>
    <w:rsid w:val="00F44475"/>
    <w:rsid w:val="00F46C0A"/>
    <w:rsid w:val="00F54D2C"/>
    <w:rsid w:val="00F55AD8"/>
    <w:rsid w:val="00F56C73"/>
    <w:rsid w:val="00F856A5"/>
    <w:rsid w:val="00FA11BA"/>
    <w:rsid w:val="00FA3324"/>
    <w:rsid w:val="00FD0F62"/>
    <w:rsid w:val="00FD7B09"/>
    <w:rsid w:val="00FE2EA0"/>
    <w:rsid w:val="00FE6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082FF"/>
  <w15:chartTrackingRefBased/>
  <w15:docId w15:val="{13140A5F-CA24-423B-B75A-4A0D726D2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0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3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C0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310130">
      <w:bodyDiv w:val="1"/>
      <w:marLeft w:val="0"/>
      <w:marRight w:val="0"/>
      <w:marTop w:val="0"/>
      <w:marBottom w:val="0"/>
      <w:divBdr>
        <w:top w:val="none" w:sz="0" w:space="0" w:color="auto"/>
        <w:left w:val="none" w:sz="0" w:space="0" w:color="auto"/>
        <w:bottom w:val="none" w:sz="0" w:space="0" w:color="auto"/>
        <w:right w:val="none" w:sz="0" w:space="0" w:color="auto"/>
      </w:divBdr>
    </w:div>
    <w:div w:id="813909156">
      <w:bodyDiv w:val="1"/>
      <w:marLeft w:val="0"/>
      <w:marRight w:val="0"/>
      <w:marTop w:val="0"/>
      <w:marBottom w:val="0"/>
      <w:divBdr>
        <w:top w:val="none" w:sz="0" w:space="0" w:color="auto"/>
        <w:left w:val="none" w:sz="0" w:space="0" w:color="auto"/>
        <w:bottom w:val="none" w:sz="0" w:space="0" w:color="auto"/>
        <w:right w:val="none" w:sz="0" w:space="0" w:color="auto"/>
      </w:divBdr>
    </w:div>
    <w:div w:id="853495326">
      <w:bodyDiv w:val="1"/>
      <w:marLeft w:val="0"/>
      <w:marRight w:val="0"/>
      <w:marTop w:val="0"/>
      <w:marBottom w:val="0"/>
      <w:divBdr>
        <w:top w:val="none" w:sz="0" w:space="0" w:color="auto"/>
        <w:left w:val="none" w:sz="0" w:space="0" w:color="auto"/>
        <w:bottom w:val="none" w:sz="0" w:space="0" w:color="auto"/>
        <w:right w:val="none" w:sz="0" w:space="0" w:color="auto"/>
      </w:divBdr>
    </w:div>
    <w:div w:id="918561373">
      <w:bodyDiv w:val="1"/>
      <w:marLeft w:val="0"/>
      <w:marRight w:val="0"/>
      <w:marTop w:val="0"/>
      <w:marBottom w:val="0"/>
      <w:divBdr>
        <w:top w:val="none" w:sz="0" w:space="0" w:color="auto"/>
        <w:left w:val="none" w:sz="0" w:space="0" w:color="auto"/>
        <w:bottom w:val="none" w:sz="0" w:space="0" w:color="auto"/>
        <w:right w:val="none" w:sz="0" w:space="0" w:color="auto"/>
      </w:divBdr>
    </w:div>
    <w:div w:id="1179738789">
      <w:bodyDiv w:val="1"/>
      <w:marLeft w:val="0"/>
      <w:marRight w:val="0"/>
      <w:marTop w:val="0"/>
      <w:marBottom w:val="0"/>
      <w:divBdr>
        <w:top w:val="none" w:sz="0" w:space="0" w:color="auto"/>
        <w:left w:val="none" w:sz="0" w:space="0" w:color="auto"/>
        <w:bottom w:val="none" w:sz="0" w:space="0" w:color="auto"/>
        <w:right w:val="none" w:sz="0" w:space="0" w:color="auto"/>
      </w:divBdr>
      <w:divsChild>
        <w:div w:id="52197201">
          <w:marLeft w:val="360"/>
          <w:marRight w:val="0"/>
          <w:marTop w:val="200"/>
          <w:marBottom w:val="0"/>
          <w:divBdr>
            <w:top w:val="none" w:sz="0" w:space="0" w:color="auto"/>
            <w:left w:val="none" w:sz="0" w:space="0" w:color="auto"/>
            <w:bottom w:val="none" w:sz="0" w:space="0" w:color="auto"/>
            <w:right w:val="none" w:sz="0" w:space="0" w:color="auto"/>
          </w:divBdr>
        </w:div>
        <w:div w:id="1091506295">
          <w:marLeft w:val="360"/>
          <w:marRight w:val="0"/>
          <w:marTop w:val="200"/>
          <w:marBottom w:val="0"/>
          <w:divBdr>
            <w:top w:val="none" w:sz="0" w:space="0" w:color="auto"/>
            <w:left w:val="none" w:sz="0" w:space="0" w:color="auto"/>
            <w:bottom w:val="none" w:sz="0" w:space="0" w:color="auto"/>
            <w:right w:val="none" w:sz="0" w:space="0" w:color="auto"/>
          </w:divBdr>
        </w:div>
        <w:div w:id="332033184">
          <w:marLeft w:val="360"/>
          <w:marRight w:val="0"/>
          <w:marTop w:val="200"/>
          <w:marBottom w:val="0"/>
          <w:divBdr>
            <w:top w:val="none" w:sz="0" w:space="0" w:color="auto"/>
            <w:left w:val="none" w:sz="0" w:space="0" w:color="auto"/>
            <w:bottom w:val="none" w:sz="0" w:space="0" w:color="auto"/>
            <w:right w:val="none" w:sz="0" w:space="0" w:color="auto"/>
          </w:divBdr>
        </w:div>
        <w:div w:id="696201000">
          <w:marLeft w:val="360"/>
          <w:marRight w:val="0"/>
          <w:marTop w:val="200"/>
          <w:marBottom w:val="0"/>
          <w:divBdr>
            <w:top w:val="none" w:sz="0" w:space="0" w:color="auto"/>
            <w:left w:val="none" w:sz="0" w:space="0" w:color="auto"/>
            <w:bottom w:val="none" w:sz="0" w:space="0" w:color="auto"/>
            <w:right w:val="none" w:sz="0" w:space="0" w:color="auto"/>
          </w:divBdr>
        </w:div>
        <w:div w:id="857542635">
          <w:marLeft w:val="360"/>
          <w:marRight w:val="0"/>
          <w:marTop w:val="200"/>
          <w:marBottom w:val="0"/>
          <w:divBdr>
            <w:top w:val="none" w:sz="0" w:space="0" w:color="auto"/>
            <w:left w:val="none" w:sz="0" w:space="0" w:color="auto"/>
            <w:bottom w:val="none" w:sz="0" w:space="0" w:color="auto"/>
            <w:right w:val="none" w:sz="0" w:space="0" w:color="auto"/>
          </w:divBdr>
        </w:div>
      </w:divsChild>
    </w:div>
    <w:div w:id="1361516424">
      <w:bodyDiv w:val="1"/>
      <w:marLeft w:val="0"/>
      <w:marRight w:val="0"/>
      <w:marTop w:val="0"/>
      <w:marBottom w:val="0"/>
      <w:divBdr>
        <w:top w:val="none" w:sz="0" w:space="0" w:color="auto"/>
        <w:left w:val="none" w:sz="0" w:space="0" w:color="auto"/>
        <w:bottom w:val="none" w:sz="0" w:space="0" w:color="auto"/>
        <w:right w:val="none" w:sz="0" w:space="0" w:color="auto"/>
      </w:divBdr>
    </w:div>
    <w:div w:id="198863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E4698B-8E14-4DE7-8B76-CB4871394532}"/>
</file>

<file path=customXml/itemProps2.xml><?xml version="1.0" encoding="utf-8"?>
<ds:datastoreItem xmlns:ds="http://schemas.openxmlformats.org/officeDocument/2006/customXml" ds:itemID="{B5A5EFF9-AFBA-41B4-AA8E-3745D79E311D}"/>
</file>

<file path=customXml/itemProps3.xml><?xml version="1.0" encoding="utf-8"?>
<ds:datastoreItem xmlns:ds="http://schemas.openxmlformats.org/officeDocument/2006/customXml" ds:itemID="{35107C97-E886-4C25-BA71-D9748B1D40EE}"/>
</file>

<file path=docProps/app.xml><?xml version="1.0" encoding="utf-8"?>
<Properties xmlns="http://schemas.openxmlformats.org/officeDocument/2006/extended-properties" xmlns:vt="http://schemas.openxmlformats.org/officeDocument/2006/docPropsVTypes">
  <Template>Normal</Template>
  <TotalTime>1</TotalTime>
  <Pages>2</Pages>
  <Words>2869</Words>
  <Characters>16357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 Smith</dc:creator>
  <cp:keywords/>
  <dc:description/>
  <cp:lastModifiedBy>Mrs L Reed (St Ambrose College)</cp:lastModifiedBy>
  <cp:revision>3</cp:revision>
  <cp:lastPrinted>2020-06-03T09:11:00Z</cp:lastPrinted>
  <dcterms:created xsi:type="dcterms:W3CDTF">2023-08-29T13:59:00Z</dcterms:created>
  <dcterms:modified xsi:type="dcterms:W3CDTF">2023-08-29T14:00:00Z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