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9BBE3" w14:textId="6354BBC9" w:rsidR="009D4F00" w:rsidRPr="007172F0" w:rsidRDefault="00CC1DD8" w:rsidP="342FA364">
      <w:pPr>
        <w:pStyle w:val="NoSpacing"/>
        <w:rPr>
          <w:rFonts w:ascii="Arial" w:hAnsi="Arial" w:cs="Arial"/>
          <w:b/>
          <w:bCs/>
          <w:noProof/>
          <w:color w:val="000000" w:themeColor="text1"/>
          <w:sz w:val="72"/>
          <w:szCs w:val="72"/>
        </w:rPr>
      </w:pP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Pr>
          <w:rFonts w:ascii="Arial" w:hAnsi="Arial" w:cs="Arial"/>
          <w:b/>
          <w:bCs/>
          <w:noProof/>
          <w:color w:val="000000" w:themeColor="text1"/>
          <w:sz w:val="72"/>
          <w:szCs w:val="72"/>
        </w:rPr>
        <w:br/>
      </w:r>
      <w:r w:rsidR="009D4F00" w:rsidRPr="007172F0">
        <w:rPr>
          <w:noProof/>
          <w:color w:val="000000" w:themeColor="text1"/>
        </w:rPr>
        <w:drawing>
          <wp:anchor distT="0" distB="0" distL="114300" distR="114300" simplePos="0" relativeHeight="251659264" behindDoc="1" locked="0" layoutInCell="1" allowOverlap="1" wp14:anchorId="15DBA0A0" wp14:editId="25ADD53F">
            <wp:simplePos x="0" y="0"/>
            <wp:positionH relativeFrom="column">
              <wp:posOffset>1482090</wp:posOffset>
            </wp:positionH>
            <wp:positionV relativeFrom="paragraph">
              <wp:posOffset>6985</wp:posOffset>
            </wp:positionV>
            <wp:extent cx="3314700" cy="3686175"/>
            <wp:effectExtent l="0" t="0" r="0" b="9525"/>
            <wp:wrapTight wrapText="bothSides">
              <wp:wrapPolygon edited="0">
                <wp:start x="0" y="0"/>
                <wp:lineTo x="0" y="21544"/>
                <wp:lineTo x="21476" y="21544"/>
                <wp:lineTo x="21476" y="0"/>
                <wp:lineTo x="0" y="0"/>
              </wp:wrapPolygon>
            </wp:wrapTight>
            <wp:docPr id="24" name="Picture 24" descr="N:\Heidi Keegan - Admin File\Heidi Keegan\Logo\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eidi Keegan - Admin File\Heidi Keegan\Logo\logo(colou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8F396" w14:textId="77777777" w:rsidR="009D4F00" w:rsidRPr="007172F0" w:rsidRDefault="009D4F00" w:rsidP="009D4F00">
      <w:pPr>
        <w:pStyle w:val="NoSpacing"/>
        <w:jc w:val="center"/>
        <w:rPr>
          <w:rFonts w:ascii="Arial" w:hAnsi="Arial" w:cs="Arial"/>
          <w:b/>
          <w:noProof/>
          <w:color w:val="000000" w:themeColor="text1"/>
          <w:sz w:val="72"/>
          <w:szCs w:val="72"/>
        </w:rPr>
      </w:pPr>
    </w:p>
    <w:p w14:paraId="7CB18278" w14:textId="44B4FB91" w:rsidR="009D4F00" w:rsidRPr="007172F0" w:rsidRDefault="00CC1DD8" w:rsidP="009D4F00">
      <w:pPr>
        <w:pStyle w:val="NoSpacing"/>
        <w:jc w:val="center"/>
        <w:rPr>
          <w:rFonts w:ascii="Arial" w:hAnsi="Arial" w:cs="Arial"/>
          <w:b/>
          <w:noProof/>
          <w:color w:val="000000" w:themeColor="text1"/>
          <w:sz w:val="72"/>
          <w:szCs w:val="72"/>
        </w:rPr>
      </w:pPr>
      <w:r>
        <w:rPr>
          <w:rFonts w:ascii="Arial" w:hAnsi="Arial" w:cs="Arial"/>
          <w:b/>
          <w:noProof/>
          <w:color w:val="000000" w:themeColor="text1"/>
          <w:sz w:val="72"/>
          <w:szCs w:val="72"/>
        </w:rPr>
        <w:br/>
      </w:r>
      <w:r w:rsidR="009D4F00" w:rsidRPr="007172F0">
        <w:rPr>
          <w:rFonts w:ascii="Arial" w:hAnsi="Arial" w:cs="Arial"/>
          <w:b/>
          <w:noProof/>
          <w:color w:val="000000" w:themeColor="text1"/>
          <w:sz w:val="72"/>
          <w:szCs w:val="72"/>
        </w:rPr>
        <w:t>Saint Ambrose College</w:t>
      </w:r>
    </w:p>
    <w:p w14:paraId="72A3D3EC" w14:textId="77777777" w:rsidR="009D4F00" w:rsidRPr="007172F0" w:rsidRDefault="009D4F00" w:rsidP="009D4F00">
      <w:pPr>
        <w:pStyle w:val="NoSpacing"/>
        <w:jc w:val="center"/>
        <w:rPr>
          <w:rFonts w:ascii="Arial" w:hAnsi="Arial" w:cs="Arial"/>
          <w:b/>
          <w:noProof/>
          <w:color w:val="000000" w:themeColor="text1"/>
          <w:sz w:val="72"/>
          <w:szCs w:val="72"/>
        </w:rPr>
      </w:pPr>
    </w:p>
    <w:p w14:paraId="0247A117" w14:textId="77777777" w:rsidR="009D4F00" w:rsidRDefault="009D4F00" w:rsidP="009D4F00">
      <w:pPr>
        <w:pStyle w:val="NoSpacing"/>
        <w:jc w:val="center"/>
        <w:rPr>
          <w:rFonts w:ascii="Arial" w:hAnsi="Arial" w:cs="Arial"/>
          <w:b/>
          <w:noProof/>
          <w:color w:val="000000" w:themeColor="text1"/>
          <w:sz w:val="72"/>
          <w:szCs w:val="72"/>
        </w:rPr>
      </w:pPr>
      <w:r>
        <w:rPr>
          <w:rFonts w:ascii="Arial" w:hAnsi="Arial" w:cs="Arial"/>
          <w:b/>
          <w:noProof/>
          <w:color w:val="000000" w:themeColor="text1"/>
          <w:sz w:val="72"/>
          <w:szCs w:val="72"/>
        </w:rPr>
        <w:t>CEIAG Provider Access Policy</w:t>
      </w:r>
    </w:p>
    <w:p w14:paraId="0D0B940D" w14:textId="77777777" w:rsidR="009D4F00" w:rsidRPr="0041200F" w:rsidRDefault="009D4F00" w:rsidP="009D4F00">
      <w:pPr>
        <w:pStyle w:val="NoSpacing"/>
        <w:jc w:val="center"/>
        <w:rPr>
          <w:rFonts w:ascii="Arial" w:hAnsi="Arial" w:cs="Arial"/>
          <w:b/>
          <w:noProof/>
          <w:color w:val="000000" w:themeColor="text1"/>
          <w:sz w:val="72"/>
          <w:szCs w:val="72"/>
        </w:rPr>
      </w:pPr>
    </w:p>
    <w:tbl>
      <w:tblPr>
        <w:tblStyle w:val="TableGrid"/>
        <w:tblW w:w="0" w:type="auto"/>
        <w:jc w:val="center"/>
        <w:tblLook w:val="04A0" w:firstRow="1" w:lastRow="0" w:firstColumn="1" w:lastColumn="0" w:noHBand="0" w:noVBand="1"/>
      </w:tblPr>
      <w:tblGrid>
        <w:gridCol w:w="4523"/>
        <w:gridCol w:w="4493"/>
      </w:tblGrid>
      <w:tr w:rsidR="009D4F00" w:rsidRPr="007172F0" w14:paraId="3D4BDB43" w14:textId="77777777" w:rsidTr="342FA364">
        <w:trPr>
          <w:jc w:val="center"/>
        </w:trPr>
        <w:tc>
          <w:tcPr>
            <w:tcW w:w="4523" w:type="dxa"/>
            <w:shd w:val="clear" w:color="auto" w:fill="9CC2E5" w:themeFill="accent1" w:themeFillTint="99"/>
          </w:tcPr>
          <w:p w14:paraId="19E42252" w14:textId="77777777" w:rsidR="009D4F00" w:rsidRPr="007172F0" w:rsidRDefault="00B45924" w:rsidP="00B45924">
            <w:pPr>
              <w:pStyle w:val="NoSpacing"/>
              <w:jc w:val="center"/>
              <w:rPr>
                <w:rFonts w:ascii="Arial" w:hAnsi="Arial" w:cs="Arial"/>
                <w:b/>
                <w:noProof/>
                <w:color w:val="000000" w:themeColor="text1"/>
                <w:sz w:val="24"/>
                <w:szCs w:val="24"/>
              </w:rPr>
            </w:pPr>
            <w:r>
              <w:rPr>
                <w:rFonts w:ascii="Arial" w:hAnsi="Arial" w:cs="Arial"/>
                <w:b/>
                <w:noProof/>
                <w:color w:val="000000" w:themeColor="text1"/>
                <w:sz w:val="24"/>
                <w:szCs w:val="24"/>
              </w:rPr>
              <w:t xml:space="preserve">Revised / </w:t>
            </w:r>
            <w:r w:rsidR="009D4F00" w:rsidRPr="007172F0">
              <w:rPr>
                <w:rFonts w:ascii="Arial" w:hAnsi="Arial" w:cs="Arial"/>
                <w:b/>
                <w:noProof/>
                <w:color w:val="000000" w:themeColor="text1"/>
                <w:sz w:val="24"/>
                <w:szCs w:val="24"/>
              </w:rPr>
              <w:t xml:space="preserve">Approved </w:t>
            </w:r>
          </w:p>
        </w:tc>
        <w:tc>
          <w:tcPr>
            <w:tcW w:w="4493" w:type="dxa"/>
            <w:shd w:val="clear" w:color="auto" w:fill="9CC2E5" w:themeFill="accent1" w:themeFillTint="99"/>
          </w:tcPr>
          <w:p w14:paraId="71F79673" w14:textId="77777777" w:rsidR="009D4F00" w:rsidRPr="007172F0" w:rsidRDefault="00B45924" w:rsidP="007C0C98">
            <w:pPr>
              <w:pStyle w:val="NoSpacing"/>
              <w:jc w:val="center"/>
              <w:rPr>
                <w:rFonts w:ascii="Arial" w:hAnsi="Arial" w:cs="Arial"/>
                <w:b/>
                <w:noProof/>
                <w:color w:val="000000" w:themeColor="text1"/>
                <w:sz w:val="24"/>
                <w:szCs w:val="24"/>
              </w:rPr>
            </w:pPr>
            <w:r>
              <w:rPr>
                <w:rFonts w:ascii="Arial" w:hAnsi="Arial" w:cs="Arial"/>
                <w:b/>
                <w:noProof/>
                <w:color w:val="000000" w:themeColor="text1"/>
                <w:sz w:val="24"/>
                <w:szCs w:val="24"/>
              </w:rPr>
              <w:t>To be reviewed</w:t>
            </w:r>
          </w:p>
        </w:tc>
      </w:tr>
      <w:tr w:rsidR="009D4F00" w:rsidRPr="007172F0" w14:paraId="68A3C3ED" w14:textId="77777777" w:rsidTr="342FA364">
        <w:trPr>
          <w:jc w:val="center"/>
        </w:trPr>
        <w:tc>
          <w:tcPr>
            <w:tcW w:w="4523" w:type="dxa"/>
          </w:tcPr>
          <w:p w14:paraId="2387A5E7" w14:textId="3B7D0F5A" w:rsidR="009D4F00" w:rsidRPr="007172F0" w:rsidRDefault="009D4F00" w:rsidP="342FA364">
            <w:pPr>
              <w:pStyle w:val="NoSpacing"/>
              <w:jc w:val="center"/>
              <w:rPr>
                <w:rFonts w:ascii="Arial" w:hAnsi="Arial" w:cs="Arial"/>
                <w:b/>
                <w:bCs/>
                <w:noProof/>
                <w:color w:val="000000" w:themeColor="text1"/>
                <w:sz w:val="24"/>
                <w:szCs w:val="24"/>
              </w:rPr>
            </w:pPr>
            <w:r>
              <w:br/>
            </w:r>
            <w:r w:rsidR="005A7A25" w:rsidRPr="00FE6401">
              <w:rPr>
                <w:rFonts w:ascii="Arial" w:hAnsi="Arial" w:cs="Arial"/>
                <w:b/>
                <w:bCs/>
                <w:noProof/>
                <w:color w:val="000000" w:themeColor="text1"/>
                <w:sz w:val="24"/>
                <w:szCs w:val="24"/>
                <w:highlight w:val="yellow"/>
              </w:rPr>
              <w:t>February 202</w:t>
            </w:r>
            <w:r w:rsidR="3B03F03E" w:rsidRPr="00FE6401">
              <w:rPr>
                <w:rFonts w:ascii="Arial" w:hAnsi="Arial" w:cs="Arial"/>
                <w:b/>
                <w:bCs/>
                <w:noProof/>
                <w:color w:val="000000" w:themeColor="text1"/>
                <w:sz w:val="24"/>
                <w:szCs w:val="24"/>
                <w:highlight w:val="yellow"/>
              </w:rPr>
              <w:t>5</w:t>
            </w:r>
          </w:p>
        </w:tc>
        <w:tc>
          <w:tcPr>
            <w:tcW w:w="4493" w:type="dxa"/>
          </w:tcPr>
          <w:p w14:paraId="0376EBF8" w14:textId="69F89EC2" w:rsidR="009D4F00" w:rsidRDefault="009D4F00" w:rsidP="342FA364">
            <w:pPr>
              <w:pStyle w:val="NoSpacing"/>
              <w:jc w:val="center"/>
              <w:rPr>
                <w:rFonts w:ascii="Arial" w:hAnsi="Arial" w:cs="Arial"/>
                <w:b/>
                <w:bCs/>
                <w:noProof/>
                <w:color w:val="000000" w:themeColor="text1"/>
                <w:sz w:val="24"/>
                <w:szCs w:val="24"/>
              </w:rPr>
            </w:pPr>
            <w:r>
              <w:br/>
            </w:r>
            <w:r w:rsidR="005A7A25" w:rsidRPr="00FE6401">
              <w:rPr>
                <w:rFonts w:ascii="Arial" w:hAnsi="Arial" w:cs="Arial"/>
                <w:b/>
                <w:bCs/>
                <w:noProof/>
                <w:color w:val="000000" w:themeColor="text1"/>
                <w:sz w:val="24"/>
                <w:szCs w:val="24"/>
                <w:highlight w:val="yellow"/>
              </w:rPr>
              <w:t>February</w:t>
            </w:r>
            <w:r w:rsidR="00180CF0" w:rsidRPr="00FE6401">
              <w:rPr>
                <w:rFonts w:ascii="Arial" w:hAnsi="Arial" w:cs="Arial"/>
                <w:b/>
                <w:bCs/>
                <w:noProof/>
                <w:color w:val="000000" w:themeColor="text1"/>
                <w:sz w:val="24"/>
                <w:szCs w:val="24"/>
                <w:highlight w:val="yellow"/>
              </w:rPr>
              <w:t xml:space="preserve"> 202</w:t>
            </w:r>
            <w:r w:rsidR="5D9792BC" w:rsidRPr="00FE6401">
              <w:rPr>
                <w:rFonts w:ascii="Arial" w:hAnsi="Arial" w:cs="Arial"/>
                <w:b/>
                <w:bCs/>
                <w:noProof/>
                <w:color w:val="000000" w:themeColor="text1"/>
                <w:sz w:val="24"/>
                <w:szCs w:val="24"/>
                <w:highlight w:val="yellow"/>
              </w:rPr>
              <w:t>7</w:t>
            </w:r>
          </w:p>
          <w:p w14:paraId="0E27B00A" w14:textId="77777777" w:rsidR="009D4F00" w:rsidRPr="007172F0" w:rsidRDefault="009D4F00" w:rsidP="007C0C98">
            <w:pPr>
              <w:pStyle w:val="NoSpacing"/>
              <w:jc w:val="center"/>
              <w:rPr>
                <w:rFonts w:ascii="Arial" w:hAnsi="Arial" w:cs="Arial"/>
                <w:b/>
                <w:noProof/>
                <w:color w:val="000000" w:themeColor="text1"/>
                <w:sz w:val="24"/>
                <w:szCs w:val="24"/>
              </w:rPr>
            </w:pPr>
          </w:p>
        </w:tc>
      </w:tr>
    </w:tbl>
    <w:p w14:paraId="60061E4C" w14:textId="77777777" w:rsidR="009D4F00" w:rsidRPr="007172F0" w:rsidRDefault="009D4F00" w:rsidP="009D4F00">
      <w:pPr>
        <w:pStyle w:val="NoSpacing"/>
        <w:jc w:val="center"/>
        <w:rPr>
          <w:rFonts w:ascii="Arial" w:hAnsi="Arial" w:cs="Arial"/>
          <w:b/>
          <w:noProof/>
          <w:color w:val="000000" w:themeColor="text1"/>
          <w:sz w:val="72"/>
          <w:szCs w:val="72"/>
        </w:rPr>
      </w:pPr>
    </w:p>
    <w:p w14:paraId="44EAFD9C" w14:textId="77777777" w:rsidR="009D4F00" w:rsidRDefault="009D4F00" w:rsidP="009D4F00">
      <w:pPr>
        <w:rPr>
          <w:rFonts w:ascii="Arial"/>
          <w:b/>
          <w:color w:val="000000" w:themeColor="text1"/>
          <w:sz w:val="23"/>
        </w:rPr>
      </w:pPr>
    </w:p>
    <w:p w14:paraId="4B94D5A5" w14:textId="77777777" w:rsidR="001B2CFB" w:rsidRPr="0053352D" w:rsidRDefault="009D4F00" w:rsidP="009D4F00">
      <w:pPr>
        <w:jc w:val="center"/>
        <w:rPr>
          <w:b/>
          <w:noProof/>
          <w:lang w:eastAsia="en-GB"/>
        </w:rPr>
      </w:pPr>
      <w:r>
        <w:rPr>
          <w:rFonts w:ascii="Arial"/>
          <w:b/>
          <w:color w:val="000000" w:themeColor="text1"/>
          <w:sz w:val="23"/>
        </w:rPr>
        <w:br w:type="page"/>
      </w:r>
      <w:r w:rsidR="001B2CFB" w:rsidRPr="0053352D">
        <w:rPr>
          <w:b/>
          <w:noProof/>
          <w:lang w:eastAsia="en-GB"/>
        </w:rPr>
        <w:lastRenderedPageBreak/>
        <w:drawing>
          <wp:inline distT="0" distB="0" distL="0" distR="0" wp14:anchorId="7AEBCA1F" wp14:editId="07777777">
            <wp:extent cx="1143000" cy="1143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C logo colour lar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3081" cy="1143081"/>
                    </a:xfrm>
                    <a:prstGeom prst="rect">
                      <a:avLst/>
                    </a:prstGeom>
                  </pic:spPr>
                </pic:pic>
              </a:graphicData>
            </a:graphic>
          </wp:inline>
        </w:drawing>
      </w:r>
    </w:p>
    <w:p w14:paraId="3DEEC669" w14:textId="77777777" w:rsidR="001B2CFB" w:rsidRPr="0053352D" w:rsidRDefault="001B2CFB" w:rsidP="001B2CFB">
      <w:pPr>
        <w:pStyle w:val="Default"/>
        <w:rPr>
          <w:b/>
          <w:noProof/>
          <w:sz w:val="22"/>
          <w:szCs w:val="22"/>
          <w:lang w:eastAsia="en-GB"/>
        </w:rPr>
      </w:pPr>
    </w:p>
    <w:p w14:paraId="5B65E5EC" w14:textId="77777777" w:rsidR="001B2CFB" w:rsidRPr="00AE2AB8" w:rsidRDefault="001B2CFB" w:rsidP="009A6E23">
      <w:pPr>
        <w:pStyle w:val="Default"/>
        <w:jc w:val="center"/>
        <w:rPr>
          <w:b/>
          <w:bCs/>
        </w:rPr>
      </w:pPr>
      <w:r w:rsidRPr="00AE2AB8">
        <w:rPr>
          <w:b/>
          <w:noProof/>
          <w:lang w:eastAsia="en-GB"/>
        </w:rPr>
        <w:t>Saint Ambrose College</w:t>
      </w:r>
      <w:r w:rsidRPr="00AE2AB8">
        <w:rPr>
          <w:b/>
          <w:bCs/>
        </w:rPr>
        <w:t xml:space="preserve">: </w:t>
      </w:r>
      <w:r w:rsidR="009D4519" w:rsidRPr="00AE2AB8">
        <w:rPr>
          <w:b/>
          <w:bCs/>
        </w:rPr>
        <w:t xml:space="preserve">CEIAG </w:t>
      </w:r>
      <w:r w:rsidRPr="00AE2AB8">
        <w:rPr>
          <w:b/>
          <w:bCs/>
        </w:rPr>
        <w:t>Provider Access Policy</w:t>
      </w:r>
    </w:p>
    <w:p w14:paraId="3656B9AB" w14:textId="77777777" w:rsidR="009A6E23" w:rsidRPr="00AE2AB8" w:rsidRDefault="009A6E23" w:rsidP="009A6E23">
      <w:pPr>
        <w:pStyle w:val="Default"/>
        <w:jc w:val="center"/>
        <w:rPr>
          <w:b/>
          <w:bCs/>
          <w:sz w:val="22"/>
          <w:szCs w:val="22"/>
        </w:rPr>
      </w:pPr>
    </w:p>
    <w:p w14:paraId="6544C7ED" w14:textId="77777777" w:rsidR="009A6E23" w:rsidRPr="00AE2AB8" w:rsidRDefault="009A6E23" w:rsidP="009A6E23">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sz w:val="22"/>
          <w:szCs w:val="22"/>
        </w:rPr>
      </w:pPr>
      <w:r w:rsidRPr="00AE2AB8">
        <w:rPr>
          <w:sz w:val="22"/>
          <w:szCs w:val="22"/>
        </w:rPr>
        <w:t>Name: CEIAG Provider Access Policy</w:t>
      </w:r>
    </w:p>
    <w:p w14:paraId="45A78D1F" w14:textId="77777777" w:rsidR="009A6E23" w:rsidRPr="005A7A25" w:rsidRDefault="009A6E23" w:rsidP="009A6E23">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color w:val="FF0000"/>
          <w:sz w:val="22"/>
          <w:szCs w:val="22"/>
        </w:rPr>
      </w:pPr>
      <w:r w:rsidRPr="00AE2AB8">
        <w:rPr>
          <w:sz w:val="22"/>
          <w:szCs w:val="22"/>
        </w:rPr>
        <w:t xml:space="preserve">Approved by: </w:t>
      </w:r>
      <w:r w:rsidRPr="00AE2AB8">
        <w:rPr>
          <w:color w:val="auto"/>
          <w:sz w:val="22"/>
          <w:szCs w:val="22"/>
        </w:rPr>
        <w:t xml:space="preserve">pending </w:t>
      </w:r>
      <w:r w:rsidR="00DE4AAC" w:rsidRPr="00AE2AB8">
        <w:rPr>
          <w:color w:val="auto"/>
          <w:sz w:val="22"/>
          <w:szCs w:val="22"/>
        </w:rPr>
        <w:t xml:space="preserve">by </w:t>
      </w:r>
      <w:r w:rsidR="00DE4AAC" w:rsidRPr="005A7A25">
        <w:rPr>
          <w:color w:val="auto"/>
          <w:sz w:val="22"/>
          <w:szCs w:val="22"/>
        </w:rPr>
        <w:t>Curriculum and General Purposes Committee</w:t>
      </w:r>
    </w:p>
    <w:p w14:paraId="69DAB959" w14:textId="6FC18B4E" w:rsidR="009A6E23" w:rsidRPr="005A7A25" w:rsidRDefault="005A7A25" w:rsidP="342FA364">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sz w:val="22"/>
          <w:szCs w:val="22"/>
        </w:rPr>
      </w:pPr>
      <w:r w:rsidRPr="342FA364">
        <w:rPr>
          <w:sz w:val="22"/>
          <w:szCs w:val="22"/>
        </w:rPr>
        <w:t xml:space="preserve">Policy revised: </w:t>
      </w:r>
      <w:r w:rsidR="69E206A8" w:rsidRPr="00FE6401">
        <w:rPr>
          <w:sz w:val="22"/>
          <w:szCs w:val="22"/>
          <w:highlight w:val="yellow"/>
        </w:rPr>
        <w:t>February 2025</w:t>
      </w:r>
    </w:p>
    <w:p w14:paraId="0C216D82" w14:textId="77777777" w:rsidR="009A6E23" w:rsidRPr="005A7A25" w:rsidRDefault="009A6E23" w:rsidP="009A6E23">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sz w:val="22"/>
          <w:szCs w:val="22"/>
        </w:rPr>
      </w:pPr>
      <w:r w:rsidRPr="005A7A25">
        <w:rPr>
          <w:sz w:val="22"/>
          <w:szCs w:val="22"/>
        </w:rPr>
        <w:t>Date of review: 2 years</w:t>
      </w:r>
    </w:p>
    <w:p w14:paraId="13A894B4" w14:textId="3F110D6F" w:rsidR="009A6E23" w:rsidRPr="005A7A25" w:rsidRDefault="00180CF0" w:rsidP="342FA364">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sz w:val="22"/>
          <w:szCs w:val="22"/>
        </w:rPr>
      </w:pPr>
      <w:r w:rsidRPr="342FA364">
        <w:rPr>
          <w:sz w:val="22"/>
          <w:szCs w:val="22"/>
        </w:rPr>
        <w:t>Up</w:t>
      </w:r>
      <w:r w:rsidR="005A7A25" w:rsidRPr="342FA364">
        <w:rPr>
          <w:sz w:val="22"/>
          <w:szCs w:val="22"/>
        </w:rPr>
        <w:t xml:space="preserve">date Approved: Approved </w:t>
      </w:r>
      <w:r w:rsidR="005A7A25" w:rsidRPr="00FE6401">
        <w:rPr>
          <w:sz w:val="22"/>
          <w:szCs w:val="22"/>
          <w:highlight w:val="yellow"/>
        </w:rPr>
        <w:t>February</w:t>
      </w:r>
      <w:r w:rsidRPr="00FE6401">
        <w:rPr>
          <w:sz w:val="22"/>
          <w:szCs w:val="22"/>
          <w:highlight w:val="yellow"/>
        </w:rPr>
        <w:t xml:space="preserve"> 20</w:t>
      </w:r>
      <w:r w:rsidR="005A7A25" w:rsidRPr="00FE6401">
        <w:rPr>
          <w:sz w:val="22"/>
          <w:szCs w:val="22"/>
          <w:highlight w:val="yellow"/>
        </w:rPr>
        <w:t>2</w:t>
      </w:r>
      <w:r w:rsidR="607E6784" w:rsidRPr="00FE6401">
        <w:rPr>
          <w:sz w:val="22"/>
          <w:szCs w:val="22"/>
          <w:highlight w:val="yellow"/>
        </w:rPr>
        <w:t>7</w:t>
      </w:r>
    </w:p>
    <w:p w14:paraId="5AE9BB07" w14:textId="77777777" w:rsidR="009A6E23" w:rsidRPr="005A7A25" w:rsidRDefault="009A6E23" w:rsidP="009A6E23">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sz w:val="22"/>
          <w:szCs w:val="22"/>
        </w:rPr>
      </w:pPr>
      <w:r w:rsidRPr="005A7A25">
        <w:rPr>
          <w:sz w:val="22"/>
          <w:szCs w:val="22"/>
        </w:rPr>
        <w:t>All policies are available to stakeholders either on the school website or upon request from the school office</w:t>
      </w:r>
    </w:p>
    <w:p w14:paraId="45FB0818" w14:textId="77777777" w:rsidR="001B2CFB" w:rsidRPr="005A7A25" w:rsidRDefault="001B2CFB" w:rsidP="001B2CFB">
      <w:pPr>
        <w:pStyle w:val="Default"/>
        <w:rPr>
          <w:b/>
          <w:bCs/>
          <w:sz w:val="22"/>
          <w:szCs w:val="22"/>
        </w:rPr>
      </w:pPr>
    </w:p>
    <w:p w14:paraId="2635E364" w14:textId="77777777" w:rsidR="001B2CFB" w:rsidRPr="005A7A25" w:rsidRDefault="001B2CFB" w:rsidP="00CC1DD8">
      <w:pPr>
        <w:pStyle w:val="Default"/>
        <w:pBdr>
          <w:top w:val="single" w:sz="4" w:space="1" w:color="auto"/>
          <w:left w:val="single" w:sz="4" w:space="4" w:color="auto"/>
          <w:bottom w:val="single" w:sz="4" w:space="13" w:color="auto"/>
          <w:right w:val="single" w:sz="4" w:space="4" w:color="auto"/>
        </w:pBdr>
        <w:rPr>
          <w:sz w:val="22"/>
          <w:szCs w:val="22"/>
        </w:rPr>
      </w:pPr>
      <w:r w:rsidRPr="005A7A25">
        <w:rPr>
          <w:b/>
          <w:bCs/>
          <w:sz w:val="22"/>
          <w:szCs w:val="22"/>
        </w:rPr>
        <w:t xml:space="preserve">Introduction </w:t>
      </w:r>
    </w:p>
    <w:p w14:paraId="149E2AA6" w14:textId="77777777" w:rsidR="00D31216" w:rsidRPr="005A7A25" w:rsidRDefault="001B2CFB" w:rsidP="00CC1DD8">
      <w:pPr>
        <w:pStyle w:val="Default"/>
        <w:pBdr>
          <w:top w:val="single" w:sz="4" w:space="1" w:color="auto"/>
          <w:left w:val="single" w:sz="4" w:space="4" w:color="auto"/>
          <w:bottom w:val="single" w:sz="4" w:space="13" w:color="auto"/>
          <w:right w:val="single" w:sz="4" w:space="4" w:color="auto"/>
        </w:pBdr>
        <w:rPr>
          <w:sz w:val="22"/>
          <w:szCs w:val="22"/>
        </w:rPr>
      </w:pPr>
      <w:r w:rsidRPr="005A7A25">
        <w:rPr>
          <w:sz w:val="22"/>
          <w:szCs w:val="22"/>
        </w:rPr>
        <w:t xml:space="preserve">This policy statement sets out the school’s arrangements </w:t>
      </w:r>
      <w:r w:rsidR="00D31216" w:rsidRPr="005A7A25">
        <w:rPr>
          <w:sz w:val="22"/>
          <w:szCs w:val="22"/>
        </w:rPr>
        <w:t>to ensure it meets</w:t>
      </w:r>
      <w:r w:rsidRPr="005A7A25">
        <w:rPr>
          <w:sz w:val="22"/>
          <w:szCs w:val="22"/>
        </w:rPr>
        <w:t xml:space="preserve"> </w:t>
      </w:r>
      <w:r w:rsidR="00D31216" w:rsidRPr="005A7A25">
        <w:rPr>
          <w:sz w:val="22"/>
          <w:szCs w:val="22"/>
        </w:rPr>
        <w:t xml:space="preserve">its legal obligation under the PAL (providers access legislation) commonly known as the ‘Baker Clause’.  </w:t>
      </w:r>
      <w:r w:rsidR="00D31216" w:rsidRPr="005A7A25">
        <w:rPr>
          <w:sz w:val="23"/>
          <w:szCs w:val="23"/>
        </w:rPr>
        <w:t>As a College we aim to prepare all students for future success in education, employment or training by providing unbiased information about potential next steps and provide good quality, meaningful opportunities for encounters with the world of work.</w:t>
      </w:r>
    </w:p>
    <w:p w14:paraId="049F31CB" w14:textId="77777777" w:rsidR="00D31216" w:rsidRPr="005A7A25" w:rsidRDefault="00D31216" w:rsidP="00CC1DD8">
      <w:pPr>
        <w:pStyle w:val="Default"/>
        <w:pBdr>
          <w:top w:val="single" w:sz="4" w:space="1" w:color="auto"/>
          <w:left w:val="single" w:sz="4" w:space="4" w:color="auto"/>
          <w:bottom w:val="single" w:sz="4" w:space="13" w:color="auto"/>
          <w:right w:val="single" w:sz="4" w:space="4" w:color="auto"/>
        </w:pBdr>
        <w:rPr>
          <w:sz w:val="22"/>
          <w:szCs w:val="22"/>
        </w:rPr>
      </w:pPr>
    </w:p>
    <w:p w14:paraId="29F89C31" w14:textId="77777777" w:rsidR="00D31216" w:rsidRPr="005A7A25" w:rsidRDefault="001B2CFB" w:rsidP="00CC1DD8">
      <w:pPr>
        <w:pStyle w:val="Default"/>
        <w:pBdr>
          <w:top w:val="single" w:sz="4" w:space="1" w:color="auto"/>
          <w:left w:val="single" w:sz="4" w:space="4" w:color="auto"/>
          <w:bottom w:val="single" w:sz="4" w:space="13" w:color="auto"/>
          <w:right w:val="single" w:sz="4" w:space="4" w:color="auto"/>
        </w:pBdr>
        <w:rPr>
          <w:sz w:val="22"/>
          <w:szCs w:val="22"/>
        </w:rPr>
      </w:pPr>
      <w:r w:rsidRPr="005A7A25">
        <w:rPr>
          <w:sz w:val="22"/>
          <w:szCs w:val="22"/>
        </w:rPr>
        <w:t>This complies with the school’s legal obligations under</w:t>
      </w:r>
      <w:r w:rsidR="00D31216" w:rsidRPr="005A7A25">
        <w:rPr>
          <w:sz w:val="22"/>
          <w:szCs w:val="22"/>
        </w:rPr>
        <w:t>:</w:t>
      </w:r>
    </w:p>
    <w:p w14:paraId="29E66ED0" w14:textId="77777777" w:rsidR="001B2CFB" w:rsidRPr="005A7A25" w:rsidRDefault="001B2CFB" w:rsidP="00CC1DD8">
      <w:pPr>
        <w:pStyle w:val="Default"/>
        <w:pBdr>
          <w:top w:val="single" w:sz="4" w:space="1" w:color="auto"/>
          <w:left w:val="single" w:sz="4" w:space="4" w:color="auto"/>
          <w:bottom w:val="single" w:sz="4" w:space="13" w:color="auto"/>
          <w:right w:val="single" w:sz="4" w:space="4" w:color="auto"/>
        </w:pBdr>
        <w:rPr>
          <w:sz w:val="22"/>
          <w:szCs w:val="22"/>
        </w:rPr>
      </w:pPr>
      <w:r w:rsidRPr="005A7A25">
        <w:rPr>
          <w:sz w:val="22"/>
          <w:szCs w:val="22"/>
        </w:rPr>
        <w:t>Section 42</w:t>
      </w:r>
      <w:r w:rsidR="003E7240" w:rsidRPr="005A7A25">
        <w:rPr>
          <w:sz w:val="22"/>
          <w:szCs w:val="22"/>
        </w:rPr>
        <w:t>A and 42B</w:t>
      </w:r>
      <w:r w:rsidRPr="005A7A25">
        <w:rPr>
          <w:sz w:val="22"/>
          <w:szCs w:val="22"/>
        </w:rPr>
        <w:t xml:space="preserve"> of the Education Act 1997. </w:t>
      </w:r>
    </w:p>
    <w:p w14:paraId="62A77AE7" w14:textId="77777777" w:rsidR="007C0C98" w:rsidRPr="005A7A25" w:rsidRDefault="007C0C98" w:rsidP="00CC1DD8">
      <w:pPr>
        <w:pStyle w:val="Default"/>
        <w:pBdr>
          <w:top w:val="single" w:sz="4" w:space="1" w:color="auto"/>
          <w:left w:val="single" w:sz="4" w:space="4" w:color="auto"/>
          <w:bottom w:val="single" w:sz="4" w:space="13" w:color="auto"/>
          <w:right w:val="single" w:sz="4" w:space="4" w:color="auto"/>
        </w:pBdr>
        <w:rPr>
          <w:sz w:val="22"/>
          <w:szCs w:val="22"/>
        </w:rPr>
      </w:pPr>
      <w:r w:rsidRPr="005A7A25">
        <w:rPr>
          <w:sz w:val="22"/>
          <w:szCs w:val="22"/>
        </w:rPr>
        <w:t>Section</w:t>
      </w:r>
      <w:r w:rsidR="003E7240" w:rsidRPr="005A7A25">
        <w:rPr>
          <w:sz w:val="22"/>
          <w:szCs w:val="22"/>
        </w:rPr>
        <w:t xml:space="preserve"> 45 and 45A of the Education Act 1997.</w:t>
      </w:r>
    </w:p>
    <w:p w14:paraId="72644E9D" w14:textId="270178CC" w:rsidR="003E7240" w:rsidRPr="00AE2AB8" w:rsidRDefault="003E7240" w:rsidP="00CC1DD8">
      <w:pPr>
        <w:pStyle w:val="Default"/>
        <w:pBdr>
          <w:top w:val="single" w:sz="4" w:space="1" w:color="auto"/>
          <w:left w:val="single" w:sz="4" w:space="4" w:color="auto"/>
          <w:bottom w:val="single" w:sz="4" w:space="13" w:color="auto"/>
          <w:right w:val="single" w:sz="4" w:space="4" w:color="auto"/>
        </w:pBdr>
        <w:rPr>
          <w:sz w:val="22"/>
          <w:szCs w:val="22"/>
        </w:rPr>
      </w:pPr>
      <w:r w:rsidRPr="342FA364">
        <w:rPr>
          <w:sz w:val="22"/>
          <w:szCs w:val="22"/>
        </w:rPr>
        <w:t>DfE Careers Guidance and Access for Education and Training Providers</w:t>
      </w:r>
      <w:r w:rsidR="38C6FF0B" w:rsidRPr="342FA364">
        <w:rPr>
          <w:sz w:val="22"/>
          <w:szCs w:val="22"/>
        </w:rPr>
        <w:t xml:space="preserve">, </w:t>
      </w:r>
      <w:r w:rsidR="38C6FF0B" w:rsidRPr="00FE6401">
        <w:rPr>
          <w:sz w:val="22"/>
          <w:szCs w:val="22"/>
          <w:highlight w:val="yellow"/>
        </w:rPr>
        <w:t>January 2023</w:t>
      </w:r>
    </w:p>
    <w:p w14:paraId="53128261" w14:textId="77777777" w:rsidR="00985479" w:rsidRPr="00AE2AB8" w:rsidRDefault="00985479" w:rsidP="001B2CFB">
      <w:pPr>
        <w:pStyle w:val="Default"/>
        <w:rPr>
          <w:b/>
          <w:bCs/>
          <w:sz w:val="22"/>
          <w:szCs w:val="22"/>
        </w:rPr>
      </w:pPr>
    </w:p>
    <w:p w14:paraId="656C4AC1" w14:textId="77777777" w:rsidR="001B2CFB" w:rsidRPr="00AE2AB8" w:rsidRDefault="00985479" w:rsidP="00985479">
      <w:pPr>
        <w:pStyle w:val="Default"/>
        <w:pBdr>
          <w:top w:val="single" w:sz="4" w:space="1" w:color="auto"/>
          <w:left w:val="single" w:sz="4" w:space="4" w:color="auto"/>
          <w:bottom w:val="single" w:sz="4" w:space="1" w:color="auto"/>
          <w:right w:val="single" w:sz="4" w:space="4" w:color="auto"/>
        </w:pBdr>
        <w:rPr>
          <w:sz w:val="22"/>
          <w:szCs w:val="22"/>
        </w:rPr>
      </w:pPr>
      <w:r w:rsidRPr="00AE2AB8">
        <w:rPr>
          <w:b/>
          <w:bCs/>
          <w:sz w:val="22"/>
          <w:szCs w:val="22"/>
        </w:rPr>
        <w:t>Student</w:t>
      </w:r>
      <w:r w:rsidR="001B2CFB" w:rsidRPr="00AE2AB8">
        <w:rPr>
          <w:b/>
          <w:bCs/>
          <w:sz w:val="22"/>
          <w:szCs w:val="22"/>
        </w:rPr>
        <w:t xml:space="preserve"> entitlement </w:t>
      </w:r>
    </w:p>
    <w:p w14:paraId="337DCA39" w14:textId="77777777" w:rsidR="001B2CFB" w:rsidRPr="00AE2AB8" w:rsidRDefault="00985479" w:rsidP="00985479">
      <w:pPr>
        <w:pBdr>
          <w:top w:val="single" w:sz="4" w:space="1" w:color="auto"/>
          <w:left w:val="single" w:sz="4" w:space="4" w:color="auto"/>
          <w:bottom w:val="single" w:sz="4" w:space="1" w:color="auto"/>
          <w:right w:val="single" w:sz="4" w:space="4" w:color="auto"/>
        </w:pBdr>
        <w:rPr>
          <w:rFonts w:ascii="Arial" w:hAnsi="Arial" w:cs="Arial"/>
        </w:rPr>
      </w:pPr>
      <w:r w:rsidRPr="00AE2AB8">
        <w:rPr>
          <w:rFonts w:ascii="Arial" w:hAnsi="Arial" w:cs="Arial"/>
        </w:rPr>
        <w:t>All students</w:t>
      </w:r>
      <w:r w:rsidR="001B2CFB" w:rsidRPr="00AE2AB8">
        <w:rPr>
          <w:rFonts w:ascii="Arial" w:hAnsi="Arial" w:cs="Arial"/>
        </w:rPr>
        <w:t xml:space="preserve"> in years 8-13 are entitled: </w:t>
      </w:r>
    </w:p>
    <w:p w14:paraId="3F1772C3" w14:textId="77777777" w:rsidR="001B2CFB" w:rsidRPr="00AE2AB8" w:rsidRDefault="00985479" w:rsidP="00985479">
      <w:pPr>
        <w:pBdr>
          <w:top w:val="single" w:sz="4" w:space="1" w:color="auto"/>
          <w:left w:val="single" w:sz="4" w:space="4" w:color="auto"/>
          <w:bottom w:val="single" w:sz="4" w:space="1" w:color="auto"/>
          <w:right w:val="single" w:sz="4" w:space="4" w:color="auto"/>
        </w:pBdr>
        <w:rPr>
          <w:rFonts w:ascii="Arial" w:hAnsi="Arial" w:cs="Arial"/>
        </w:rPr>
      </w:pPr>
      <w:r w:rsidRPr="00AE2AB8">
        <w:rPr>
          <w:rFonts w:ascii="Arial" w:hAnsi="Arial" w:cs="Arial"/>
        </w:rPr>
        <w:t>-</w:t>
      </w:r>
      <w:r w:rsidR="001B2CFB" w:rsidRPr="00AE2AB8">
        <w:rPr>
          <w:rFonts w:ascii="Arial" w:hAnsi="Arial" w:cs="Arial"/>
        </w:rPr>
        <w:t>to find out about technical education qualifications and apprenticeships opportunities, as part of a careers programme which provides information on the full range of education and training options ava</w:t>
      </w:r>
      <w:r w:rsidR="009A6E23" w:rsidRPr="00AE2AB8">
        <w:rPr>
          <w:rFonts w:ascii="Arial" w:hAnsi="Arial" w:cs="Arial"/>
        </w:rPr>
        <w:t>ilable at each transition point.</w:t>
      </w:r>
      <w:r w:rsidR="001B2CFB" w:rsidRPr="00AE2AB8">
        <w:rPr>
          <w:rFonts w:ascii="Arial" w:hAnsi="Arial" w:cs="Arial"/>
        </w:rPr>
        <w:t xml:space="preserve"> </w:t>
      </w:r>
    </w:p>
    <w:p w14:paraId="3290DC06" w14:textId="77777777" w:rsidR="001B2CFB" w:rsidRPr="00AE2AB8" w:rsidRDefault="00985479" w:rsidP="00985479">
      <w:pPr>
        <w:pBdr>
          <w:top w:val="single" w:sz="4" w:space="1" w:color="auto"/>
          <w:left w:val="single" w:sz="4" w:space="4" w:color="auto"/>
          <w:bottom w:val="single" w:sz="4" w:space="1" w:color="auto"/>
          <w:right w:val="single" w:sz="4" w:space="4" w:color="auto"/>
        </w:pBdr>
        <w:rPr>
          <w:rFonts w:ascii="Arial" w:hAnsi="Arial" w:cs="Arial"/>
        </w:rPr>
      </w:pPr>
      <w:r w:rsidRPr="00AE2AB8">
        <w:rPr>
          <w:rFonts w:ascii="Arial" w:hAnsi="Arial" w:cs="Arial"/>
        </w:rPr>
        <w:t>-</w:t>
      </w:r>
      <w:r w:rsidR="001B2CFB" w:rsidRPr="00AE2AB8">
        <w:rPr>
          <w:rFonts w:ascii="Arial" w:hAnsi="Arial" w:cs="Arial"/>
        </w:rPr>
        <w:t>to hear from a range of local providers about the opportunities they offer, including technical education and apprenticeships – through options events, assemblies and group</w:t>
      </w:r>
      <w:r w:rsidR="009A6E23" w:rsidRPr="00AE2AB8">
        <w:rPr>
          <w:rFonts w:ascii="Arial" w:hAnsi="Arial" w:cs="Arial"/>
        </w:rPr>
        <w:t xml:space="preserve"> discussions and taster events.</w:t>
      </w:r>
    </w:p>
    <w:p w14:paraId="08187A32" w14:textId="77777777" w:rsidR="00985479" w:rsidRPr="00AE2AB8" w:rsidRDefault="00985479" w:rsidP="00AE2AB8">
      <w:pPr>
        <w:pBdr>
          <w:top w:val="single" w:sz="4" w:space="1" w:color="auto"/>
          <w:left w:val="single" w:sz="4" w:space="4" w:color="auto"/>
          <w:bottom w:val="single" w:sz="4" w:space="1" w:color="auto"/>
          <w:right w:val="single" w:sz="4" w:space="4" w:color="auto"/>
        </w:pBdr>
        <w:rPr>
          <w:rFonts w:ascii="Arial" w:hAnsi="Arial" w:cs="Arial"/>
        </w:rPr>
      </w:pPr>
      <w:r w:rsidRPr="00AE2AB8">
        <w:rPr>
          <w:rFonts w:ascii="Arial" w:hAnsi="Arial" w:cs="Arial"/>
        </w:rPr>
        <w:t>-</w:t>
      </w:r>
      <w:r w:rsidR="001B2CFB" w:rsidRPr="00AE2AB8">
        <w:rPr>
          <w:rFonts w:ascii="Arial" w:hAnsi="Arial" w:cs="Arial"/>
        </w:rPr>
        <w:t xml:space="preserve">to understand how to make applications for the full range of academic and technical courses. </w:t>
      </w:r>
    </w:p>
    <w:p w14:paraId="3CB3F979" w14:textId="77777777" w:rsidR="001B2CFB" w:rsidRPr="00AE2AB8" w:rsidRDefault="001B2CFB" w:rsidP="00FE6401">
      <w:pPr>
        <w:pBdr>
          <w:top w:val="single" w:sz="4" w:space="0" w:color="auto"/>
          <w:left w:val="single" w:sz="4" w:space="4" w:color="auto"/>
          <w:bottom w:val="single" w:sz="4" w:space="0" w:color="auto"/>
          <w:right w:val="single" w:sz="4" w:space="4" w:color="auto"/>
        </w:pBdr>
        <w:rPr>
          <w:rFonts w:ascii="Arial" w:hAnsi="Arial" w:cs="Arial"/>
        </w:rPr>
      </w:pPr>
      <w:r w:rsidRPr="00AE2AB8">
        <w:rPr>
          <w:rFonts w:ascii="Arial" w:hAnsi="Arial" w:cs="Arial"/>
          <w:b/>
          <w:bCs/>
        </w:rPr>
        <w:t xml:space="preserve">Management of provider access requests </w:t>
      </w:r>
    </w:p>
    <w:p w14:paraId="4DFEA80C" w14:textId="77777777" w:rsidR="00D34594" w:rsidRPr="00AE2AB8" w:rsidRDefault="00985479" w:rsidP="00FE6401">
      <w:pPr>
        <w:pBdr>
          <w:top w:val="single" w:sz="4" w:space="0" w:color="auto"/>
          <w:left w:val="single" w:sz="4" w:space="4" w:color="auto"/>
          <w:bottom w:val="single" w:sz="4" w:space="0" w:color="auto"/>
          <w:right w:val="single" w:sz="4" w:space="4" w:color="auto"/>
        </w:pBdr>
        <w:rPr>
          <w:rFonts w:ascii="Arial" w:hAnsi="Arial" w:cs="Arial"/>
        </w:rPr>
      </w:pPr>
      <w:r w:rsidRPr="00AE2AB8">
        <w:rPr>
          <w:rFonts w:ascii="Arial" w:hAnsi="Arial" w:cs="Arial"/>
          <w:b/>
          <w:bCs/>
        </w:rPr>
        <w:t xml:space="preserve">Procedure: </w:t>
      </w:r>
      <w:r w:rsidR="001B2CFB" w:rsidRPr="00AE2AB8">
        <w:rPr>
          <w:rFonts w:ascii="Arial" w:hAnsi="Arial" w:cs="Arial"/>
        </w:rPr>
        <w:t>A provider wishing t</w:t>
      </w:r>
      <w:r w:rsidRPr="00AE2AB8">
        <w:rPr>
          <w:rFonts w:ascii="Arial" w:hAnsi="Arial" w:cs="Arial"/>
        </w:rPr>
        <w:t xml:space="preserve">o request access should </w:t>
      </w:r>
      <w:r w:rsidRPr="005A7A25">
        <w:rPr>
          <w:rFonts w:ascii="Arial" w:hAnsi="Arial" w:cs="Arial"/>
        </w:rPr>
        <w:t xml:space="preserve">contact </w:t>
      </w:r>
      <w:r w:rsidR="007C0C98" w:rsidRPr="005A7A25">
        <w:rPr>
          <w:rFonts w:ascii="Arial" w:hAnsi="Arial" w:cs="Arial"/>
        </w:rPr>
        <w:t>Mr Dave Gunning</w:t>
      </w:r>
      <w:r w:rsidR="00D34594" w:rsidRPr="005A7A25">
        <w:rPr>
          <w:rFonts w:ascii="Arial" w:hAnsi="Arial" w:cs="Arial"/>
        </w:rPr>
        <w:t xml:space="preserve"> Career</w:t>
      </w:r>
      <w:r w:rsidRPr="00AE2AB8">
        <w:rPr>
          <w:rFonts w:ascii="Arial" w:hAnsi="Arial" w:cs="Arial"/>
        </w:rPr>
        <w:t xml:space="preserve"> </w:t>
      </w:r>
      <w:r w:rsidR="00D34594" w:rsidRPr="00AE2AB8">
        <w:rPr>
          <w:rFonts w:ascii="Arial" w:hAnsi="Arial" w:cs="Arial"/>
        </w:rPr>
        <w:t>Lead</w:t>
      </w:r>
      <w:r w:rsidRPr="00AE2AB8">
        <w:rPr>
          <w:rFonts w:ascii="Arial" w:hAnsi="Arial" w:cs="Arial"/>
        </w:rPr>
        <w:t xml:space="preserve">. </w:t>
      </w:r>
      <w:r w:rsidR="001B2CFB" w:rsidRPr="00AE2AB8">
        <w:rPr>
          <w:rFonts w:ascii="Arial" w:hAnsi="Arial" w:cs="Arial"/>
        </w:rPr>
        <w:t xml:space="preserve">Telephone: </w:t>
      </w:r>
      <w:r w:rsidRPr="00AE2AB8">
        <w:rPr>
          <w:rFonts w:ascii="Arial" w:hAnsi="Arial" w:cs="Arial"/>
          <w:iCs/>
        </w:rPr>
        <w:t>0161 980 2711</w:t>
      </w:r>
      <w:r w:rsidR="009A6E23" w:rsidRPr="00AE2AB8">
        <w:rPr>
          <w:rFonts w:ascii="Arial" w:hAnsi="Arial" w:cs="Arial"/>
        </w:rPr>
        <w:t>,</w:t>
      </w:r>
      <w:r w:rsidR="001B2CFB" w:rsidRPr="00AE2AB8">
        <w:rPr>
          <w:rFonts w:ascii="Arial" w:hAnsi="Arial" w:cs="Arial"/>
        </w:rPr>
        <w:t xml:space="preserve"> </w:t>
      </w:r>
    </w:p>
    <w:p w14:paraId="1F1C583B" w14:textId="77777777" w:rsidR="00AE2AB8" w:rsidRDefault="001B2CFB" w:rsidP="00FE6401">
      <w:pPr>
        <w:pBdr>
          <w:top w:val="single" w:sz="4" w:space="0" w:color="auto"/>
          <w:left w:val="single" w:sz="4" w:space="4" w:color="auto"/>
          <w:bottom w:val="single" w:sz="4" w:space="0" w:color="auto"/>
          <w:right w:val="single" w:sz="4" w:space="4" w:color="auto"/>
        </w:pBdr>
      </w:pPr>
      <w:r w:rsidRPr="00AE2AB8">
        <w:rPr>
          <w:rFonts w:ascii="Arial" w:hAnsi="Arial" w:cs="Arial"/>
        </w:rPr>
        <w:t xml:space="preserve">Email: </w:t>
      </w:r>
      <w:hyperlink r:id="rId10" w:history="1">
        <w:r w:rsidR="007C0C98" w:rsidRPr="00470F55">
          <w:rPr>
            <w:rStyle w:val="Hyperlink"/>
          </w:rPr>
          <w:t>mrdgunning@st-ambrosecollege.org.uk</w:t>
        </w:r>
      </w:hyperlink>
    </w:p>
    <w:p w14:paraId="62486C05" w14:textId="727433CE" w:rsidR="00AE2AB8" w:rsidRPr="00AE2AB8" w:rsidRDefault="00AE2AB8" w:rsidP="00FE6401">
      <w:pPr>
        <w:pBdr>
          <w:top w:val="single" w:sz="4" w:space="0" w:color="auto"/>
          <w:left w:val="single" w:sz="4" w:space="4" w:color="auto"/>
          <w:bottom w:val="single" w:sz="4" w:space="0" w:color="auto"/>
          <w:right w:val="single" w:sz="4" w:space="4" w:color="auto"/>
        </w:pBdr>
        <w:rPr>
          <w:rFonts w:ascii="Arial" w:hAnsi="Arial" w:cs="Arial"/>
        </w:rPr>
      </w:pPr>
      <w:r>
        <w:rPr>
          <w:rFonts w:ascii="Arial" w:hAnsi="Arial" w:cs="Arial"/>
          <w:b/>
          <w:bCs/>
        </w:rPr>
        <w:lastRenderedPageBreak/>
        <w:br/>
      </w:r>
      <w:r w:rsidR="009A6E23" w:rsidRPr="00AE2AB8">
        <w:rPr>
          <w:rFonts w:ascii="Arial" w:hAnsi="Arial" w:cs="Arial"/>
          <w:b/>
          <w:bCs/>
        </w:rPr>
        <w:t xml:space="preserve">Opportunities for access: </w:t>
      </w:r>
      <w:r w:rsidR="001B2CFB" w:rsidRPr="00AE2AB8">
        <w:rPr>
          <w:rFonts w:ascii="Arial" w:hAnsi="Arial" w:cs="Arial"/>
        </w:rPr>
        <w:t>A number of events, integrated into the school careers programme, will offer providers an opportunity to come into school to speak to pupils and/or their parents/carers:  Please speak to our</w:t>
      </w:r>
      <w:r w:rsidR="0053352D" w:rsidRPr="00AE2AB8">
        <w:rPr>
          <w:rFonts w:ascii="Arial" w:hAnsi="Arial" w:cs="Arial"/>
        </w:rPr>
        <w:t xml:space="preserve"> Careers </w:t>
      </w:r>
      <w:r w:rsidR="007C0C98">
        <w:rPr>
          <w:rFonts w:ascii="Arial" w:hAnsi="Arial" w:cs="Arial"/>
        </w:rPr>
        <w:t>Lead</w:t>
      </w:r>
      <w:r w:rsidR="009A6E23" w:rsidRPr="00AE2AB8">
        <w:rPr>
          <w:rFonts w:ascii="Arial" w:hAnsi="Arial" w:cs="Arial"/>
        </w:rPr>
        <w:t xml:space="preserve"> to identify the </w:t>
      </w:r>
      <w:r w:rsidR="001B2CFB" w:rsidRPr="00AE2AB8">
        <w:rPr>
          <w:rFonts w:ascii="Arial" w:hAnsi="Arial" w:cs="Arial"/>
        </w:rPr>
        <w:t xml:space="preserve">most </w:t>
      </w:r>
      <w:r w:rsidR="00985479" w:rsidRPr="00AE2AB8">
        <w:rPr>
          <w:rFonts w:ascii="Arial" w:hAnsi="Arial" w:cs="Arial"/>
        </w:rPr>
        <w:t>suitable opportunity for you.</w:t>
      </w:r>
    </w:p>
    <w:p w14:paraId="417B327D" w14:textId="77777777" w:rsidR="001A7780" w:rsidRPr="00AE2AB8" w:rsidRDefault="001B2CFB" w:rsidP="009D4519">
      <w:pPr>
        <w:pBdr>
          <w:top w:val="single" w:sz="4" w:space="1" w:color="auto"/>
          <w:left w:val="single" w:sz="4" w:space="4" w:color="auto"/>
          <w:bottom w:val="single" w:sz="4" w:space="12" w:color="auto"/>
          <w:right w:val="single" w:sz="4" w:space="4" w:color="auto"/>
        </w:pBdr>
        <w:rPr>
          <w:rFonts w:ascii="Arial" w:hAnsi="Arial" w:cs="Arial"/>
          <w:b/>
        </w:rPr>
      </w:pPr>
      <w:r w:rsidRPr="00AE2AB8">
        <w:rPr>
          <w:rFonts w:ascii="Arial" w:hAnsi="Arial" w:cs="Arial"/>
          <w:b/>
        </w:rPr>
        <w:t>Premises and facilities</w:t>
      </w:r>
      <w:r w:rsidR="009A6E23" w:rsidRPr="00AE2AB8">
        <w:rPr>
          <w:rFonts w:ascii="Arial" w:hAnsi="Arial" w:cs="Arial"/>
          <w:b/>
        </w:rPr>
        <w:t xml:space="preserve">: </w:t>
      </w:r>
      <w:r w:rsidRPr="00AE2AB8">
        <w:rPr>
          <w:rFonts w:ascii="Arial" w:hAnsi="Arial" w:cs="Arial"/>
        </w:rPr>
        <w:t>Th</w:t>
      </w:r>
      <w:r w:rsidR="0053352D" w:rsidRPr="00AE2AB8">
        <w:rPr>
          <w:rFonts w:ascii="Arial" w:hAnsi="Arial" w:cs="Arial"/>
        </w:rPr>
        <w:t>e school will make the atrium</w:t>
      </w:r>
      <w:r w:rsidRPr="00AE2AB8">
        <w:rPr>
          <w:rFonts w:ascii="Arial" w:hAnsi="Arial" w:cs="Arial"/>
        </w:rPr>
        <w:t>, classrooms</w:t>
      </w:r>
      <w:r w:rsidR="0053352D" w:rsidRPr="00AE2AB8">
        <w:rPr>
          <w:rFonts w:ascii="Arial" w:hAnsi="Arial" w:cs="Arial"/>
        </w:rPr>
        <w:t>,</w:t>
      </w:r>
      <w:r w:rsidRPr="00AE2AB8">
        <w:rPr>
          <w:rFonts w:ascii="Arial" w:hAnsi="Arial" w:cs="Arial"/>
        </w:rPr>
        <w:t xml:space="preserve">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w:t>
      </w:r>
      <w:r w:rsidR="0053352D" w:rsidRPr="00AE2AB8">
        <w:rPr>
          <w:rFonts w:ascii="Arial" w:hAnsi="Arial" w:cs="Arial"/>
        </w:rPr>
        <w:t>areers Leader</w:t>
      </w:r>
      <w:r w:rsidR="00985479" w:rsidRPr="00AE2AB8">
        <w:rPr>
          <w:rFonts w:ascii="Arial" w:hAnsi="Arial" w:cs="Arial"/>
        </w:rPr>
        <w:t xml:space="preserve"> or a member of the</w:t>
      </w:r>
      <w:r w:rsidRPr="00AE2AB8">
        <w:rPr>
          <w:rFonts w:ascii="Arial" w:hAnsi="Arial" w:cs="Arial"/>
        </w:rPr>
        <w:t>ir team.</w:t>
      </w:r>
      <w:r w:rsidR="009A6E23" w:rsidRPr="00AE2AB8">
        <w:rPr>
          <w:rFonts w:ascii="Arial" w:hAnsi="Arial" w:cs="Arial"/>
          <w:b/>
        </w:rPr>
        <w:t xml:space="preserve"> </w:t>
      </w:r>
      <w:r w:rsidRPr="00AE2AB8">
        <w:rPr>
          <w:rFonts w:ascii="Arial" w:hAnsi="Arial" w:cs="Arial"/>
        </w:rPr>
        <w:t>Providers are welcome to leave a copy of their prospectus or other relevant course literature at the Ca</w:t>
      </w:r>
      <w:r w:rsidR="009D4519" w:rsidRPr="00AE2AB8">
        <w:rPr>
          <w:rFonts w:ascii="Arial" w:hAnsi="Arial" w:cs="Arial"/>
        </w:rPr>
        <w:t>reers Resource Centre.</w:t>
      </w:r>
      <w:r w:rsidRPr="00AE2AB8">
        <w:rPr>
          <w:rFonts w:ascii="Arial" w:hAnsi="Arial" w:cs="Arial"/>
        </w:rPr>
        <w:t xml:space="preserve"> The Resource Centre is available to all stu</w:t>
      </w:r>
      <w:r w:rsidR="001A7780" w:rsidRPr="00AE2AB8">
        <w:rPr>
          <w:rFonts w:ascii="Arial" w:hAnsi="Arial" w:cs="Arial"/>
        </w:rPr>
        <w:t>dents at lunch and break times.</w:t>
      </w:r>
    </w:p>
    <w:tbl>
      <w:tblPr>
        <w:tblStyle w:val="TableGrid"/>
        <w:tblW w:w="9356" w:type="dxa"/>
        <w:tblInd w:w="-147" w:type="dxa"/>
        <w:tblLook w:val="04A0" w:firstRow="1" w:lastRow="0" w:firstColumn="1" w:lastColumn="0" w:noHBand="0" w:noVBand="1"/>
      </w:tblPr>
      <w:tblGrid>
        <w:gridCol w:w="1418"/>
        <w:gridCol w:w="2552"/>
        <w:gridCol w:w="2551"/>
        <w:gridCol w:w="2835"/>
      </w:tblGrid>
      <w:tr w:rsidR="001A7780" w:rsidRPr="00AE2AB8" w14:paraId="441BAE27" w14:textId="77777777" w:rsidTr="002C75BC">
        <w:tc>
          <w:tcPr>
            <w:tcW w:w="1418" w:type="dxa"/>
            <w:shd w:val="clear" w:color="auto" w:fill="D9D9D9" w:themeFill="background1" w:themeFillShade="D9"/>
          </w:tcPr>
          <w:p w14:paraId="4101652C" w14:textId="77777777" w:rsidR="001A7780" w:rsidRPr="00AE2AB8" w:rsidRDefault="001A7780" w:rsidP="001B2CFB">
            <w:pPr>
              <w:rPr>
                <w:rFonts w:ascii="Arial" w:hAnsi="Arial" w:cs="Arial"/>
              </w:rPr>
            </w:pPr>
          </w:p>
        </w:tc>
        <w:tc>
          <w:tcPr>
            <w:tcW w:w="2552" w:type="dxa"/>
            <w:shd w:val="clear" w:color="auto" w:fill="D9D9D9" w:themeFill="background1" w:themeFillShade="D9"/>
          </w:tcPr>
          <w:p w14:paraId="11F49C7C" w14:textId="77777777" w:rsidR="001A7780" w:rsidRPr="00AE2AB8" w:rsidRDefault="001A7780" w:rsidP="001B2CFB">
            <w:pPr>
              <w:rPr>
                <w:rFonts w:ascii="Arial" w:hAnsi="Arial" w:cs="Arial"/>
              </w:rPr>
            </w:pPr>
            <w:r w:rsidRPr="00AE2AB8">
              <w:rPr>
                <w:rFonts w:ascii="Arial" w:hAnsi="Arial" w:cs="Arial"/>
              </w:rPr>
              <w:t>Autumn Term</w:t>
            </w:r>
          </w:p>
        </w:tc>
        <w:tc>
          <w:tcPr>
            <w:tcW w:w="2551" w:type="dxa"/>
            <w:shd w:val="clear" w:color="auto" w:fill="D9D9D9" w:themeFill="background1" w:themeFillShade="D9"/>
          </w:tcPr>
          <w:p w14:paraId="7F1D1C09" w14:textId="77777777" w:rsidR="001A7780" w:rsidRPr="00AE2AB8" w:rsidRDefault="001A7780" w:rsidP="001B2CFB">
            <w:pPr>
              <w:rPr>
                <w:rFonts w:ascii="Arial" w:hAnsi="Arial" w:cs="Arial"/>
              </w:rPr>
            </w:pPr>
            <w:r w:rsidRPr="00AE2AB8">
              <w:rPr>
                <w:rFonts w:ascii="Arial" w:hAnsi="Arial" w:cs="Arial"/>
              </w:rPr>
              <w:t>Spring Term</w:t>
            </w:r>
          </w:p>
        </w:tc>
        <w:tc>
          <w:tcPr>
            <w:tcW w:w="2835" w:type="dxa"/>
            <w:shd w:val="clear" w:color="auto" w:fill="D9D9D9" w:themeFill="background1" w:themeFillShade="D9"/>
          </w:tcPr>
          <w:p w14:paraId="6B7ABA61" w14:textId="77777777" w:rsidR="001A7780" w:rsidRPr="00AE2AB8" w:rsidRDefault="001A7780" w:rsidP="001B2CFB">
            <w:pPr>
              <w:rPr>
                <w:rFonts w:ascii="Arial" w:hAnsi="Arial" w:cs="Arial"/>
              </w:rPr>
            </w:pPr>
            <w:r w:rsidRPr="00AE2AB8">
              <w:rPr>
                <w:rFonts w:ascii="Arial" w:hAnsi="Arial" w:cs="Arial"/>
              </w:rPr>
              <w:t>Summer Term</w:t>
            </w:r>
          </w:p>
        </w:tc>
      </w:tr>
      <w:tr w:rsidR="001A7780" w:rsidRPr="00855B57" w14:paraId="210EF9B1" w14:textId="77777777" w:rsidTr="001A7780">
        <w:tc>
          <w:tcPr>
            <w:tcW w:w="1418" w:type="dxa"/>
          </w:tcPr>
          <w:p w14:paraId="78BAB65D" w14:textId="035004F2" w:rsidR="001A7780" w:rsidRPr="00855B57" w:rsidRDefault="000F2A85" w:rsidP="001B2CFB">
            <w:pPr>
              <w:rPr>
                <w:rFonts w:ascii="Arial" w:hAnsi="Arial" w:cs="Arial"/>
              </w:rPr>
            </w:pPr>
            <w:r w:rsidRPr="00855B57">
              <w:rPr>
                <w:rFonts w:ascii="Arial" w:hAnsi="Arial" w:cs="Arial"/>
              </w:rPr>
              <w:t>Year 7</w:t>
            </w:r>
          </w:p>
        </w:tc>
        <w:tc>
          <w:tcPr>
            <w:tcW w:w="2552" w:type="dxa"/>
          </w:tcPr>
          <w:p w14:paraId="4B99056E" w14:textId="77777777" w:rsidR="001A7780" w:rsidRPr="00855B57" w:rsidRDefault="001A7780" w:rsidP="001B2CFB">
            <w:pPr>
              <w:rPr>
                <w:rFonts w:ascii="Arial" w:hAnsi="Arial" w:cs="Arial"/>
              </w:rPr>
            </w:pPr>
          </w:p>
        </w:tc>
        <w:tc>
          <w:tcPr>
            <w:tcW w:w="2551" w:type="dxa"/>
          </w:tcPr>
          <w:p w14:paraId="05595DDB" w14:textId="77777777" w:rsidR="000F2A85" w:rsidRPr="00855B57" w:rsidRDefault="000F2A85" w:rsidP="000F2A85">
            <w:pPr>
              <w:rPr>
                <w:rFonts w:ascii="Arial" w:hAnsi="Arial" w:cs="Arial"/>
              </w:rPr>
            </w:pPr>
            <w:r w:rsidRPr="00855B57">
              <w:rPr>
                <w:rFonts w:ascii="Arial" w:hAnsi="Arial" w:cs="Arial"/>
              </w:rPr>
              <w:t>Careers &amp; Future Pathways Day</w:t>
            </w:r>
          </w:p>
          <w:p w14:paraId="25140D5C" w14:textId="0F69261D" w:rsidR="00DE4AAC" w:rsidRPr="00855B57" w:rsidRDefault="00855B57" w:rsidP="001B2CFB">
            <w:pPr>
              <w:rPr>
                <w:rFonts w:ascii="Arial" w:hAnsi="Arial" w:cs="Arial"/>
              </w:rPr>
            </w:pPr>
            <w:r w:rsidRPr="00855B57">
              <w:rPr>
                <w:rFonts w:ascii="Arial" w:hAnsi="Arial" w:cs="Arial"/>
                <w:highlight w:val="yellow"/>
              </w:rPr>
              <w:t>Future Skills Questionnaire (FSQ)</w:t>
            </w:r>
          </w:p>
        </w:tc>
        <w:tc>
          <w:tcPr>
            <w:tcW w:w="2835" w:type="dxa"/>
          </w:tcPr>
          <w:p w14:paraId="1FB187B9" w14:textId="5B813E56" w:rsidR="001A7780" w:rsidRPr="00855B57" w:rsidRDefault="001A7780" w:rsidP="001B2CFB">
            <w:pPr>
              <w:rPr>
                <w:rFonts w:ascii="Arial" w:hAnsi="Arial" w:cs="Arial"/>
              </w:rPr>
            </w:pPr>
          </w:p>
        </w:tc>
      </w:tr>
      <w:tr w:rsidR="000F2A85" w:rsidRPr="00855B57" w14:paraId="08A18B9A" w14:textId="77777777" w:rsidTr="001A7780">
        <w:tc>
          <w:tcPr>
            <w:tcW w:w="1418" w:type="dxa"/>
          </w:tcPr>
          <w:p w14:paraId="15D718AA" w14:textId="02377A7B" w:rsidR="000F2A85" w:rsidRPr="00855B57" w:rsidRDefault="000F2A85" w:rsidP="000F2A85">
            <w:pPr>
              <w:rPr>
                <w:rFonts w:ascii="Arial" w:hAnsi="Arial" w:cs="Arial"/>
              </w:rPr>
            </w:pPr>
            <w:r w:rsidRPr="00855B57">
              <w:rPr>
                <w:rFonts w:ascii="Arial" w:hAnsi="Arial" w:cs="Arial"/>
              </w:rPr>
              <w:t>Year 8</w:t>
            </w:r>
          </w:p>
        </w:tc>
        <w:tc>
          <w:tcPr>
            <w:tcW w:w="2552" w:type="dxa"/>
          </w:tcPr>
          <w:p w14:paraId="2562762F"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77D9E767" w14:textId="77777777" w:rsidR="000F2A85" w:rsidRPr="00855B57" w:rsidRDefault="000F2A85" w:rsidP="000F2A85">
            <w:pPr>
              <w:rPr>
                <w:rFonts w:ascii="Arial" w:hAnsi="Arial" w:cs="Arial"/>
              </w:rPr>
            </w:pPr>
          </w:p>
        </w:tc>
        <w:tc>
          <w:tcPr>
            <w:tcW w:w="2551" w:type="dxa"/>
          </w:tcPr>
          <w:p w14:paraId="4D5CB714"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0223762D" w14:textId="48DF5BFD" w:rsidR="000F2A85" w:rsidRPr="00855B57" w:rsidRDefault="000F2A85" w:rsidP="000F2A85">
            <w:pPr>
              <w:rPr>
                <w:rFonts w:ascii="Arial" w:hAnsi="Arial" w:cs="Arial"/>
              </w:rPr>
            </w:pPr>
            <w:bookmarkStart w:id="0" w:name="_GoBack"/>
            <w:bookmarkEnd w:id="0"/>
            <w:r w:rsidRPr="00855B57">
              <w:rPr>
                <w:rFonts w:ascii="Arial" w:hAnsi="Arial" w:cs="Arial"/>
              </w:rPr>
              <w:t>Careers &amp; Future Pathways Day</w:t>
            </w:r>
          </w:p>
          <w:p w14:paraId="257956B8" w14:textId="77777777" w:rsidR="000F2A85" w:rsidRPr="00855B57" w:rsidRDefault="000F2A85" w:rsidP="000F2A85">
            <w:pPr>
              <w:rPr>
                <w:rFonts w:ascii="Arial" w:hAnsi="Arial" w:cs="Arial"/>
              </w:rPr>
            </w:pPr>
          </w:p>
          <w:p w14:paraId="7D8F5CB7" w14:textId="3B00976E" w:rsidR="000F2A85" w:rsidRPr="00855B57" w:rsidRDefault="000F2A85" w:rsidP="000F2A85">
            <w:pPr>
              <w:rPr>
                <w:rFonts w:ascii="Arial" w:hAnsi="Arial" w:cs="Arial"/>
              </w:rPr>
            </w:pPr>
            <w:r w:rsidRPr="00855B57">
              <w:rPr>
                <w:rFonts w:ascii="Arial" w:hAnsi="Arial" w:cs="Arial"/>
              </w:rPr>
              <w:t>Options Evening</w:t>
            </w:r>
          </w:p>
        </w:tc>
        <w:tc>
          <w:tcPr>
            <w:tcW w:w="2835" w:type="dxa"/>
          </w:tcPr>
          <w:p w14:paraId="7FE4D3E2" w14:textId="20BE257D" w:rsidR="000F2A85" w:rsidRPr="00855B57" w:rsidRDefault="000F2A85" w:rsidP="000F2A85">
            <w:pPr>
              <w:rPr>
                <w:rFonts w:ascii="Arial" w:hAnsi="Arial" w:cs="Arial"/>
              </w:rPr>
            </w:pPr>
            <w:r w:rsidRPr="00855B57">
              <w:rPr>
                <w:rFonts w:ascii="Arial" w:hAnsi="Arial" w:cs="Arial"/>
              </w:rPr>
              <w:t>Opportunity to deliver assembly or offer a lunchtime talk</w:t>
            </w:r>
          </w:p>
        </w:tc>
      </w:tr>
      <w:tr w:rsidR="000F2A85" w:rsidRPr="00855B57" w14:paraId="64AF91E4" w14:textId="77777777" w:rsidTr="001A7780">
        <w:tc>
          <w:tcPr>
            <w:tcW w:w="1418" w:type="dxa"/>
          </w:tcPr>
          <w:p w14:paraId="68521701" w14:textId="77777777" w:rsidR="000F2A85" w:rsidRPr="00855B57" w:rsidRDefault="000F2A85" w:rsidP="000F2A85">
            <w:pPr>
              <w:rPr>
                <w:rFonts w:ascii="Arial" w:hAnsi="Arial" w:cs="Arial"/>
              </w:rPr>
            </w:pPr>
            <w:r w:rsidRPr="00855B57">
              <w:rPr>
                <w:rFonts w:ascii="Arial" w:hAnsi="Arial" w:cs="Arial"/>
              </w:rPr>
              <w:t>Year 9</w:t>
            </w:r>
          </w:p>
        </w:tc>
        <w:tc>
          <w:tcPr>
            <w:tcW w:w="2552" w:type="dxa"/>
          </w:tcPr>
          <w:p w14:paraId="1D0D2EE0"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3461D779" w14:textId="77777777" w:rsidR="000F2A85" w:rsidRPr="00855B57" w:rsidRDefault="000F2A85" w:rsidP="000F2A85">
            <w:pPr>
              <w:rPr>
                <w:rFonts w:ascii="Arial" w:hAnsi="Arial" w:cs="Arial"/>
              </w:rPr>
            </w:pPr>
          </w:p>
          <w:p w14:paraId="3CF2D8B6" w14:textId="77777777" w:rsidR="000F2A85" w:rsidRPr="00855B57" w:rsidRDefault="000F2A85" w:rsidP="000F2A85">
            <w:pPr>
              <w:rPr>
                <w:rFonts w:ascii="Arial" w:hAnsi="Arial" w:cs="Arial"/>
              </w:rPr>
            </w:pPr>
          </w:p>
        </w:tc>
        <w:tc>
          <w:tcPr>
            <w:tcW w:w="2551" w:type="dxa"/>
          </w:tcPr>
          <w:p w14:paraId="48560730"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6246E183" w14:textId="77777777" w:rsidR="000F2A85" w:rsidRPr="00855B57" w:rsidRDefault="000F2A85" w:rsidP="000F2A85">
            <w:pPr>
              <w:rPr>
                <w:rFonts w:ascii="Arial" w:hAnsi="Arial" w:cs="Arial"/>
              </w:rPr>
            </w:pPr>
            <w:r w:rsidRPr="00855B57">
              <w:rPr>
                <w:rFonts w:ascii="Arial" w:hAnsi="Arial" w:cs="Arial"/>
              </w:rPr>
              <w:t>Careers &amp; Future Pathways Day</w:t>
            </w:r>
          </w:p>
          <w:p w14:paraId="7F04AFE4" w14:textId="77777777" w:rsidR="00855B57" w:rsidRDefault="00855B57" w:rsidP="000F2A85">
            <w:pPr>
              <w:rPr>
                <w:rFonts w:ascii="Arial" w:hAnsi="Arial" w:cs="Arial"/>
                <w:highlight w:val="yellow"/>
              </w:rPr>
            </w:pPr>
            <w:r w:rsidRPr="00855B57">
              <w:rPr>
                <w:rFonts w:ascii="Arial" w:hAnsi="Arial" w:cs="Arial"/>
                <w:highlight w:val="yellow"/>
              </w:rPr>
              <w:t>Future Skills Questionnaire (FSQ)</w:t>
            </w:r>
          </w:p>
          <w:p w14:paraId="67604E07" w14:textId="52115C09" w:rsidR="00855B57" w:rsidRPr="00855B57" w:rsidRDefault="00855B57" w:rsidP="000F2A85">
            <w:pPr>
              <w:rPr>
                <w:rFonts w:ascii="Arial" w:hAnsi="Arial" w:cs="Arial"/>
              </w:rPr>
            </w:pPr>
          </w:p>
        </w:tc>
        <w:tc>
          <w:tcPr>
            <w:tcW w:w="2835" w:type="dxa"/>
          </w:tcPr>
          <w:p w14:paraId="0457A4C8"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tc>
      </w:tr>
      <w:tr w:rsidR="000F2A85" w:rsidRPr="00855B57" w14:paraId="1AF3D205" w14:textId="77777777" w:rsidTr="001A7780">
        <w:tc>
          <w:tcPr>
            <w:tcW w:w="1418" w:type="dxa"/>
          </w:tcPr>
          <w:p w14:paraId="54BDE7CE" w14:textId="77777777" w:rsidR="000F2A85" w:rsidRPr="00855B57" w:rsidRDefault="000F2A85" w:rsidP="000F2A85">
            <w:pPr>
              <w:rPr>
                <w:rFonts w:ascii="Arial" w:hAnsi="Arial" w:cs="Arial"/>
              </w:rPr>
            </w:pPr>
            <w:r w:rsidRPr="00855B57">
              <w:rPr>
                <w:rFonts w:ascii="Arial" w:hAnsi="Arial" w:cs="Arial"/>
              </w:rPr>
              <w:t>Year 10</w:t>
            </w:r>
          </w:p>
        </w:tc>
        <w:tc>
          <w:tcPr>
            <w:tcW w:w="2552" w:type="dxa"/>
          </w:tcPr>
          <w:p w14:paraId="20A3A77D"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1FC39945" w14:textId="77777777" w:rsidR="000F2A85" w:rsidRPr="00855B57" w:rsidRDefault="000F2A85" w:rsidP="000F2A85">
            <w:pPr>
              <w:rPr>
                <w:rFonts w:ascii="Arial" w:hAnsi="Arial" w:cs="Arial"/>
              </w:rPr>
            </w:pPr>
          </w:p>
          <w:p w14:paraId="0562CB0E" w14:textId="77777777" w:rsidR="000F2A85" w:rsidRPr="00855B57" w:rsidRDefault="000F2A85" w:rsidP="000F2A85">
            <w:pPr>
              <w:rPr>
                <w:rFonts w:ascii="Arial" w:hAnsi="Arial" w:cs="Arial"/>
              </w:rPr>
            </w:pPr>
          </w:p>
        </w:tc>
        <w:tc>
          <w:tcPr>
            <w:tcW w:w="2551" w:type="dxa"/>
          </w:tcPr>
          <w:p w14:paraId="2A399823"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6D362AB5" w14:textId="77777777" w:rsidR="000F2A85" w:rsidRDefault="000F2A85" w:rsidP="000F2A85">
            <w:pPr>
              <w:rPr>
                <w:rFonts w:ascii="Arial" w:hAnsi="Arial" w:cs="Arial"/>
                <w:highlight w:val="yellow"/>
              </w:rPr>
            </w:pPr>
            <w:r w:rsidRPr="00855B57">
              <w:rPr>
                <w:rFonts w:ascii="Arial" w:hAnsi="Arial" w:cs="Arial"/>
                <w:highlight w:val="yellow"/>
              </w:rPr>
              <w:t>Careers &amp; Future Pathways Day</w:t>
            </w:r>
          </w:p>
          <w:p w14:paraId="5F8FBA96" w14:textId="4C44246C" w:rsidR="00855B57" w:rsidRPr="00855B57" w:rsidRDefault="00855B57" w:rsidP="000F2A85">
            <w:pPr>
              <w:rPr>
                <w:rFonts w:ascii="Arial" w:hAnsi="Arial" w:cs="Arial"/>
              </w:rPr>
            </w:pPr>
          </w:p>
        </w:tc>
        <w:tc>
          <w:tcPr>
            <w:tcW w:w="2835" w:type="dxa"/>
          </w:tcPr>
          <w:p w14:paraId="22866487"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tc>
      </w:tr>
      <w:tr w:rsidR="000F2A85" w:rsidRPr="00855B57" w14:paraId="47E4A01F" w14:textId="77777777" w:rsidTr="001A7780">
        <w:tc>
          <w:tcPr>
            <w:tcW w:w="1418" w:type="dxa"/>
          </w:tcPr>
          <w:p w14:paraId="0F9E7248" w14:textId="77777777" w:rsidR="000F2A85" w:rsidRPr="00855B57" w:rsidRDefault="000F2A85" w:rsidP="000F2A85">
            <w:pPr>
              <w:rPr>
                <w:rFonts w:ascii="Arial" w:hAnsi="Arial" w:cs="Arial"/>
              </w:rPr>
            </w:pPr>
            <w:r w:rsidRPr="00855B57">
              <w:rPr>
                <w:rFonts w:ascii="Arial" w:hAnsi="Arial" w:cs="Arial"/>
              </w:rPr>
              <w:t>Year 11</w:t>
            </w:r>
          </w:p>
        </w:tc>
        <w:tc>
          <w:tcPr>
            <w:tcW w:w="2552" w:type="dxa"/>
          </w:tcPr>
          <w:p w14:paraId="0C1CAC87"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62EBF3C5" w14:textId="77777777" w:rsidR="000F2A85" w:rsidRPr="00855B57" w:rsidRDefault="000F2A85" w:rsidP="000F2A85">
            <w:pPr>
              <w:rPr>
                <w:rFonts w:ascii="Arial" w:hAnsi="Arial" w:cs="Arial"/>
              </w:rPr>
            </w:pPr>
          </w:p>
          <w:p w14:paraId="422B3EA7" w14:textId="77777777" w:rsidR="000F2A85" w:rsidRPr="00855B57" w:rsidRDefault="000F2A85" w:rsidP="000F2A85">
            <w:pPr>
              <w:rPr>
                <w:rFonts w:ascii="Arial" w:hAnsi="Arial" w:cs="Arial"/>
              </w:rPr>
            </w:pPr>
            <w:r w:rsidRPr="00855B57">
              <w:rPr>
                <w:rFonts w:ascii="Arial" w:hAnsi="Arial" w:cs="Arial"/>
              </w:rPr>
              <w:t>Sixth Form Open Evening</w:t>
            </w:r>
          </w:p>
        </w:tc>
        <w:tc>
          <w:tcPr>
            <w:tcW w:w="2551" w:type="dxa"/>
          </w:tcPr>
          <w:p w14:paraId="1E88336F"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2E1A525F" w14:textId="77777777" w:rsidR="000F2A85" w:rsidRPr="00855B57" w:rsidRDefault="000F2A85" w:rsidP="000F2A85">
            <w:pPr>
              <w:rPr>
                <w:rFonts w:ascii="Arial" w:hAnsi="Arial" w:cs="Arial"/>
              </w:rPr>
            </w:pPr>
            <w:r w:rsidRPr="00855B57">
              <w:rPr>
                <w:rFonts w:ascii="Arial" w:hAnsi="Arial" w:cs="Arial"/>
              </w:rPr>
              <w:t>Careers &amp; Future Pathways Day</w:t>
            </w:r>
          </w:p>
          <w:p w14:paraId="29EEE140" w14:textId="77777777" w:rsidR="00855B57" w:rsidRDefault="00855B57" w:rsidP="000F2A85">
            <w:pPr>
              <w:rPr>
                <w:rFonts w:ascii="Arial" w:hAnsi="Arial" w:cs="Arial"/>
                <w:highlight w:val="yellow"/>
              </w:rPr>
            </w:pPr>
            <w:r w:rsidRPr="00855B57">
              <w:rPr>
                <w:rFonts w:ascii="Arial" w:hAnsi="Arial" w:cs="Arial"/>
                <w:highlight w:val="yellow"/>
              </w:rPr>
              <w:t>Future Skills Questionnaire (FSQ)</w:t>
            </w:r>
          </w:p>
          <w:p w14:paraId="6F894459" w14:textId="2DB8E9D2" w:rsidR="00855B57" w:rsidRPr="00855B57" w:rsidRDefault="00855B57" w:rsidP="000F2A85">
            <w:pPr>
              <w:rPr>
                <w:rFonts w:ascii="Arial" w:hAnsi="Arial" w:cs="Arial"/>
              </w:rPr>
            </w:pPr>
          </w:p>
        </w:tc>
        <w:tc>
          <w:tcPr>
            <w:tcW w:w="2835" w:type="dxa"/>
          </w:tcPr>
          <w:p w14:paraId="361DA2C4"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tc>
      </w:tr>
      <w:tr w:rsidR="000F2A85" w:rsidRPr="00855B57" w14:paraId="2BC4AF5F" w14:textId="77777777" w:rsidTr="001A7780">
        <w:tc>
          <w:tcPr>
            <w:tcW w:w="1418" w:type="dxa"/>
          </w:tcPr>
          <w:p w14:paraId="032CA9B3" w14:textId="77777777" w:rsidR="000F2A85" w:rsidRPr="00855B57" w:rsidRDefault="000F2A85" w:rsidP="000F2A85">
            <w:pPr>
              <w:rPr>
                <w:rFonts w:ascii="Arial" w:hAnsi="Arial" w:cs="Arial"/>
              </w:rPr>
            </w:pPr>
            <w:r w:rsidRPr="00855B57">
              <w:rPr>
                <w:rFonts w:ascii="Arial" w:hAnsi="Arial" w:cs="Arial"/>
              </w:rPr>
              <w:t>Year 12</w:t>
            </w:r>
          </w:p>
        </w:tc>
        <w:tc>
          <w:tcPr>
            <w:tcW w:w="2552" w:type="dxa"/>
          </w:tcPr>
          <w:p w14:paraId="73D12B1D"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2946DB82" w14:textId="77777777" w:rsidR="000F2A85" w:rsidRPr="00855B57" w:rsidRDefault="000F2A85" w:rsidP="000F2A85">
            <w:pPr>
              <w:rPr>
                <w:rFonts w:ascii="Arial" w:hAnsi="Arial" w:cs="Arial"/>
              </w:rPr>
            </w:pPr>
          </w:p>
          <w:p w14:paraId="5997CC1D" w14:textId="77777777" w:rsidR="000F2A85" w:rsidRPr="00855B57" w:rsidRDefault="000F2A85" w:rsidP="000F2A85">
            <w:pPr>
              <w:rPr>
                <w:rFonts w:ascii="Arial" w:hAnsi="Arial" w:cs="Arial"/>
              </w:rPr>
            </w:pPr>
          </w:p>
        </w:tc>
        <w:tc>
          <w:tcPr>
            <w:tcW w:w="2551" w:type="dxa"/>
          </w:tcPr>
          <w:p w14:paraId="1AA27BC1"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110FFD37" w14:textId="77777777" w:rsidR="000F2A85" w:rsidRPr="00855B57" w:rsidRDefault="000F2A85" w:rsidP="000F2A85">
            <w:pPr>
              <w:rPr>
                <w:rFonts w:ascii="Arial" w:hAnsi="Arial" w:cs="Arial"/>
              </w:rPr>
            </w:pPr>
          </w:p>
          <w:p w14:paraId="3266A9FF" w14:textId="7330BD50" w:rsidR="000F2A85" w:rsidRPr="00855B57" w:rsidRDefault="000F2A85" w:rsidP="000F2A85">
            <w:pPr>
              <w:rPr>
                <w:rFonts w:ascii="Arial" w:hAnsi="Arial" w:cs="Arial"/>
              </w:rPr>
            </w:pPr>
            <w:r w:rsidRPr="00855B57">
              <w:rPr>
                <w:rFonts w:ascii="Arial" w:hAnsi="Arial" w:cs="Arial"/>
              </w:rPr>
              <w:lastRenderedPageBreak/>
              <w:t>Careers &amp; Future Pathways Day</w:t>
            </w:r>
          </w:p>
        </w:tc>
        <w:tc>
          <w:tcPr>
            <w:tcW w:w="2835" w:type="dxa"/>
          </w:tcPr>
          <w:p w14:paraId="4AD83012" w14:textId="2AB802B9" w:rsidR="000F2A85" w:rsidRPr="00855B57" w:rsidRDefault="000F2A85" w:rsidP="000F2A85">
            <w:pPr>
              <w:rPr>
                <w:rFonts w:ascii="Arial" w:hAnsi="Arial" w:cs="Arial"/>
              </w:rPr>
            </w:pPr>
            <w:r w:rsidRPr="00855B57">
              <w:rPr>
                <w:rFonts w:ascii="Arial" w:hAnsi="Arial" w:cs="Arial"/>
              </w:rPr>
              <w:lastRenderedPageBreak/>
              <w:t>Work Experience Week</w:t>
            </w:r>
          </w:p>
          <w:p w14:paraId="70EA220D" w14:textId="77777777" w:rsidR="000F2A85" w:rsidRPr="00855B57" w:rsidRDefault="000F2A85" w:rsidP="000F2A85">
            <w:pPr>
              <w:rPr>
                <w:rFonts w:ascii="Arial" w:hAnsi="Arial" w:cs="Arial"/>
              </w:rPr>
            </w:pPr>
          </w:p>
          <w:p w14:paraId="40F86403" w14:textId="50724544" w:rsidR="000F2A85" w:rsidRPr="00855B57" w:rsidRDefault="000F2A85" w:rsidP="000F2A85">
            <w:pPr>
              <w:rPr>
                <w:rFonts w:ascii="Arial" w:hAnsi="Arial" w:cs="Arial"/>
              </w:rPr>
            </w:pPr>
            <w:r w:rsidRPr="00855B57">
              <w:rPr>
                <w:rFonts w:ascii="Arial" w:hAnsi="Arial" w:cs="Arial"/>
              </w:rPr>
              <w:t>Opportunity to deliver assembly or offer a lunchtime talk</w:t>
            </w:r>
          </w:p>
        </w:tc>
      </w:tr>
      <w:tr w:rsidR="000F2A85" w:rsidRPr="00855B57" w14:paraId="47B2A450" w14:textId="77777777" w:rsidTr="001A7780">
        <w:tc>
          <w:tcPr>
            <w:tcW w:w="1418" w:type="dxa"/>
          </w:tcPr>
          <w:p w14:paraId="651FE9A6" w14:textId="77777777" w:rsidR="000F2A85" w:rsidRPr="00855B57" w:rsidRDefault="000F2A85" w:rsidP="000F2A85">
            <w:pPr>
              <w:rPr>
                <w:rFonts w:ascii="Arial" w:hAnsi="Arial" w:cs="Arial"/>
              </w:rPr>
            </w:pPr>
            <w:r w:rsidRPr="00855B57">
              <w:rPr>
                <w:rFonts w:ascii="Arial" w:hAnsi="Arial" w:cs="Arial"/>
              </w:rPr>
              <w:t>Year 13</w:t>
            </w:r>
          </w:p>
        </w:tc>
        <w:tc>
          <w:tcPr>
            <w:tcW w:w="2552" w:type="dxa"/>
          </w:tcPr>
          <w:p w14:paraId="69B9B770"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6B699379" w14:textId="77777777" w:rsidR="000F2A85" w:rsidRPr="00855B57" w:rsidRDefault="000F2A85" w:rsidP="000F2A85">
            <w:pPr>
              <w:rPr>
                <w:rFonts w:ascii="Arial" w:hAnsi="Arial" w:cs="Arial"/>
              </w:rPr>
            </w:pPr>
          </w:p>
          <w:p w14:paraId="3FE9F23F" w14:textId="77777777" w:rsidR="000F2A85" w:rsidRPr="00855B57" w:rsidRDefault="000F2A85" w:rsidP="000F2A85">
            <w:pPr>
              <w:rPr>
                <w:rFonts w:ascii="Arial" w:hAnsi="Arial" w:cs="Arial"/>
              </w:rPr>
            </w:pPr>
          </w:p>
        </w:tc>
        <w:tc>
          <w:tcPr>
            <w:tcW w:w="2551" w:type="dxa"/>
          </w:tcPr>
          <w:p w14:paraId="3D710732"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p w14:paraId="32E6861E" w14:textId="77777777" w:rsidR="000F2A85" w:rsidRPr="00855B57" w:rsidRDefault="000F2A85" w:rsidP="000F2A85">
            <w:pPr>
              <w:rPr>
                <w:rFonts w:ascii="Arial" w:hAnsi="Arial" w:cs="Arial"/>
              </w:rPr>
            </w:pPr>
            <w:r w:rsidRPr="00855B57">
              <w:rPr>
                <w:rFonts w:ascii="Arial" w:hAnsi="Arial" w:cs="Arial"/>
              </w:rPr>
              <w:t>Careers &amp; Future Pathways Day</w:t>
            </w:r>
          </w:p>
          <w:p w14:paraId="28893C92" w14:textId="0B9822CB" w:rsidR="00855B57" w:rsidRPr="00855B57" w:rsidRDefault="00855B57" w:rsidP="000F2A85">
            <w:pPr>
              <w:rPr>
                <w:rFonts w:ascii="Arial" w:hAnsi="Arial" w:cs="Arial"/>
              </w:rPr>
            </w:pPr>
            <w:r w:rsidRPr="00855B57">
              <w:rPr>
                <w:rFonts w:ascii="Arial" w:hAnsi="Arial" w:cs="Arial"/>
                <w:highlight w:val="yellow"/>
              </w:rPr>
              <w:t>Future Skills Questionnaire (FSQ)</w:t>
            </w:r>
          </w:p>
        </w:tc>
        <w:tc>
          <w:tcPr>
            <w:tcW w:w="2835" w:type="dxa"/>
          </w:tcPr>
          <w:p w14:paraId="12C44C4F" w14:textId="77777777" w:rsidR="000F2A85" w:rsidRPr="00855B57" w:rsidRDefault="000F2A85" w:rsidP="000F2A85">
            <w:pPr>
              <w:rPr>
                <w:rFonts w:ascii="Arial" w:hAnsi="Arial" w:cs="Arial"/>
              </w:rPr>
            </w:pPr>
            <w:r w:rsidRPr="00855B57">
              <w:rPr>
                <w:rFonts w:ascii="Arial" w:hAnsi="Arial" w:cs="Arial"/>
              </w:rPr>
              <w:t>Opportunity to deliver assembly or offer a lunchtime talk</w:t>
            </w:r>
          </w:p>
        </w:tc>
      </w:tr>
    </w:tbl>
    <w:p w14:paraId="08CE6F91" w14:textId="77777777" w:rsidR="001A7780" w:rsidRPr="00855B57" w:rsidRDefault="001A7780" w:rsidP="001B2CFB">
      <w:pPr>
        <w:rPr>
          <w:rFonts w:ascii="Arial" w:hAnsi="Arial" w:cs="Arial"/>
        </w:rPr>
      </w:pPr>
    </w:p>
    <w:p w14:paraId="0719A626" w14:textId="77777777" w:rsidR="009A6E23" w:rsidRPr="00855B57" w:rsidRDefault="00DD4B91" w:rsidP="001B2CFB">
      <w:pPr>
        <w:rPr>
          <w:rFonts w:ascii="Arial" w:hAnsi="Arial" w:cs="Arial"/>
          <w:b/>
        </w:rPr>
      </w:pPr>
      <w:r w:rsidRPr="00855B57">
        <w:rPr>
          <w:rFonts w:ascii="Arial" w:hAnsi="Arial" w:cs="Arial"/>
          <w:b/>
        </w:rPr>
        <w:br/>
      </w:r>
      <w:r w:rsidR="009A6E23" w:rsidRPr="00855B57">
        <w:rPr>
          <w:rFonts w:ascii="Arial" w:hAnsi="Arial" w:cs="Arial"/>
          <w:b/>
        </w:rPr>
        <w:t>Responsibility</w:t>
      </w:r>
    </w:p>
    <w:tbl>
      <w:tblPr>
        <w:tblStyle w:val="TableGrid"/>
        <w:tblW w:w="9356" w:type="dxa"/>
        <w:tblInd w:w="-147" w:type="dxa"/>
        <w:tblLook w:val="04A0" w:firstRow="1" w:lastRow="0" w:firstColumn="1" w:lastColumn="0" w:noHBand="0" w:noVBand="1"/>
      </w:tblPr>
      <w:tblGrid>
        <w:gridCol w:w="2410"/>
        <w:gridCol w:w="6946"/>
      </w:tblGrid>
      <w:tr w:rsidR="009A6E23" w:rsidRPr="00855B57" w14:paraId="41AF6A8F" w14:textId="77777777" w:rsidTr="342FA364">
        <w:tc>
          <w:tcPr>
            <w:tcW w:w="2410" w:type="dxa"/>
          </w:tcPr>
          <w:p w14:paraId="246AD3B3" w14:textId="77777777" w:rsidR="009A6E23" w:rsidRPr="00855B57" w:rsidRDefault="009A6E23" w:rsidP="001B2CFB">
            <w:pPr>
              <w:rPr>
                <w:rFonts w:ascii="Arial" w:hAnsi="Arial" w:cs="Arial"/>
              </w:rPr>
            </w:pPr>
            <w:r w:rsidRPr="00855B57">
              <w:rPr>
                <w:rFonts w:ascii="Arial" w:hAnsi="Arial" w:cs="Arial"/>
              </w:rPr>
              <w:t>Responsible Staff</w:t>
            </w:r>
          </w:p>
        </w:tc>
        <w:tc>
          <w:tcPr>
            <w:tcW w:w="6946" w:type="dxa"/>
          </w:tcPr>
          <w:p w14:paraId="0AD5181E" w14:textId="64B8ED6C" w:rsidR="009A6E23" w:rsidRPr="00855B57" w:rsidRDefault="00D34594" w:rsidP="001B2CFB">
            <w:pPr>
              <w:rPr>
                <w:rFonts w:ascii="Arial" w:hAnsi="Arial" w:cs="Arial"/>
              </w:rPr>
            </w:pPr>
            <w:r w:rsidRPr="00855B57">
              <w:rPr>
                <w:rFonts w:ascii="Arial" w:hAnsi="Arial" w:cs="Arial"/>
                <w:highlight w:val="yellow"/>
              </w:rPr>
              <w:t xml:space="preserve">Mr </w:t>
            </w:r>
            <w:r w:rsidR="6EB710FC" w:rsidRPr="00855B57">
              <w:rPr>
                <w:rFonts w:ascii="Arial" w:hAnsi="Arial" w:cs="Arial"/>
                <w:highlight w:val="yellow"/>
              </w:rPr>
              <w:t>Stephen Brady</w:t>
            </w:r>
            <w:r w:rsidR="009A6E23" w:rsidRPr="00855B57">
              <w:rPr>
                <w:rFonts w:ascii="Arial" w:hAnsi="Arial" w:cs="Arial"/>
              </w:rPr>
              <w:t xml:space="preserve"> </w:t>
            </w:r>
            <w:r w:rsidR="00F35F93" w:rsidRPr="00855B57">
              <w:rPr>
                <w:rFonts w:ascii="Arial" w:hAnsi="Arial" w:cs="Arial"/>
              </w:rPr>
              <w:t>Assistant</w:t>
            </w:r>
            <w:r w:rsidR="009A6E23" w:rsidRPr="00855B57">
              <w:rPr>
                <w:rFonts w:ascii="Arial" w:hAnsi="Arial" w:cs="Arial"/>
              </w:rPr>
              <w:t xml:space="preserve"> Principal, </w:t>
            </w:r>
            <w:r w:rsidRPr="00855B57">
              <w:rPr>
                <w:rFonts w:ascii="Arial" w:hAnsi="Arial" w:cs="Arial"/>
              </w:rPr>
              <w:t xml:space="preserve">SLT </w:t>
            </w:r>
            <w:r w:rsidR="009A6E23" w:rsidRPr="00855B57">
              <w:rPr>
                <w:rFonts w:ascii="Arial" w:hAnsi="Arial" w:cs="Arial"/>
              </w:rPr>
              <w:t>Career</w:t>
            </w:r>
            <w:r w:rsidRPr="00855B57">
              <w:rPr>
                <w:rFonts w:ascii="Arial" w:hAnsi="Arial" w:cs="Arial"/>
              </w:rPr>
              <w:t>s</w:t>
            </w:r>
            <w:r w:rsidR="009A6E23" w:rsidRPr="00855B57">
              <w:rPr>
                <w:rFonts w:ascii="Arial" w:hAnsi="Arial" w:cs="Arial"/>
              </w:rPr>
              <w:t xml:space="preserve"> Leader</w:t>
            </w:r>
          </w:p>
          <w:p w14:paraId="6DCCACC5" w14:textId="77777777" w:rsidR="009A6E23" w:rsidRPr="00855B57" w:rsidRDefault="007C0C98" w:rsidP="001B2CFB">
            <w:pPr>
              <w:rPr>
                <w:rFonts w:ascii="Arial" w:hAnsi="Arial" w:cs="Arial"/>
              </w:rPr>
            </w:pPr>
            <w:r w:rsidRPr="00855B57">
              <w:rPr>
                <w:rFonts w:ascii="Arial" w:hAnsi="Arial" w:cs="Arial"/>
              </w:rPr>
              <w:t>Mr Dave Gunning</w:t>
            </w:r>
            <w:r w:rsidR="00D34594" w:rsidRPr="00855B57">
              <w:rPr>
                <w:rFonts w:ascii="Arial" w:hAnsi="Arial" w:cs="Arial"/>
              </w:rPr>
              <w:t>, Careers Lead</w:t>
            </w:r>
          </w:p>
          <w:p w14:paraId="61CDCEAD" w14:textId="77777777" w:rsidR="00D34594" w:rsidRPr="00855B57" w:rsidRDefault="00D34594" w:rsidP="001B2CFB">
            <w:pPr>
              <w:rPr>
                <w:rFonts w:ascii="Arial" w:hAnsi="Arial" w:cs="Arial"/>
              </w:rPr>
            </w:pPr>
          </w:p>
        </w:tc>
      </w:tr>
      <w:tr w:rsidR="009A6E23" w:rsidRPr="00855B57" w14:paraId="01EE9BDA" w14:textId="77777777" w:rsidTr="342FA364">
        <w:tc>
          <w:tcPr>
            <w:tcW w:w="2410" w:type="dxa"/>
          </w:tcPr>
          <w:p w14:paraId="1A57DD7F" w14:textId="77777777" w:rsidR="009A6E23" w:rsidRPr="00855B57" w:rsidRDefault="009A6E23" w:rsidP="001B2CFB">
            <w:pPr>
              <w:rPr>
                <w:rFonts w:ascii="Arial" w:hAnsi="Arial" w:cs="Arial"/>
              </w:rPr>
            </w:pPr>
            <w:r w:rsidRPr="00855B57">
              <w:rPr>
                <w:rFonts w:ascii="Arial" w:hAnsi="Arial" w:cs="Arial"/>
              </w:rPr>
              <w:t>Approving Body</w:t>
            </w:r>
          </w:p>
        </w:tc>
        <w:tc>
          <w:tcPr>
            <w:tcW w:w="6946" w:type="dxa"/>
          </w:tcPr>
          <w:p w14:paraId="5C28A270" w14:textId="77777777" w:rsidR="009A6E23" w:rsidRPr="00855B57" w:rsidRDefault="00DE4AAC" w:rsidP="001B2CFB">
            <w:pPr>
              <w:rPr>
                <w:rFonts w:ascii="Arial" w:hAnsi="Arial" w:cs="Arial"/>
              </w:rPr>
            </w:pPr>
            <w:r w:rsidRPr="00855B57">
              <w:rPr>
                <w:rFonts w:ascii="Arial" w:hAnsi="Arial" w:cs="Arial"/>
              </w:rPr>
              <w:t>Curriculum and General Purposes Committee</w:t>
            </w:r>
          </w:p>
        </w:tc>
      </w:tr>
      <w:tr w:rsidR="003E7240" w:rsidRPr="00855B57" w14:paraId="5AC675C4" w14:textId="77777777" w:rsidTr="342FA364">
        <w:tc>
          <w:tcPr>
            <w:tcW w:w="2410" w:type="dxa"/>
          </w:tcPr>
          <w:p w14:paraId="0C3DE6A6" w14:textId="77777777" w:rsidR="003E7240" w:rsidRPr="00855B57" w:rsidRDefault="003E7240" w:rsidP="001B2CFB">
            <w:pPr>
              <w:rPr>
                <w:rFonts w:ascii="Arial" w:hAnsi="Arial" w:cs="Arial"/>
              </w:rPr>
            </w:pPr>
            <w:r w:rsidRPr="00855B57">
              <w:rPr>
                <w:rFonts w:ascii="Arial" w:hAnsi="Arial" w:cs="Arial"/>
              </w:rPr>
              <w:t>Signed:</w:t>
            </w:r>
          </w:p>
        </w:tc>
        <w:tc>
          <w:tcPr>
            <w:tcW w:w="6946" w:type="dxa"/>
          </w:tcPr>
          <w:p w14:paraId="3DEE6589" w14:textId="77777777" w:rsidR="003E7240" w:rsidRPr="00855B57" w:rsidRDefault="003E7240" w:rsidP="001B2CFB">
            <w:pPr>
              <w:rPr>
                <w:rFonts w:ascii="Arial" w:hAnsi="Arial" w:cs="Arial"/>
              </w:rPr>
            </w:pPr>
            <w:r w:rsidRPr="00855B57">
              <w:rPr>
                <w:rFonts w:ascii="Arial" w:hAnsi="Arial" w:cs="Arial"/>
              </w:rPr>
              <w:t>Chair of Governors</w:t>
            </w:r>
          </w:p>
        </w:tc>
      </w:tr>
      <w:tr w:rsidR="003E7240" w:rsidRPr="00855B57" w14:paraId="5F75E65A" w14:textId="77777777" w:rsidTr="342FA364">
        <w:tc>
          <w:tcPr>
            <w:tcW w:w="2410" w:type="dxa"/>
          </w:tcPr>
          <w:p w14:paraId="6BEE3854" w14:textId="77777777" w:rsidR="003E7240" w:rsidRPr="00855B57" w:rsidRDefault="003E7240" w:rsidP="001B2CFB">
            <w:pPr>
              <w:rPr>
                <w:rFonts w:ascii="Arial" w:hAnsi="Arial" w:cs="Arial"/>
              </w:rPr>
            </w:pPr>
            <w:r w:rsidRPr="00855B57">
              <w:rPr>
                <w:rFonts w:ascii="Arial" w:hAnsi="Arial" w:cs="Arial"/>
              </w:rPr>
              <w:t>Signed:</w:t>
            </w:r>
          </w:p>
        </w:tc>
        <w:tc>
          <w:tcPr>
            <w:tcW w:w="6946" w:type="dxa"/>
          </w:tcPr>
          <w:p w14:paraId="65861C6E" w14:textId="77777777" w:rsidR="003E7240" w:rsidRPr="00855B57" w:rsidRDefault="003E7240" w:rsidP="001B2CFB">
            <w:pPr>
              <w:rPr>
                <w:rFonts w:ascii="Arial" w:hAnsi="Arial" w:cs="Arial"/>
              </w:rPr>
            </w:pPr>
            <w:r w:rsidRPr="00855B57">
              <w:rPr>
                <w:rFonts w:ascii="Arial" w:hAnsi="Arial" w:cs="Arial"/>
              </w:rPr>
              <w:t>Principal</w:t>
            </w:r>
          </w:p>
        </w:tc>
      </w:tr>
    </w:tbl>
    <w:p w14:paraId="6BB9E253" w14:textId="77777777" w:rsidR="009A6E23" w:rsidRPr="00855B57" w:rsidRDefault="009A6E23" w:rsidP="001B2CFB">
      <w:pPr>
        <w:rPr>
          <w:rFonts w:ascii="Arial" w:hAnsi="Arial" w:cs="Arial"/>
          <w:b/>
        </w:rPr>
      </w:pPr>
    </w:p>
    <w:sectPr w:rsidR="009A6E23" w:rsidRPr="00855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FB"/>
    <w:rsid w:val="000201CB"/>
    <w:rsid w:val="000F2A85"/>
    <w:rsid w:val="00180CF0"/>
    <w:rsid w:val="001A7780"/>
    <w:rsid w:val="001B2CFB"/>
    <w:rsid w:val="002C75BC"/>
    <w:rsid w:val="003237FC"/>
    <w:rsid w:val="003E7240"/>
    <w:rsid w:val="00426226"/>
    <w:rsid w:val="00493F2A"/>
    <w:rsid w:val="004A1761"/>
    <w:rsid w:val="0053352D"/>
    <w:rsid w:val="005A7A25"/>
    <w:rsid w:val="007C0C98"/>
    <w:rsid w:val="00855B57"/>
    <w:rsid w:val="00985479"/>
    <w:rsid w:val="009A6E23"/>
    <w:rsid w:val="009D4519"/>
    <w:rsid w:val="009D4F00"/>
    <w:rsid w:val="00A95E49"/>
    <w:rsid w:val="00AE2AB8"/>
    <w:rsid w:val="00AF5BBB"/>
    <w:rsid w:val="00B45924"/>
    <w:rsid w:val="00CC1DD8"/>
    <w:rsid w:val="00D31216"/>
    <w:rsid w:val="00D34594"/>
    <w:rsid w:val="00DC49A9"/>
    <w:rsid w:val="00DD4B91"/>
    <w:rsid w:val="00DE4AAC"/>
    <w:rsid w:val="00E95DA3"/>
    <w:rsid w:val="00F35F93"/>
    <w:rsid w:val="00F922EC"/>
    <w:rsid w:val="00FA311C"/>
    <w:rsid w:val="00FE6401"/>
    <w:rsid w:val="126A9709"/>
    <w:rsid w:val="2FBC6CE3"/>
    <w:rsid w:val="342FA364"/>
    <w:rsid w:val="38C6FF0B"/>
    <w:rsid w:val="3B03F03E"/>
    <w:rsid w:val="5D9792BC"/>
    <w:rsid w:val="607E6784"/>
    <w:rsid w:val="69E206A8"/>
    <w:rsid w:val="6EB710FC"/>
    <w:rsid w:val="7697BC35"/>
    <w:rsid w:val="77FA4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AFFC0"/>
  <w15:chartTrackingRefBased/>
  <w15:docId w15:val="{42941106-E411-4112-BF85-739BEB3B5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2CF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85479"/>
    <w:pPr>
      <w:ind w:left="720"/>
      <w:contextualSpacing/>
    </w:pPr>
  </w:style>
  <w:style w:type="character" w:styleId="Hyperlink">
    <w:name w:val="Hyperlink"/>
    <w:basedOn w:val="DefaultParagraphFont"/>
    <w:uiPriority w:val="99"/>
    <w:unhideWhenUsed/>
    <w:rsid w:val="00985479"/>
    <w:rPr>
      <w:color w:val="0563C1" w:themeColor="hyperlink"/>
      <w:u w:val="single"/>
    </w:rPr>
  </w:style>
  <w:style w:type="table" w:styleId="TableGrid">
    <w:name w:val="Table Grid"/>
    <w:basedOn w:val="TableNormal"/>
    <w:uiPriority w:val="59"/>
    <w:rsid w:val="001A7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01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1CB"/>
    <w:rPr>
      <w:rFonts w:ascii="Segoe UI" w:hAnsi="Segoe UI" w:cs="Segoe UI"/>
      <w:sz w:val="18"/>
      <w:szCs w:val="18"/>
    </w:rPr>
  </w:style>
  <w:style w:type="paragraph" w:styleId="NoSpacing">
    <w:name w:val="No Spacing"/>
    <w:basedOn w:val="Normal"/>
    <w:link w:val="NoSpacingChar"/>
    <w:uiPriority w:val="1"/>
    <w:qFormat/>
    <w:rsid w:val="009D4F00"/>
    <w:pPr>
      <w:spacing w:after="0" w:line="240" w:lineRule="auto"/>
      <w:contextualSpacing/>
    </w:pPr>
    <w:rPr>
      <w:rFonts w:asciiTheme="majorHAnsi" w:eastAsiaTheme="majorEastAsia" w:hAnsiTheme="majorHAnsi" w:cstheme="majorBidi"/>
      <w:lang w:eastAsia="en-GB"/>
    </w:rPr>
  </w:style>
  <w:style w:type="character" w:customStyle="1" w:styleId="NoSpacingChar">
    <w:name w:val="No Spacing Char"/>
    <w:basedOn w:val="DefaultParagraphFont"/>
    <w:link w:val="NoSpacing"/>
    <w:uiPriority w:val="1"/>
    <w:rsid w:val="009D4F00"/>
    <w:rPr>
      <w:rFonts w:asciiTheme="majorHAnsi" w:eastAsiaTheme="majorEastAsia" w:hAnsiTheme="majorHAnsi" w:cstheme="majorBidi"/>
      <w:lang w:eastAsia="en-GB"/>
    </w:rPr>
  </w:style>
  <w:style w:type="character" w:customStyle="1" w:styleId="UnresolvedMention1">
    <w:name w:val="Unresolved Mention1"/>
    <w:basedOn w:val="DefaultParagraphFont"/>
    <w:uiPriority w:val="99"/>
    <w:semiHidden/>
    <w:unhideWhenUsed/>
    <w:rsid w:val="007C0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mrdgunning@st-ambrosecollege.org.uk" TargetMode="External"/><Relationship Id="rId4" Type="http://schemas.openxmlformats.org/officeDocument/2006/relationships/customXml" Target="../customXml/item4.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D5E66-3B81-4D24-B14C-D138BEF327BF}">
  <ds:schemaRefs>
    <ds:schemaRef ds:uri="http://schemas.microsoft.com/sharepoint/v3/contenttype/forms"/>
  </ds:schemaRefs>
</ds:datastoreItem>
</file>

<file path=customXml/itemProps2.xml><?xml version="1.0" encoding="utf-8"?>
<ds:datastoreItem xmlns:ds="http://schemas.openxmlformats.org/officeDocument/2006/customXml" ds:itemID="{D5F1E4DD-21E0-41DA-869A-60079DDA4E1F}">
  <ds:schemaRefs>
    <ds:schemaRef ds:uri="8856c600-b403-4c06-96dc-fb5a28e36a9a"/>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purl.org/dc/terms/"/>
    <ds:schemaRef ds:uri="e3c5d979-1397-4c53-8fe8-6b3b0a43b104"/>
    <ds:schemaRef ds:uri="http://purl.org/dc/dcmitype/"/>
    <ds:schemaRef ds:uri="http://purl.org/dc/elements/1.1/"/>
  </ds:schemaRefs>
</ds:datastoreItem>
</file>

<file path=customXml/itemProps3.xml><?xml version="1.0" encoding="utf-8"?>
<ds:datastoreItem xmlns:ds="http://schemas.openxmlformats.org/officeDocument/2006/customXml" ds:itemID="{16071020-509C-46A1-B88C-3167CDAD8F4A}"/>
</file>

<file path=customXml/itemProps4.xml><?xml version="1.0" encoding="utf-8"?>
<ds:datastoreItem xmlns:ds="http://schemas.openxmlformats.org/officeDocument/2006/customXml" ds:itemID="{3C4FE655-93F5-4181-A0F5-301ADEE25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705</Words>
  <Characters>4025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st-ambrose college</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Coultas (St Ambrose College)</dc:creator>
  <cp:keywords/>
  <dc:description/>
  <cp:lastModifiedBy>Mr D Gunning (St Ambrose College)</cp:lastModifiedBy>
  <cp:revision>2</cp:revision>
  <cp:lastPrinted>2019-11-13T10:45:00Z</cp:lastPrinted>
  <dcterms:created xsi:type="dcterms:W3CDTF">2025-01-09T12:03:00Z</dcterms:created>
  <dcterms:modified xsi:type="dcterms:W3CDTF">2025-01-09T12:03:00Z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y fmtid="{D5CDD505-2E9C-101B-9397-08002B2CF9AE}" pid="3" name="Order">
    <vt:r8>289000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