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F918C" w14:textId="3371E627" w:rsidR="00572F26" w:rsidRPr="006D57C5" w:rsidRDefault="003D2AD3">
      <w:pPr>
        <w:rPr>
          <w:b/>
          <w:bCs/>
          <w:sz w:val="28"/>
          <w:szCs w:val="28"/>
          <w:u w:val="single"/>
        </w:rPr>
      </w:pPr>
      <w:r w:rsidRPr="006D57C5">
        <w:rPr>
          <w:b/>
          <w:bCs/>
          <w:noProof/>
          <w:sz w:val="28"/>
          <w:szCs w:val="28"/>
          <w:lang w:eastAsia="en-GB"/>
        </w:rPr>
        <mc:AlternateContent>
          <mc:Choice Requires="wps">
            <w:drawing>
              <wp:anchor distT="45720" distB="45720" distL="114300" distR="114300" simplePos="0" relativeHeight="251661312" behindDoc="0" locked="0" layoutInCell="1" allowOverlap="1" wp14:anchorId="71BC5529" wp14:editId="016F1411">
                <wp:simplePos x="0" y="0"/>
                <wp:positionH relativeFrom="page">
                  <wp:align>right</wp:align>
                </wp:positionH>
                <wp:positionV relativeFrom="paragraph">
                  <wp:posOffset>19050</wp:posOffset>
                </wp:positionV>
                <wp:extent cx="3781425" cy="9648825"/>
                <wp:effectExtent l="0" t="0" r="28575"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1425" cy="9648825"/>
                        </a:xfrm>
                        <a:prstGeom prst="rect">
                          <a:avLst/>
                        </a:prstGeom>
                        <a:solidFill>
                          <a:srgbClr val="FFFFFF"/>
                        </a:solidFill>
                        <a:ln w="9525">
                          <a:solidFill>
                            <a:srgbClr val="000000"/>
                          </a:solidFill>
                          <a:miter lim="800000"/>
                          <a:headEnd/>
                          <a:tailEnd/>
                        </a:ln>
                      </wps:spPr>
                      <wps:txbx>
                        <w:txbxContent>
                          <w:p w14:paraId="48E85CE8" w14:textId="6FB5B64C" w:rsidR="006B1395" w:rsidRPr="00A135F8" w:rsidRDefault="006B1395" w:rsidP="003D2AD3">
                            <w:pPr>
                              <w:rPr>
                                <w:b/>
                                <w:sz w:val="28"/>
                                <w:szCs w:val="28"/>
                              </w:rPr>
                            </w:pPr>
                            <w:r>
                              <w:rPr>
                                <w:b/>
                                <w:sz w:val="28"/>
                                <w:szCs w:val="28"/>
                              </w:rPr>
                              <w:t>The AQA Paper 2 is 2 hours long and consists of three compulsory sections. The total marks for the paper is 77 marks, the</w:t>
                            </w:r>
                            <w:r w:rsidRPr="00B825DC">
                              <w:rPr>
                                <w:b/>
                                <w:sz w:val="28"/>
                                <w:szCs w:val="28"/>
                              </w:rPr>
                              <w:t xml:space="preserve"> exam questions always follow the same format</w:t>
                            </w:r>
                            <w:r>
                              <w:rPr>
                                <w:b/>
                                <w:sz w:val="28"/>
                                <w:szCs w:val="28"/>
                              </w:rPr>
                              <w:t xml:space="preserve">. You are advised to spend approximately 40 minutes on each section.                                                           </w:t>
                            </w:r>
                            <w:r w:rsidRPr="00314A10">
                              <w:rPr>
                                <w:b/>
                                <w:sz w:val="28"/>
                                <w:szCs w:val="28"/>
                                <w:u w:val="single"/>
                              </w:rPr>
                              <w:t>In section A</w:t>
                            </w:r>
                            <w:r>
                              <w:rPr>
                                <w:b/>
                                <w:sz w:val="28"/>
                                <w:szCs w:val="28"/>
                              </w:rPr>
                              <w:t xml:space="preserve"> there are three questions each worth 9 marks which add up to 27 marks; On</w:t>
                            </w:r>
                            <w:r>
                              <w:rPr>
                                <w:b/>
                                <w:bCs/>
                                <w:sz w:val="28"/>
                                <w:szCs w:val="28"/>
                              </w:rPr>
                              <w:t xml:space="preserve"> each question </w:t>
                            </w:r>
                            <w:r w:rsidRPr="00B825DC">
                              <w:rPr>
                                <w:bCs/>
                                <w:sz w:val="28"/>
                                <w:szCs w:val="28"/>
                              </w:rPr>
                              <w:t xml:space="preserve">you will always be asked to </w:t>
                            </w:r>
                            <w:r>
                              <w:rPr>
                                <w:bCs/>
                                <w:sz w:val="28"/>
                                <w:szCs w:val="28"/>
                              </w:rPr>
                              <w:t xml:space="preserve">explain and analyse three factors or reasons relating to US politics. However </w:t>
                            </w:r>
                            <w:r w:rsidRPr="003D2AD3">
                              <w:rPr>
                                <w:bCs/>
                                <w:sz w:val="28"/>
                                <w:szCs w:val="28"/>
                                <w:u w:val="single"/>
                              </w:rPr>
                              <w:t>one</w:t>
                            </w:r>
                            <w:r>
                              <w:rPr>
                                <w:bCs/>
                                <w:sz w:val="28"/>
                                <w:szCs w:val="28"/>
                              </w:rPr>
                              <w:t xml:space="preserve"> of the three questions will be a comparative question which will ask you use of the three theoretical models to compare one aspect of UK and US Politics.</w:t>
                            </w:r>
                            <w:r w:rsidRPr="000427A9">
                              <w:rPr>
                                <w:b/>
                                <w:bCs/>
                                <w:sz w:val="28"/>
                                <w:szCs w:val="28"/>
                              </w:rPr>
                              <w:t xml:space="preserve"> This will involve producing three clear and detailed paragraphs with at least </w:t>
                            </w:r>
                            <w:r w:rsidRPr="000427A9">
                              <w:rPr>
                                <w:b/>
                                <w:bCs/>
                                <w:sz w:val="28"/>
                                <w:szCs w:val="28"/>
                                <w:u w:val="single"/>
                              </w:rPr>
                              <w:t>two</w:t>
                            </w:r>
                            <w:r w:rsidRPr="000427A9">
                              <w:rPr>
                                <w:b/>
                                <w:bCs/>
                                <w:sz w:val="28"/>
                                <w:szCs w:val="28"/>
                              </w:rPr>
                              <w:t xml:space="preserve"> relevant examples. Your answer does not require an introduction or conclusion</w:t>
                            </w:r>
                            <w:r>
                              <w:rPr>
                                <w:bCs/>
                                <w:sz w:val="28"/>
                                <w:szCs w:val="28"/>
                              </w:rPr>
                              <w:t xml:space="preserve">) Explain and analyse three ways in which the US Constitution reflects the separation of powers(9 marks                                                              </w:t>
                            </w:r>
                            <w:r w:rsidRPr="00E94353">
                              <w:rPr>
                                <w:b/>
                                <w:sz w:val="28"/>
                                <w:szCs w:val="28"/>
                                <w:u w:val="single"/>
                              </w:rPr>
                              <w:t>In Section B worth 25 marks</w:t>
                            </w:r>
                            <w:r w:rsidRPr="00E94353">
                              <w:rPr>
                                <w:bCs/>
                                <w:sz w:val="28"/>
                                <w:szCs w:val="28"/>
                                <w:u w:val="single"/>
                              </w:rPr>
                              <w:t>,</w:t>
                            </w:r>
                            <w:r>
                              <w:rPr>
                                <w:bCs/>
                                <w:sz w:val="28"/>
                                <w:szCs w:val="28"/>
                              </w:rPr>
                              <w:t xml:space="preserve"> You will be given a written extract from US politics that you will be asked to analyse and evaluate. You will be required to highlight and then analyse quotes from the extract and add contextual knowledge. You will also briefly have to consider the provenance of the source) Analyse, evaluate and compare the arguments in the passage below for and against the view that the Supreme Court is a political institution(25 marks)</w:t>
                            </w:r>
                          </w:p>
                          <w:p w14:paraId="118DE9D0" w14:textId="237310A6" w:rsidR="006B1395" w:rsidRDefault="006B1395" w:rsidP="003D2AD3">
                            <w:pPr>
                              <w:rPr>
                                <w:bCs/>
                                <w:sz w:val="28"/>
                                <w:szCs w:val="28"/>
                              </w:rPr>
                            </w:pPr>
                            <w:r w:rsidRPr="002A0A0F">
                              <w:rPr>
                                <w:b/>
                                <w:bCs/>
                                <w:sz w:val="28"/>
                                <w:szCs w:val="28"/>
                                <w:u w:val="single"/>
                              </w:rPr>
                              <w:t>In Section C worth 25 marks</w:t>
                            </w:r>
                            <w:r>
                              <w:rPr>
                                <w:b/>
                                <w:bCs/>
                                <w:sz w:val="28"/>
                                <w:szCs w:val="28"/>
                                <w:u w:val="single"/>
                              </w:rPr>
                              <w:t xml:space="preserve">, </w:t>
                            </w:r>
                            <w:r>
                              <w:rPr>
                                <w:bCs/>
                                <w:sz w:val="28"/>
                                <w:szCs w:val="28"/>
                              </w:rPr>
                              <w:t xml:space="preserve">You will be asked to choose </w:t>
                            </w:r>
                            <w:r w:rsidRPr="00A135F8">
                              <w:rPr>
                                <w:bCs/>
                                <w:sz w:val="28"/>
                                <w:szCs w:val="28"/>
                                <w:u w:val="single"/>
                              </w:rPr>
                              <w:t>one essay from two</w:t>
                            </w:r>
                            <w:r>
                              <w:rPr>
                                <w:bCs/>
                                <w:sz w:val="28"/>
                                <w:szCs w:val="28"/>
                              </w:rPr>
                              <w:t xml:space="preserve"> that will be on comparative UK/US Politics where you will have to deploy your three theoretical models to illustrate your answers.  Eg) ‘Pressure groups are both essential and beneficial to the operation of democracy in the US and UK.’Analyse and evaluate this statement (25 marks)</w:t>
                            </w:r>
                          </w:p>
                          <w:p w14:paraId="7FC2AE69" w14:textId="77777777" w:rsidR="006B1395" w:rsidRDefault="006B1395" w:rsidP="003D2AD3">
                            <w:pPr>
                              <w:rPr>
                                <w:bCs/>
                                <w:sz w:val="28"/>
                                <w:szCs w:val="28"/>
                              </w:rPr>
                            </w:pPr>
                          </w:p>
                          <w:p w14:paraId="0BE0E420" w14:textId="333CC358" w:rsidR="006B1395" w:rsidRDefault="006B1395" w:rsidP="003D2AD3">
                            <w:pPr>
                              <w:rPr>
                                <w:bCs/>
                                <w:sz w:val="28"/>
                                <w:szCs w:val="28"/>
                              </w:rPr>
                            </w:pPr>
                          </w:p>
                          <w:p w14:paraId="134CFF0A" w14:textId="77777777" w:rsidR="006B1395" w:rsidRDefault="006B1395" w:rsidP="003D2AD3">
                            <w:pPr>
                              <w:rPr>
                                <w:bCs/>
                                <w:sz w:val="28"/>
                                <w:szCs w:val="28"/>
                              </w:rPr>
                            </w:pPr>
                          </w:p>
                          <w:p w14:paraId="2354BD56" w14:textId="04F0572D" w:rsidR="006B1395" w:rsidRDefault="006B1395" w:rsidP="003D2AD3">
                            <w:pPr>
                              <w:rPr>
                                <w:bCs/>
                                <w:sz w:val="28"/>
                                <w:szCs w:val="28"/>
                              </w:rPr>
                            </w:pPr>
                            <w:r>
                              <w:rPr>
                                <w:bCs/>
                                <w:sz w:val="28"/>
                                <w:szCs w:val="28"/>
                              </w:rPr>
                              <w:t>p</w:t>
                            </w:r>
                          </w:p>
                          <w:p w14:paraId="3F11A787" w14:textId="77777777" w:rsidR="006B1395" w:rsidRPr="002A0A0F" w:rsidRDefault="006B1395" w:rsidP="003D2AD3">
                            <w:pPr>
                              <w:rPr>
                                <w:bCs/>
                                <w:sz w:val="28"/>
                                <w:szCs w:val="28"/>
                              </w:rPr>
                            </w:pPr>
                          </w:p>
                          <w:p w14:paraId="3812D522" w14:textId="7FA7A48A" w:rsidR="006B1395" w:rsidRDefault="006B1395" w:rsidP="003D2AD3">
                            <w:pPr>
                              <w:rPr>
                                <w:bCs/>
                                <w:sz w:val="28"/>
                                <w:szCs w:val="28"/>
                              </w:rPr>
                            </w:pPr>
                          </w:p>
                          <w:p w14:paraId="7FAA39E0" w14:textId="77777777" w:rsidR="006B1395" w:rsidRDefault="006B1395" w:rsidP="00FF1729">
                            <w:pPr>
                              <w:rPr>
                                <w:bCs/>
                                <w:sz w:val="28"/>
                                <w:szCs w:val="28"/>
                              </w:rPr>
                            </w:pPr>
                          </w:p>
                          <w:p w14:paraId="227893DB" w14:textId="77777777" w:rsidR="006B1395" w:rsidRDefault="006B1395" w:rsidP="00FF1729">
                            <w:pPr>
                              <w:rPr>
                                <w:bCs/>
                                <w:sz w:val="28"/>
                                <w:szCs w:val="28"/>
                              </w:rPr>
                            </w:pPr>
                          </w:p>
                          <w:p w14:paraId="67B83FE8" w14:textId="77777777" w:rsidR="006B1395" w:rsidRPr="00C846C4" w:rsidRDefault="006B1395" w:rsidP="00FF1729">
                            <w:pPr>
                              <w:rPr>
                                <w:bCs/>
                                <w:sz w:val="28"/>
                                <w:szCs w:val="28"/>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231"/>
                            </w:tblGrid>
                            <w:tr w:rsidR="006B1395" w:rsidRPr="00C846C4" w14:paraId="11EF16FD" w14:textId="77777777" w:rsidTr="00C846C4">
                              <w:trPr>
                                <w:trHeight w:val="552"/>
                              </w:trPr>
                              <w:tc>
                                <w:tcPr>
                                  <w:tcW w:w="8231" w:type="dxa"/>
                                </w:tcPr>
                                <w:p w14:paraId="045A294D" w14:textId="14196664" w:rsidR="006B1395" w:rsidRPr="00C846C4" w:rsidRDefault="006B1395" w:rsidP="00C846C4">
                                  <w:pPr>
                                    <w:pStyle w:val="Default"/>
                                  </w:pPr>
                                </w:p>
                              </w:tc>
                            </w:tr>
                          </w:tbl>
                          <w:p w14:paraId="0000D548" w14:textId="6F19D69C" w:rsidR="006B1395" w:rsidRDefault="006B1395" w:rsidP="00FF1729">
                            <w:pPr>
                              <w:rPr>
                                <w:bCs/>
                                <w:sz w:val="28"/>
                                <w:szCs w:val="28"/>
                              </w:rPr>
                            </w:pPr>
                            <w:r w:rsidRPr="00E94353">
                              <w:rPr>
                                <w:b/>
                                <w:sz w:val="28"/>
                                <w:szCs w:val="28"/>
                                <w:u w:val="single"/>
                              </w:rPr>
                              <w:t>In Section B worth 25 marks</w:t>
                            </w:r>
                            <w:r w:rsidRPr="00E94353">
                              <w:rPr>
                                <w:bCs/>
                                <w:sz w:val="28"/>
                                <w:szCs w:val="28"/>
                                <w:u w:val="single"/>
                              </w:rPr>
                              <w:t>,</w:t>
                            </w:r>
                            <w:r>
                              <w:rPr>
                                <w:bCs/>
                                <w:sz w:val="28"/>
                                <w:szCs w:val="28"/>
                              </w:rPr>
                              <w:t xml:space="preserve"> You will be given a written extract from British politics that you will be asked to analyse and evaluate. You will be required to highlight and then analyse quotes from the extract and add contextual knowledge. You will also briefly have to consider the provenance of the source.</w:t>
                            </w:r>
                          </w:p>
                          <w:p w14:paraId="1451B638" w14:textId="151C8258" w:rsidR="006B1395" w:rsidRPr="00E94353" w:rsidRDefault="006B1395" w:rsidP="00E94353">
                            <w:pPr>
                              <w:autoSpaceDE w:val="0"/>
                              <w:autoSpaceDN w:val="0"/>
                              <w:adjustRightInd w:val="0"/>
                              <w:spacing w:after="0" w:line="240" w:lineRule="auto"/>
                              <w:rPr>
                                <w:rFonts w:ascii="Arial" w:hAnsi="Arial" w:cs="Arial"/>
                                <w:color w:val="000000"/>
                                <w:sz w:val="24"/>
                                <w:szCs w:val="24"/>
                              </w:rPr>
                            </w:pPr>
                            <w:r>
                              <w:rPr>
                                <w:rFonts w:ascii="Arial" w:hAnsi="Arial" w:cs="Arial"/>
                                <w:color w:val="000000"/>
                              </w:rPr>
                              <w:t xml:space="preserve"> </w:t>
                            </w:r>
                            <w:r>
                              <w:rPr>
                                <w:rFonts w:ascii="Arial" w:hAnsi="Arial" w:cs="Arial"/>
                                <w:color w:val="000000"/>
                                <w:sz w:val="24"/>
                                <w:szCs w:val="24"/>
                              </w:rPr>
                              <w:t>e</w:t>
                            </w:r>
                            <w:r w:rsidRPr="00E94353">
                              <w:rPr>
                                <w:rFonts w:ascii="Arial" w:hAnsi="Arial" w:cs="Arial"/>
                                <w:color w:val="000000"/>
                                <w:sz w:val="24"/>
                                <w:szCs w:val="24"/>
                              </w:rPr>
                              <w:t>g) Analyse, evaluate and compare the arguments reported in the above extract regarding the issue of electoral reform (25 marks)</w:t>
                            </w:r>
                          </w:p>
                          <w:p w14:paraId="169E03BA" w14:textId="4701B3B6" w:rsidR="006B1395" w:rsidRDefault="006B1395" w:rsidP="00E94353">
                            <w:pPr>
                              <w:rPr>
                                <w:rFonts w:ascii="Arial" w:hAnsi="Arial" w:cs="Arial"/>
                                <w:color w:val="000000"/>
                              </w:rPr>
                            </w:pPr>
                            <w:r w:rsidRPr="00314A10">
                              <w:rPr>
                                <w:b/>
                                <w:sz w:val="28"/>
                                <w:szCs w:val="28"/>
                                <w:u w:val="single"/>
                              </w:rPr>
                              <w:t>In Section C worth 25 marks</w:t>
                            </w:r>
                            <w:r>
                              <w:rPr>
                                <w:b/>
                                <w:sz w:val="28"/>
                                <w:szCs w:val="28"/>
                              </w:rPr>
                              <w:t xml:space="preserve"> ; </w:t>
                            </w:r>
                            <w:r>
                              <w:rPr>
                                <w:bCs/>
                                <w:sz w:val="28"/>
                                <w:szCs w:val="28"/>
                              </w:rPr>
                              <w:t xml:space="preserve">You will be asked to choose </w:t>
                            </w:r>
                            <w:r w:rsidRPr="00E94353">
                              <w:rPr>
                                <w:bCs/>
                                <w:sz w:val="28"/>
                                <w:szCs w:val="28"/>
                                <w:u w:val="single"/>
                              </w:rPr>
                              <w:t>one</w:t>
                            </w:r>
                            <w:r>
                              <w:rPr>
                                <w:bCs/>
                                <w:sz w:val="28"/>
                                <w:szCs w:val="28"/>
                              </w:rPr>
                              <w:t xml:space="preserve"> essay from two. In your answer you will be asked to draw material from across your study of politics eg) synoptic coverage of comparing UK/US politics eg)</w:t>
                            </w:r>
                            <w:r w:rsidRPr="00E94353">
                              <w:rPr>
                                <w:rFonts w:ascii="Arial" w:hAnsi="Arial" w:cs="Arial"/>
                                <w:color w:val="000000"/>
                              </w:rPr>
                              <w:t xml:space="preserve">There have been few significant changes to the British constitution since 1997.’ Analyse and evaluate this </w:t>
                            </w:r>
                            <w:r>
                              <w:rPr>
                                <w:rFonts w:ascii="Arial" w:hAnsi="Arial" w:cs="Arial"/>
                                <w:color w:val="000000"/>
                              </w:rPr>
                              <w:t xml:space="preserve"> statement (25 marks)</w:t>
                            </w:r>
                          </w:p>
                          <w:p w14:paraId="27582F5A" w14:textId="77777777" w:rsidR="006B1395" w:rsidRPr="00E94353" w:rsidRDefault="006B1395" w:rsidP="00E94353">
                            <w:pPr>
                              <w:rPr>
                                <w:bCs/>
                                <w:sz w:val="28"/>
                                <w:szCs w:val="28"/>
                              </w:rPr>
                            </w:pPr>
                          </w:p>
                          <w:p w14:paraId="20881283" w14:textId="77777777" w:rsidR="006B1395" w:rsidRPr="00B825DC" w:rsidRDefault="006B1395" w:rsidP="00FF1729">
                            <w:pPr>
                              <w:rPr>
                                <w:bCs/>
                                <w:sz w:val="28"/>
                                <w:szCs w:val="28"/>
                              </w:rPr>
                            </w:pPr>
                          </w:p>
                          <w:p w14:paraId="16AB90EC" w14:textId="77777777" w:rsidR="006B1395" w:rsidRPr="00B825DC" w:rsidRDefault="006B1395" w:rsidP="00FF1729">
                            <w:pPr>
                              <w:rPr>
                                <w:bCs/>
                                <w:sz w:val="28"/>
                                <w:szCs w:val="28"/>
                              </w:rPr>
                            </w:pPr>
                          </w:p>
                          <w:p w14:paraId="3FD80027" w14:textId="38C796A9" w:rsidR="006B1395" w:rsidRPr="00B825DC" w:rsidRDefault="006B1395" w:rsidP="00572F26">
                            <w:pPr>
                              <w:pStyle w:val="Default"/>
                              <w:numPr>
                                <w:ilvl w:val="0"/>
                                <w:numId w:val="4"/>
                              </w:numPr>
                              <w:rPr>
                                <w:rFonts w:asciiTheme="minorHAnsi" w:hAnsiTheme="minorHAnsi" w:cstheme="minorHAnsi"/>
                                <w:bCs/>
                                <w:sz w:val="28"/>
                                <w:szCs w:val="28"/>
                              </w:rPr>
                            </w:pPr>
                            <w:r w:rsidRPr="00B825DC">
                              <w:rPr>
                                <w:rFonts w:asciiTheme="minorHAnsi" w:hAnsiTheme="minorHAnsi" w:cstheme="minorHAnsi"/>
                                <w:bCs/>
                                <w:sz w:val="28"/>
                                <w:szCs w:val="28"/>
                              </w:rPr>
                              <w:t xml:space="preserve"> Explain the significance of the Peasants Revolt in terms of the development of rights for the British people </w:t>
                            </w:r>
                          </w:p>
                          <w:p w14:paraId="5BEBAFCE" w14:textId="77777777" w:rsidR="006B1395" w:rsidRPr="00B825DC" w:rsidRDefault="006B1395" w:rsidP="00AA4EC7">
                            <w:pPr>
                              <w:pStyle w:val="Default"/>
                              <w:ind w:left="720"/>
                              <w:rPr>
                                <w:rFonts w:asciiTheme="minorHAnsi" w:hAnsiTheme="minorHAnsi" w:cstheme="minorHAnsi"/>
                                <w:bCs/>
                                <w:sz w:val="28"/>
                                <w:szCs w:val="28"/>
                              </w:rPr>
                            </w:pPr>
                          </w:p>
                          <w:p w14:paraId="33D48651" w14:textId="3EFB95AE" w:rsidR="006B1395" w:rsidRPr="00B825DC" w:rsidRDefault="006B1395" w:rsidP="00572F26">
                            <w:pPr>
                              <w:pStyle w:val="Default"/>
                              <w:numPr>
                                <w:ilvl w:val="0"/>
                                <w:numId w:val="4"/>
                              </w:numPr>
                              <w:rPr>
                                <w:rFonts w:asciiTheme="minorHAnsi" w:hAnsiTheme="minorHAnsi" w:cstheme="minorHAnsi"/>
                                <w:bCs/>
                                <w:sz w:val="28"/>
                                <w:szCs w:val="28"/>
                              </w:rPr>
                            </w:pPr>
                            <w:r w:rsidRPr="00B825DC">
                              <w:rPr>
                                <w:rFonts w:asciiTheme="minorHAnsi" w:hAnsiTheme="minorHAnsi" w:cstheme="minorHAnsi"/>
                                <w:bCs/>
                                <w:sz w:val="28"/>
                                <w:szCs w:val="28"/>
                              </w:rPr>
                              <w:t xml:space="preserve">How useful is Source 4 p 24 to a student studying the importance of Simon de Montfort? </w:t>
                            </w:r>
                          </w:p>
                          <w:p w14:paraId="7B31904A" w14:textId="77777777" w:rsidR="006B1395" w:rsidRPr="00B825DC" w:rsidRDefault="006B1395" w:rsidP="00AA4EC7">
                            <w:pPr>
                              <w:pStyle w:val="ListParagraph"/>
                              <w:rPr>
                                <w:rFonts w:cstheme="minorHAnsi"/>
                                <w:bCs/>
                                <w:sz w:val="28"/>
                                <w:szCs w:val="28"/>
                              </w:rPr>
                            </w:pPr>
                          </w:p>
                          <w:p w14:paraId="18DFC69E" w14:textId="7BC44694" w:rsidR="006B1395" w:rsidRPr="00B825DC" w:rsidRDefault="006B1395" w:rsidP="00AA4EC7">
                            <w:pPr>
                              <w:pStyle w:val="Default"/>
                              <w:ind w:left="720"/>
                              <w:rPr>
                                <w:rFonts w:asciiTheme="minorHAnsi" w:hAnsiTheme="minorHAnsi" w:cstheme="minorHAnsi"/>
                                <w:bCs/>
                                <w:sz w:val="28"/>
                                <w:szCs w:val="28"/>
                              </w:rPr>
                            </w:pPr>
                            <w:r w:rsidRPr="00B825DC">
                              <w:rPr>
                                <w:rFonts w:asciiTheme="minorHAnsi" w:hAnsiTheme="minorHAnsi" w:cstheme="minorHAnsi"/>
                                <w:bCs/>
                                <w:sz w:val="28"/>
                                <w:szCs w:val="28"/>
                              </w:rPr>
                              <w:t xml:space="preserve"> </w:t>
                            </w:r>
                          </w:p>
                          <w:p w14:paraId="06EFA9EE" w14:textId="29DA7A27" w:rsidR="006B1395" w:rsidRPr="001B3BB5" w:rsidRDefault="006B1395" w:rsidP="00FF1729">
                            <w:pPr>
                              <w:pStyle w:val="Default"/>
                              <w:numPr>
                                <w:ilvl w:val="0"/>
                                <w:numId w:val="4"/>
                              </w:numPr>
                              <w:rPr>
                                <w:rFonts w:asciiTheme="minorHAnsi" w:hAnsiTheme="minorHAnsi" w:cstheme="minorHAnsi"/>
                                <w:bCs/>
                                <w:sz w:val="28"/>
                                <w:szCs w:val="28"/>
                              </w:rPr>
                            </w:pPr>
                            <w:r w:rsidRPr="00B825DC">
                              <w:rPr>
                                <w:rFonts w:asciiTheme="minorHAnsi" w:hAnsiTheme="minorHAnsi" w:cstheme="minorHAnsi"/>
                                <w:bCs/>
                                <w:sz w:val="28"/>
                                <w:szCs w:val="28"/>
                              </w:rPr>
                              <w:t xml:space="preserve">Compare the impact of the Magna Carta with the impact of the Peasants Revolt. How similar are they?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BC5529" id="_x0000_t202" coordsize="21600,21600" o:spt="202" path="m,l,21600r21600,l21600,xe">
                <v:stroke joinstyle="miter"/>
                <v:path gradientshapeok="t" o:connecttype="rect"/>
              </v:shapetype>
              <v:shape id="Text Box 2" o:spid="_x0000_s1026" type="#_x0000_t202" style="position:absolute;margin-left:246.55pt;margin-top:1.5pt;width:297.75pt;height:759.75pt;z-index:25166131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iwRDQIAACAEAAAOAAAAZHJzL2Uyb0RvYy54bWysU9tu2zAMfR+wfxD0vjjJkjY14hRdugwD&#10;ugvQ7QNkWY6FyaJGKbG7ry8lu2l2wR6G6UEgReqQPCTX131r2FGh12ALPptMOVNWQqXtvuBfv+xe&#10;rTjzQdhKGLCq4A/K8+vNyxfrzuVqDg2YSiEjEOvzzhW8CcHlWeZlo1rhJ+CUJWMN2IpAKu6zCkVH&#10;6K3J5tPpRdYBVg5BKu/p9XYw8k3Cr2slw6e69iowU3DKLaQb013GO9usRb5H4RotxzTEP2TRCm0p&#10;6AnqVgTBDqh/g2q1RPBQh4mENoO61lKlGqia2fSXau4b4VSqhcjx7kST/3+w8uPx3n1GFvo30FMD&#10;UxHe3YH85pmFbSPsXt0gQtcoUVHgWaQs65zPx6+Rap/7CFJ2H6CiJotDgATU19hGVqhORujUgIcT&#10;6aoPTNLj68vVbDFfcibJdnWxWK1IiTFE/vTdoQ/vFLQsCgVH6mqCF8c7HwbXJ5cYzYPR1U4bkxTc&#10;l1uD7ChoAnbpjOg/uRnLOgq/pNh/h5im8yeIVgcaZaPbgq9OTiKPvL21VRq0ILQZZKrO2JHIyN3A&#10;YujLnhwjoSVUD0QpwjCytGIkNIA/OOtoXAvuvx8EKs7Me0ttuZotFnG+k7JYXs5JwXNLeW4RVhJU&#10;wQNng7gNaSdi6RZuqH21TsQ+ZzLmSmOYWjOuTJzzcz15PS/25hEAAP//AwBQSwMEFAAGAAgAAAAh&#10;AJ+5Vw3eAAAABwEAAA8AAABkcnMvZG93bnJldi54bWxMj8FOwzAQRO9I/IO1SFwQdUhxaUOcCiGB&#10;6A0Kgqsbb5MIex1iNw1/z3KC02g1o5m35XryTow4xC6QhqtZBgKpDrajRsPb68PlEkRMhqxxgVDD&#10;N0ZYV6cnpSlsONILjtvUCC6hWBgNbUp9IWWsW/QmzkKPxN4+DN4kPodG2sEcudw7mWfZQnrTES+0&#10;psf7FuvP7cFrWF4/jR9xM39+rxd7t0oXN+Pj16D1+dl0dwsi4ZT+wvCLz+hQMdMuHMhG4TTwI0nD&#10;nIVNtVIKxI5TKs8VyKqU//mrHwAAAP//AwBQSwECLQAUAAYACAAAACEAtoM4kv4AAADhAQAAEwAA&#10;AAAAAAAAAAAAAAAAAAAAW0NvbnRlbnRfVHlwZXNdLnhtbFBLAQItABQABgAIAAAAIQA4/SH/1gAA&#10;AJQBAAALAAAAAAAAAAAAAAAAAC8BAABfcmVscy8ucmVsc1BLAQItABQABgAIAAAAIQC2wiwRDQIA&#10;ACAEAAAOAAAAAAAAAAAAAAAAAC4CAABkcnMvZTJvRG9jLnhtbFBLAQItABQABgAIAAAAIQCfuVcN&#10;3gAAAAcBAAAPAAAAAAAAAAAAAAAAAGcEAABkcnMvZG93bnJldi54bWxQSwUGAAAAAAQABADzAAAA&#10;cgUAAAAA&#10;">
                <v:textbox>
                  <w:txbxContent>
                    <w:p w14:paraId="48E85CE8" w14:textId="6FB5B64C" w:rsidR="006B1395" w:rsidRPr="00A135F8" w:rsidRDefault="006B1395" w:rsidP="003D2AD3">
                      <w:pPr>
                        <w:rPr>
                          <w:b/>
                          <w:sz w:val="28"/>
                          <w:szCs w:val="28"/>
                        </w:rPr>
                      </w:pPr>
                      <w:r>
                        <w:rPr>
                          <w:b/>
                          <w:sz w:val="28"/>
                          <w:szCs w:val="28"/>
                        </w:rPr>
                        <w:t>The AQA Paper 2 is 2 hours long and consists of three compulsory sections. The total marks for the paper is 77 marks, the</w:t>
                      </w:r>
                      <w:r w:rsidRPr="00B825DC">
                        <w:rPr>
                          <w:b/>
                          <w:sz w:val="28"/>
                          <w:szCs w:val="28"/>
                        </w:rPr>
                        <w:t xml:space="preserve"> exam questions always follow the same format</w:t>
                      </w:r>
                      <w:r>
                        <w:rPr>
                          <w:b/>
                          <w:sz w:val="28"/>
                          <w:szCs w:val="28"/>
                        </w:rPr>
                        <w:t xml:space="preserve">. You are advised to spend approximately 40 minutes on each section.                                                           </w:t>
                      </w:r>
                      <w:r w:rsidRPr="00314A10">
                        <w:rPr>
                          <w:b/>
                          <w:sz w:val="28"/>
                          <w:szCs w:val="28"/>
                          <w:u w:val="single"/>
                        </w:rPr>
                        <w:t>In section A</w:t>
                      </w:r>
                      <w:r>
                        <w:rPr>
                          <w:b/>
                          <w:sz w:val="28"/>
                          <w:szCs w:val="28"/>
                        </w:rPr>
                        <w:t xml:space="preserve"> there are three questions each worth 9 marks which add up to 27 marks; On</w:t>
                      </w:r>
                      <w:r>
                        <w:rPr>
                          <w:b/>
                          <w:bCs/>
                          <w:sz w:val="28"/>
                          <w:szCs w:val="28"/>
                        </w:rPr>
                        <w:t xml:space="preserve"> each question </w:t>
                      </w:r>
                      <w:r w:rsidRPr="00B825DC">
                        <w:rPr>
                          <w:bCs/>
                          <w:sz w:val="28"/>
                          <w:szCs w:val="28"/>
                        </w:rPr>
                        <w:t xml:space="preserve">you will always be asked to </w:t>
                      </w:r>
                      <w:r>
                        <w:rPr>
                          <w:bCs/>
                          <w:sz w:val="28"/>
                          <w:szCs w:val="28"/>
                        </w:rPr>
                        <w:t xml:space="preserve">explain and analyse three factors or reasons relating to US politics. However </w:t>
                      </w:r>
                      <w:r w:rsidRPr="003D2AD3">
                        <w:rPr>
                          <w:bCs/>
                          <w:sz w:val="28"/>
                          <w:szCs w:val="28"/>
                          <w:u w:val="single"/>
                        </w:rPr>
                        <w:t>one</w:t>
                      </w:r>
                      <w:r>
                        <w:rPr>
                          <w:bCs/>
                          <w:sz w:val="28"/>
                          <w:szCs w:val="28"/>
                        </w:rPr>
                        <w:t xml:space="preserve"> of the three questions will be a comparative question which will ask you use of the three theoretical models to compare one aspect of UK and US Politics.</w:t>
                      </w:r>
                      <w:r w:rsidRPr="000427A9">
                        <w:rPr>
                          <w:b/>
                          <w:bCs/>
                          <w:sz w:val="28"/>
                          <w:szCs w:val="28"/>
                        </w:rPr>
                        <w:t xml:space="preserve"> This will involve producing three clear and detailed paragraphs with at least </w:t>
                      </w:r>
                      <w:r w:rsidRPr="000427A9">
                        <w:rPr>
                          <w:b/>
                          <w:bCs/>
                          <w:sz w:val="28"/>
                          <w:szCs w:val="28"/>
                          <w:u w:val="single"/>
                        </w:rPr>
                        <w:t>two</w:t>
                      </w:r>
                      <w:r w:rsidRPr="000427A9">
                        <w:rPr>
                          <w:b/>
                          <w:bCs/>
                          <w:sz w:val="28"/>
                          <w:szCs w:val="28"/>
                        </w:rPr>
                        <w:t xml:space="preserve"> relevant examples. Your answer does not require an introduction or conclusion</w:t>
                      </w:r>
                      <w:r>
                        <w:rPr>
                          <w:bCs/>
                          <w:sz w:val="28"/>
                          <w:szCs w:val="28"/>
                        </w:rPr>
                        <w:t xml:space="preserve">) Explain and analyse three ways in which the US Constitution reflects the separation of powers(9 marks                                                              </w:t>
                      </w:r>
                      <w:r w:rsidRPr="00E94353">
                        <w:rPr>
                          <w:b/>
                          <w:sz w:val="28"/>
                          <w:szCs w:val="28"/>
                          <w:u w:val="single"/>
                        </w:rPr>
                        <w:t>In Section B worth 25 marks</w:t>
                      </w:r>
                      <w:r w:rsidRPr="00E94353">
                        <w:rPr>
                          <w:bCs/>
                          <w:sz w:val="28"/>
                          <w:szCs w:val="28"/>
                          <w:u w:val="single"/>
                        </w:rPr>
                        <w:t>,</w:t>
                      </w:r>
                      <w:r>
                        <w:rPr>
                          <w:bCs/>
                          <w:sz w:val="28"/>
                          <w:szCs w:val="28"/>
                        </w:rPr>
                        <w:t xml:space="preserve"> You will be given a written extract from US politics that you will be asked to analyse and evaluate. You will be required to highlight and then analyse quotes from the extract and add contextual knowledge. You will also briefly have to consider the provenance of the source) Analyse, evaluate and compare the arguments in the passage below for and against the view that the Supreme Court is a political institution(25 marks)</w:t>
                      </w:r>
                    </w:p>
                    <w:p w14:paraId="118DE9D0" w14:textId="237310A6" w:rsidR="006B1395" w:rsidRDefault="006B1395" w:rsidP="003D2AD3">
                      <w:pPr>
                        <w:rPr>
                          <w:bCs/>
                          <w:sz w:val="28"/>
                          <w:szCs w:val="28"/>
                        </w:rPr>
                      </w:pPr>
                      <w:r w:rsidRPr="002A0A0F">
                        <w:rPr>
                          <w:b/>
                          <w:bCs/>
                          <w:sz w:val="28"/>
                          <w:szCs w:val="28"/>
                          <w:u w:val="single"/>
                        </w:rPr>
                        <w:t>In Section C worth 25 marks</w:t>
                      </w:r>
                      <w:r>
                        <w:rPr>
                          <w:b/>
                          <w:bCs/>
                          <w:sz w:val="28"/>
                          <w:szCs w:val="28"/>
                          <w:u w:val="single"/>
                        </w:rPr>
                        <w:t xml:space="preserve">, </w:t>
                      </w:r>
                      <w:r>
                        <w:rPr>
                          <w:bCs/>
                          <w:sz w:val="28"/>
                          <w:szCs w:val="28"/>
                        </w:rPr>
                        <w:t xml:space="preserve">You will be asked to choose </w:t>
                      </w:r>
                      <w:r w:rsidRPr="00A135F8">
                        <w:rPr>
                          <w:bCs/>
                          <w:sz w:val="28"/>
                          <w:szCs w:val="28"/>
                          <w:u w:val="single"/>
                        </w:rPr>
                        <w:t>one essay from two</w:t>
                      </w:r>
                      <w:r>
                        <w:rPr>
                          <w:bCs/>
                          <w:sz w:val="28"/>
                          <w:szCs w:val="28"/>
                        </w:rPr>
                        <w:t xml:space="preserve"> that will be on comparative UK/US Politics where you will have to deploy your three theoretical models to illustrate your answers.  Eg) ‘Pressure groups are both essential and beneficial to the operation of democracy in the US and UK.’Analyse and evaluate this statement (25 marks)</w:t>
                      </w:r>
                    </w:p>
                    <w:p w14:paraId="7FC2AE69" w14:textId="77777777" w:rsidR="006B1395" w:rsidRDefault="006B1395" w:rsidP="003D2AD3">
                      <w:pPr>
                        <w:rPr>
                          <w:bCs/>
                          <w:sz w:val="28"/>
                          <w:szCs w:val="28"/>
                        </w:rPr>
                      </w:pPr>
                    </w:p>
                    <w:p w14:paraId="0BE0E420" w14:textId="333CC358" w:rsidR="006B1395" w:rsidRDefault="006B1395" w:rsidP="003D2AD3">
                      <w:pPr>
                        <w:rPr>
                          <w:bCs/>
                          <w:sz w:val="28"/>
                          <w:szCs w:val="28"/>
                        </w:rPr>
                      </w:pPr>
                    </w:p>
                    <w:p w14:paraId="134CFF0A" w14:textId="77777777" w:rsidR="006B1395" w:rsidRDefault="006B1395" w:rsidP="003D2AD3">
                      <w:pPr>
                        <w:rPr>
                          <w:bCs/>
                          <w:sz w:val="28"/>
                          <w:szCs w:val="28"/>
                        </w:rPr>
                      </w:pPr>
                    </w:p>
                    <w:p w14:paraId="2354BD56" w14:textId="04F0572D" w:rsidR="006B1395" w:rsidRDefault="006B1395" w:rsidP="003D2AD3">
                      <w:pPr>
                        <w:rPr>
                          <w:bCs/>
                          <w:sz w:val="28"/>
                          <w:szCs w:val="28"/>
                        </w:rPr>
                      </w:pPr>
                      <w:r>
                        <w:rPr>
                          <w:bCs/>
                          <w:sz w:val="28"/>
                          <w:szCs w:val="28"/>
                        </w:rPr>
                        <w:t>p</w:t>
                      </w:r>
                    </w:p>
                    <w:p w14:paraId="3F11A787" w14:textId="77777777" w:rsidR="006B1395" w:rsidRPr="002A0A0F" w:rsidRDefault="006B1395" w:rsidP="003D2AD3">
                      <w:pPr>
                        <w:rPr>
                          <w:bCs/>
                          <w:sz w:val="28"/>
                          <w:szCs w:val="28"/>
                        </w:rPr>
                      </w:pPr>
                    </w:p>
                    <w:p w14:paraId="3812D522" w14:textId="7FA7A48A" w:rsidR="006B1395" w:rsidRDefault="006B1395" w:rsidP="003D2AD3">
                      <w:pPr>
                        <w:rPr>
                          <w:bCs/>
                          <w:sz w:val="28"/>
                          <w:szCs w:val="28"/>
                        </w:rPr>
                      </w:pPr>
                    </w:p>
                    <w:p w14:paraId="7FAA39E0" w14:textId="77777777" w:rsidR="006B1395" w:rsidRDefault="006B1395" w:rsidP="00FF1729">
                      <w:pPr>
                        <w:rPr>
                          <w:bCs/>
                          <w:sz w:val="28"/>
                          <w:szCs w:val="28"/>
                        </w:rPr>
                      </w:pPr>
                    </w:p>
                    <w:p w14:paraId="227893DB" w14:textId="77777777" w:rsidR="006B1395" w:rsidRDefault="006B1395" w:rsidP="00FF1729">
                      <w:pPr>
                        <w:rPr>
                          <w:bCs/>
                          <w:sz w:val="28"/>
                          <w:szCs w:val="28"/>
                        </w:rPr>
                      </w:pPr>
                    </w:p>
                    <w:p w14:paraId="67B83FE8" w14:textId="77777777" w:rsidR="006B1395" w:rsidRPr="00C846C4" w:rsidRDefault="006B1395" w:rsidP="00FF1729">
                      <w:pPr>
                        <w:rPr>
                          <w:bCs/>
                          <w:sz w:val="28"/>
                          <w:szCs w:val="28"/>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231"/>
                      </w:tblGrid>
                      <w:tr w:rsidR="006B1395" w:rsidRPr="00C846C4" w14:paraId="11EF16FD" w14:textId="77777777" w:rsidTr="00C846C4">
                        <w:trPr>
                          <w:trHeight w:val="552"/>
                        </w:trPr>
                        <w:tc>
                          <w:tcPr>
                            <w:tcW w:w="8231" w:type="dxa"/>
                          </w:tcPr>
                          <w:p w14:paraId="045A294D" w14:textId="14196664" w:rsidR="006B1395" w:rsidRPr="00C846C4" w:rsidRDefault="006B1395" w:rsidP="00C846C4">
                            <w:pPr>
                              <w:pStyle w:val="Default"/>
                            </w:pPr>
                          </w:p>
                        </w:tc>
                      </w:tr>
                    </w:tbl>
                    <w:p w14:paraId="0000D548" w14:textId="6F19D69C" w:rsidR="006B1395" w:rsidRDefault="006B1395" w:rsidP="00FF1729">
                      <w:pPr>
                        <w:rPr>
                          <w:bCs/>
                          <w:sz w:val="28"/>
                          <w:szCs w:val="28"/>
                        </w:rPr>
                      </w:pPr>
                      <w:r w:rsidRPr="00E94353">
                        <w:rPr>
                          <w:b/>
                          <w:sz w:val="28"/>
                          <w:szCs w:val="28"/>
                          <w:u w:val="single"/>
                        </w:rPr>
                        <w:t>In Section B worth 25 marks</w:t>
                      </w:r>
                      <w:r w:rsidRPr="00E94353">
                        <w:rPr>
                          <w:bCs/>
                          <w:sz w:val="28"/>
                          <w:szCs w:val="28"/>
                          <w:u w:val="single"/>
                        </w:rPr>
                        <w:t>,</w:t>
                      </w:r>
                      <w:r>
                        <w:rPr>
                          <w:bCs/>
                          <w:sz w:val="28"/>
                          <w:szCs w:val="28"/>
                        </w:rPr>
                        <w:t xml:space="preserve"> You will be given a written extract from British politics that you will be asked to analyse and evaluate. You will be required to highlight and then analyse quotes from the extract and add contextual knowledge. You will also briefly have to consider the provenance of the source.</w:t>
                      </w:r>
                    </w:p>
                    <w:p w14:paraId="1451B638" w14:textId="151C8258" w:rsidR="006B1395" w:rsidRPr="00E94353" w:rsidRDefault="006B1395" w:rsidP="00E94353">
                      <w:pPr>
                        <w:autoSpaceDE w:val="0"/>
                        <w:autoSpaceDN w:val="0"/>
                        <w:adjustRightInd w:val="0"/>
                        <w:spacing w:after="0" w:line="240" w:lineRule="auto"/>
                        <w:rPr>
                          <w:rFonts w:ascii="Arial" w:hAnsi="Arial" w:cs="Arial"/>
                          <w:color w:val="000000"/>
                          <w:sz w:val="24"/>
                          <w:szCs w:val="24"/>
                        </w:rPr>
                      </w:pPr>
                      <w:r>
                        <w:rPr>
                          <w:rFonts w:ascii="Arial" w:hAnsi="Arial" w:cs="Arial"/>
                          <w:color w:val="000000"/>
                        </w:rPr>
                        <w:t xml:space="preserve"> </w:t>
                      </w:r>
                      <w:r>
                        <w:rPr>
                          <w:rFonts w:ascii="Arial" w:hAnsi="Arial" w:cs="Arial"/>
                          <w:color w:val="000000"/>
                          <w:sz w:val="24"/>
                          <w:szCs w:val="24"/>
                        </w:rPr>
                        <w:t>e</w:t>
                      </w:r>
                      <w:r w:rsidRPr="00E94353">
                        <w:rPr>
                          <w:rFonts w:ascii="Arial" w:hAnsi="Arial" w:cs="Arial"/>
                          <w:color w:val="000000"/>
                          <w:sz w:val="24"/>
                          <w:szCs w:val="24"/>
                        </w:rPr>
                        <w:t>g) Analyse, evaluate and compare the arguments reported in the above extract regarding the issue of electoral reform (25 marks)</w:t>
                      </w:r>
                    </w:p>
                    <w:p w14:paraId="169E03BA" w14:textId="4701B3B6" w:rsidR="006B1395" w:rsidRDefault="006B1395" w:rsidP="00E94353">
                      <w:pPr>
                        <w:rPr>
                          <w:rFonts w:ascii="Arial" w:hAnsi="Arial" w:cs="Arial"/>
                          <w:color w:val="000000"/>
                        </w:rPr>
                      </w:pPr>
                      <w:r w:rsidRPr="00314A10">
                        <w:rPr>
                          <w:b/>
                          <w:sz w:val="28"/>
                          <w:szCs w:val="28"/>
                          <w:u w:val="single"/>
                        </w:rPr>
                        <w:t>In Section C worth 25 marks</w:t>
                      </w:r>
                      <w:r>
                        <w:rPr>
                          <w:b/>
                          <w:sz w:val="28"/>
                          <w:szCs w:val="28"/>
                        </w:rPr>
                        <w:t xml:space="preserve"> ; </w:t>
                      </w:r>
                      <w:r>
                        <w:rPr>
                          <w:bCs/>
                          <w:sz w:val="28"/>
                          <w:szCs w:val="28"/>
                        </w:rPr>
                        <w:t xml:space="preserve">You will be asked to choose </w:t>
                      </w:r>
                      <w:r w:rsidRPr="00E94353">
                        <w:rPr>
                          <w:bCs/>
                          <w:sz w:val="28"/>
                          <w:szCs w:val="28"/>
                          <w:u w:val="single"/>
                        </w:rPr>
                        <w:t>one</w:t>
                      </w:r>
                      <w:r>
                        <w:rPr>
                          <w:bCs/>
                          <w:sz w:val="28"/>
                          <w:szCs w:val="28"/>
                        </w:rPr>
                        <w:t xml:space="preserve"> essay from two. In your answer you will be asked to draw material from across your study of politics eg) synoptic coverage of comparing UK/US politics eg)</w:t>
                      </w:r>
                      <w:r w:rsidRPr="00E94353">
                        <w:rPr>
                          <w:rFonts w:ascii="Arial" w:hAnsi="Arial" w:cs="Arial"/>
                          <w:color w:val="000000"/>
                        </w:rPr>
                        <w:t xml:space="preserve">There have been few significant changes to the British constitution since 1997.’ Analyse and evaluate this </w:t>
                      </w:r>
                      <w:r>
                        <w:rPr>
                          <w:rFonts w:ascii="Arial" w:hAnsi="Arial" w:cs="Arial"/>
                          <w:color w:val="000000"/>
                        </w:rPr>
                        <w:t xml:space="preserve"> statement (25 marks)</w:t>
                      </w:r>
                    </w:p>
                    <w:p w14:paraId="27582F5A" w14:textId="77777777" w:rsidR="006B1395" w:rsidRPr="00E94353" w:rsidRDefault="006B1395" w:rsidP="00E94353">
                      <w:pPr>
                        <w:rPr>
                          <w:bCs/>
                          <w:sz w:val="28"/>
                          <w:szCs w:val="28"/>
                        </w:rPr>
                      </w:pPr>
                    </w:p>
                    <w:p w14:paraId="20881283" w14:textId="77777777" w:rsidR="006B1395" w:rsidRPr="00B825DC" w:rsidRDefault="006B1395" w:rsidP="00FF1729">
                      <w:pPr>
                        <w:rPr>
                          <w:bCs/>
                          <w:sz w:val="28"/>
                          <w:szCs w:val="28"/>
                        </w:rPr>
                      </w:pPr>
                    </w:p>
                    <w:p w14:paraId="16AB90EC" w14:textId="77777777" w:rsidR="006B1395" w:rsidRPr="00B825DC" w:rsidRDefault="006B1395" w:rsidP="00FF1729">
                      <w:pPr>
                        <w:rPr>
                          <w:bCs/>
                          <w:sz w:val="28"/>
                          <w:szCs w:val="28"/>
                        </w:rPr>
                      </w:pPr>
                    </w:p>
                    <w:p w14:paraId="3FD80027" w14:textId="38C796A9" w:rsidR="006B1395" w:rsidRPr="00B825DC" w:rsidRDefault="006B1395" w:rsidP="00572F26">
                      <w:pPr>
                        <w:pStyle w:val="Default"/>
                        <w:numPr>
                          <w:ilvl w:val="0"/>
                          <w:numId w:val="4"/>
                        </w:numPr>
                        <w:rPr>
                          <w:rFonts w:asciiTheme="minorHAnsi" w:hAnsiTheme="minorHAnsi" w:cstheme="minorHAnsi"/>
                          <w:bCs/>
                          <w:sz w:val="28"/>
                          <w:szCs w:val="28"/>
                        </w:rPr>
                      </w:pPr>
                      <w:r w:rsidRPr="00B825DC">
                        <w:rPr>
                          <w:rFonts w:asciiTheme="minorHAnsi" w:hAnsiTheme="minorHAnsi" w:cstheme="minorHAnsi"/>
                          <w:bCs/>
                          <w:sz w:val="28"/>
                          <w:szCs w:val="28"/>
                        </w:rPr>
                        <w:t xml:space="preserve"> Explain the significance of the Peasants Revolt in terms of the development of rights for the British people </w:t>
                      </w:r>
                    </w:p>
                    <w:p w14:paraId="5BEBAFCE" w14:textId="77777777" w:rsidR="006B1395" w:rsidRPr="00B825DC" w:rsidRDefault="006B1395" w:rsidP="00AA4EC7">
                      <w:pPr>
                        <w:pStyle w:val="Default"/>
                        <w:ind w:left="720"/>
                        <w:rPr>
                          <w:rFonts w:asciiTheme="minorHAnsi" w:hAnsiTheme="minorHAnsi" w:cstheme="minorHAnsi"/>
                          <w:bCs/>
                          <w:sz w:val="28"/>
                          <w:szCs w:val="28"/>
                        </w:rPr>
                      </w:pPr>
                    </w:p>
                    <w:p w14:paraId="33D48651" w14:textId="3EFB95AE" w:rsidR="006B1395" w:rsidRPr="00B825DC" w:rsidRDefault="006B1395" w:rsidP="00572F26">
                      <w:pPr>
                        <w:pStyle w:val="Default"/>
                        <w:numPr>
                          <w:ilvl w:val="0"/>
                          <w:numId w:val="4"/>
                        </w:numPr>
                        <w:rPr>
                          <w:rFonts w:asciiTheme="minorHAnsi" w:hAnsiTheme="minorHAnsi" w:cstheme="minorHAnsi"/>
                          <w:bCs/>
                          <w:sz w:val="28"/>
                          <w:szCs w:val="28"/>
                        </w:rPr>
                      </w:pPr>
                      <w:r w:rsidRPr="00B825DC">
                        <w:rPr>
                          <w:rFonts w:asciiTheme="minorHAnsi" w:hAnsiTheme="minorHAnsi" w:cstheme="minorHAnsi"/>
                          <w:bCs/>
                          <w:sz w:val="28"/>
                          <w:szCs w:val="28"/>
                        </w:rPr>
                        <w:t xml:space="preserve">How useful is Source 4 p 24 to a student studying the importance of Simon de Montfort? </w:t>
                      </w:r>
                    </w:p>
                    <w:p w14:paraId="7B31904A" w14:textId="77777777" w:rsidR="006B1395" w:rsidRPr="00B825DC" w:rsidRDefault="006B1395" w:rsidP="00AA4EC7">
                      <w:pPr>
                        <w:pStyle w:val="ListParagraph"/>
                        <w:rPr>
                          <w:rFonts w:cstheme="minorHAnsi"/>
                          <w:bCs/>
                          <w:sz w:val="28"/>
                          <w:szCs w:val="28"/>
                        </w:rPr>
                      </w:pPr>
                    </w:p>
                    <w:p w14:paraId="18DFC69E" w14:textId="7BC44694" w:rsidR="006B1395" w:rsidRPr="00B825DC" w:rsidRDefault="006B1395" w:rsidP="00AA4EC7">
                      <w:pPr>
                        <w:pStyle w:val="Default"/>
                        <w:ind w:left="720"/>
                        <w:rPr>
                          <w:rFonts w:asciiTheme="minorHAnsi" w:hAnsiTheme="minorHAnsi" w:cstheme="minorHAnsi"/>
                          <w:bCs/>
                          <w:sz w:val="28"/>
                          <w:szCs w:val="28"/>
                        </w:rPr>
                      </w:pPr>
                      <w:r w:rsidRPr="00B825DC">
                        <w:rPr>
                          <w:rFonts w:asciiTheme="minorHAnsi" w:hAnsiTheme="minorHAnsi" w:cstheme="minorHAnsi"/>
                          <w:bCs/>
                          <w:sz w:val="28"/>
                          <w:szCs w:val="28"/>
                        </w:rPr>
                        <w:t xml:space="preserve"> </w:t>
                      </w:r>
                    </w:p>
                    <w:p w14:paraId="06EFA9EE" w14:textId="29DA7A27" w:rsidR="006B1395" w:rsidRPr="001B3BB5" w:rsidRDefault="006B1395" w:rsidP="00FF1729">
                      <w:pPr>
                        <w:pStyle w:val="Default"/>
                        <w:numPr>
                          <w:ilvl w:val="0"/>
                          <w:numId w:val="4"/>
                        </w:numPr>
                        <w:rPr>
                          <w:rFonts w:asciiTheme="minorHAnsi" w:hAnsiTheme="minorHAnsi" w:cstheme="minorHAnsi"/>
                          <w:bCs/>
                          <w:sz w:val="28"/>
                          <w:szCs w:val="28"/>
                        </w:rPr>
                      </w:pPr>
                      <w:r w:rsidRPr="00B825DC">
                        <w:rPr>
                          <w:rFonts w:asciiTheme="minorHAnsi" w:hAnsiTheme="minorHAnsi" w:cstheme="minorHAnsi"/>
                          <w:bCs/>
                          <w:sz w:val="28"/>
                          <w:szCs w:val="28"/>
                        </w:rPr>
                        <w:t xml:space="preserve">Compare the impact of the Magna Carta with the impact of the Peasants Revolt. How similar are they?  </w:t>
                      </w:r>
                    </w:p>
                  </w:txbxContent>
                </v:textbox>
                <w10:wrap type="square" anchorx="page"/>
              </v:shape>
            </w:pict>
          </mc:Fallback>
        </mc:AlternateContent>
      </w:r>
      <w:r w:rsidR="00D757EF">
        <w:rPr>
          <w:b/>
          <w:bCs/>
          <w:sz w:val="28"/>
          <w:szCs w:val="28"/>
          <w:u w:val="single"/>
        </w:rPr>
        <w:t xml:space="preserve">KNOWLEDGE ORGANISER </w:t>
      </w:r>
      <w:r w:rsidR="001D6A20">
        <w:rPr>
          <w:b/>
          <w:bCs/>
          <w:sz w:val="28"/>
          <w:szCs w:val="28"/>
          <w:u w:val="single"/>
        </w:rPr>
        <w:t>– US POLITICS AND COMPARATIVE US/UK POLITICS</w:t>
      </w:r>
      <w:r w:rsidR="0043077D">
        <w:rPr>
          <w:b/>
          <w:bCs/>
          <w:sz w:val="28"/>
          <w:szCs w:val="28"/>
          <w:u w:val="single"/>
        </w:rPr>
        <w:t xml:space="preserve"> 7152/2</w:t>
      </w:r>
    </w:p>
    <w:p w14:paraId="3D676A0C" w14:textId="68FFABE2" w:rsidR="006D57C5" w:rsidRDefault="006D57C5">
      <w:pPr>
        <w:rPr>
          <w:b/>
          <w:bCs/>
          <w:sz w:val="28"/>
          <w:szCs w:val="28"/>
        </w:rPr>
      </w:pPr>
      <w:r w:rsidRPr="006D57C5">
        <w:rPr>
          <w:b/>
          <w:bCs/>
          <w:sz w:val="28"/>
          <w:szCs w:val="28"/>
        </w:rPr>
        <w:t xml:space="preserve"> </w:t>
      </w:r>
    </w:p>
    <w:p w14:paraId="2A21FEC2" w14:textId="77777777" w:rsidR="001B3BB5" w:rsidRPr="006D57C5" w:rsidRDefault="001B3BB5">
      <w:pPr>
        <w:rPr>
          <w:b/>
          <w:bCs/>
          <w:sz w:val="28"/>
          <w:szCs w:val="28"/>
        </w:rPr>
      </w:pPr>
    </w:p>
    <w:tbl>
      <w:tblPr>
        <w:tblStyle w:val="TableGrid"/>
        <w:tblW w:w="0" w:type="auto"/>
        <w:tblLook w:val="04A0" w:firstRow="1" w:lastRow="0" w:firstColumn="1" w:lastColumn="0" w:noHBand="0" w:noVBand="1"/>
      </w:tblPr>
      <w:tblGrid>
        <w:gridCol w:w="688"/>
        <w:gridCol w:w="4173"/>
      </w:tblGrid>
      <w:tr w:rsidR="00FF1729" w:rsidRPr="00832F18" w14:paraId="7A790543" w14:textId="77777777" w:rsidTr="001B3BB5">
        <w:trPr>
          <w:trHeight w:val="262"/>
        </w:trPr>
        <w:tc>
          <w:tcPr>
            <w:tcW w:w="4861" w:type="dxa"/>
            <w:gridSpan w:val="2"/>
          </w:tcPr>
          <w:p w14:paraId="142F6D19" w14:textId="77777777" w:rsidR="00FF1729" w:rsidRPr="001B3BB5" w:rsidRDefault="00FF1729" w:rsidP="00572F26">
            <w:pPr>
              <w:rPr>
                <w:b/>
                <w:bCs/>
                <w:u w:val="single"/>
              </w:rPr>
            </w:pPr>
            <w:r w:rsidRPr="001B3BB5">
              <w:rPr>
                <w:b/>
                <w:bCs/>
                <w:u w:val="single"/>
              </w:rPr>
              <w:t>Sub-topics</w:t>
            </w:r>
          </w:p>
        </w:tc>
      </w:tr>
      <w:tr w:rsidR="00FF1729" w:rsidRPr="00832F18" w14:paraId="716A9C19" w14:textId="77777777" w:rsidTr="006E23C6">
        <w:trPr>
          <w:trHeight w:val="2494"/>
        </w:trPr>
        <w:tc>
          <w:tcPr>
            <w:tcW w:w="688" w:type="dxa"/>
          </w:tcPr>
          <w:p w14:paraId="37B38F92" w14:textId="6DE0046A" w:rsidR="00FF1729" w:rsidRDefault="00FF1729" w:rsidP="00572F26">
            <w:pPr>
              <w:rPr>
                <w:bCs/>
              </w:rPr>
            </w:pPr>
          </w:p>
          <w:p w14:paraId="27E48BF5" w14:textId="77777777" w:rsidR="00496A72" w:rsidRDefault="005A56B5" w:rsidP="00572F26">
            <w:pPr>
              <w:rPr>
                <w:bCs/>
              </w:rPr>
            </w:pPr>
            <w:r>
              <w:rPr>
                <w:bCs/>
              </w:rPr>
              <w:t>1.1</w:t>
            </w:r>
          </w:p>
          <w:p w14:paraId="1856F1E3" w14:textId="77777777" w:rsidR="005A56B5" w:rsidRDefault="005A56B5" w:rsidP="00572F26">
            <w:pPr>
              <w:rPr>
                <w:bCs/>
              </w:rPr>
            </w:pPr>
          </w:p>
          <w:p w14:paraId="06DC93B5" w14:textId="77777777" w:rsidR="005A56B5" w:rsidRDefault="005A56B5" w:rsidP="00572F26">
            <w:pPr>
              <w:rPr>
                <w:bCs/>
              </w:rPr>
            </w:pPr>
          </w:p>
          <w:p w14:paraId="4B2574A4" w14:textId="77777777" w:rsidR="005A56B5" w:rsidRDefault="005A56B5" w:rsidP="00572F26">
            <w:pPr>
              <w:rPr>
                <w:bCs/>
              </w:rPr>
            </w:pPr>
          </w:p>
          <w:p w14:paraId="36BC20E4" w14:textId="77777777" w:rsidR="005A56B5" w:rsidRDefault="005A56B5" w:rsidP="00572F26">
            <w:pPr>
              <w:rPr>
                <w:bCs/>
              </w:rPr>
            </w:pPr>
          </w:p>
          <w:p w14:paraId="6235BC28" w14:textId="77777777" w:rsidR="005A56B5" w:rsidRDefault="005A56B5" w:rsidP="00572F26">
            <w:pPr>
              <w:rPr>
                <w:bCs/>
              </w:rPr>
            </w:pPr>
            <w:r>
              <w:rPr>
                <w:bCs/>
              </w:rPr>
              <w:t>1.2</w:t>
            </w:r>
          </w:p>
          <w:p w14:paraId="07966F96" w14:textId="77777777" w:rsidR="005A56B5" w:rsidRDefault="005A56B5" w:rsidP="00572F26">
            <w:pPr>
              <w:rPr>
                <w:bCs/>
              </w:rPr>
            </w:pPr>
            <w:r>
              <w:rPr>
                <w:bCs/>
              </w:rPr>
              <w:t>1.3</w:t>
            </w:r>
          </w:p>
          <w:p w14:paraId="054A40AF" w14:textId="77777777" w:rsidR="005A56B5" w:rsidRDefault="005A56B5" w:rsidP="00572F26">
            <w:pPr>
              <w:rPr>
                <w:bCs/>
              </w:rPr>
            </w:pPr>
          </w:p>
          <w:p w14:paraId="0FCBC97D" w14:textId="6CF28C3A" w:rsidR="005A56B5" w:rsidRPr="008D5C7D" w:rsidRDefault="005A56B5" w:rsidP="00572F26">
            <w:pPr>
              <w:rPr>
                <w:bCs/>
              </w:rPr>
            </w:pPr>
            <w:r>
              <w:rPr>
                <w:bCs/>
              </w:rPr>
              <w:t xml:space="preserve">1.4 </w:t>
            </w:r>
          </w:p>
        </w:tc>
        <w:tc>
          <w:tcPr>
            <w:tcW w:w="4173" w:type="dxa"/>
          </w:tcPr>
          <w:p w14:paraId="45EB91F3" w14:textId="77777777" w:rsidR="00EF139A" w:rsidRPr="005A56B5" w:rsidRDefault="0043077D" w:rsidP="007D2F6C">
            <w:pPr>
              <w:numPr>
                <w:ilvl w:val="0"/>
                <w:numId w:val="3"/>
              </w:numPr>
              <w:shd w:val="clear" w:color="auto" w:fill="FFFFFF"/>
              <w:spacing w:after="30" w:line="360" w:lineRule="atLeast"/>
              <w:ind w:left="0"/>
              <w:textAlignment w:val="baseline"/>
              <w:rPr>
                <w:rFonts w:cstheme="minorHAnsi"/>
                <w:b/>
                <w:sz w:val="28"/>
                <w:szCs w:val="28"/>
                <w:u w:val="single"/>
              </w:rPr>
            </w:pPr>
            <w:r w:rsidRPr="005A56B5">
              <w:rPr>
                <w:rFonts w:cstheme="minorHAnsi"/>
                <w:b/>
                <w:sz w:val="28"/>
                <w:szCs w:val="28"/>
                <w:u w:val="single"/>
              </w:rPr>
              <w:t>THE US CONSTITUTION</w:t>
            </w:r>
          </w:p>
          <w:p w14:paraId="0BA5413B" w14:textId="3495B225" w:rsidR="0043077D" w:rsidRPr="005A56B5" w:rsidRDefault="00872962" w:rsidP="007D2F6C">
            <w:pPr>
              <w:numPr>
                <w:ilvl w:val="0"/>
                <w:numId w:val="3"/>
              </w:numPr>
              <w:shd w:val="clear" w:color="auto" w:fill="FFFFFF"/>
              <w:spacing w:after="30" w:line="360" w:lineRule="atLeast"/>
              <w:ind w:left="0"/>
              <w:textAlignment w:val="baseline"/>
              <w:rPr>
                <w:rFonts w:cstheme="minorHAnsi"/>
                <w:b/>
                <w:sz w:val="28"/>
                <w:szCs w:val="28"/>
                <w:u w:val="single"/>
              </w:rPr>
            </w:pPr>
            <w:r w:rsidRPr="005A56B5">
              <w:rPr>
                <w:rFonts w:cstheme="minorHAnsi"/>
                <w:sz w:val="28"/>
                <w:szCs w:val="28"/>
              </w:rPr>
              <w:t xml:space="preserve"> Key principles of the US Constitution eg) Constitutional sovereignty.</w:t>
            </w:r>
          </w:p>
          <w:p w14:paraId="743B08EB" w14:textId="2FFA7A78" w:rsidR="00872962" w:rsidRPr="005A56B5" w:rsidRDefault="00872962" w:rsidP="007D2F6C">
            <w:pPr>
              <w:numPr>
                <w:ilvl w:val="0"/>
                <w:numId w:val="3"/>
              </w:numPr>
              <w:shd w:val="clear" w:color="auto" w:fill="FFFFFF"/>
              <w:spacing w:after="30" w:line="360" w:lineRule="atLeast"/>
              <w:ind w:left="0"/>
              <w:textAlignment w:val="baseline"/>
              <w:rPr>
                <w:rFonts w:cstheme="minorHAnsi"/>
                <w:b/>
                <w:sz w:val="28"/>
                <w:szCs w:val="28"/>
                <w:u w:val="single"/>
              </w:rPr>
            </w:pPr>
            <w:r w:rsidRPr="005A56B5">
              <w:rPr>
                <w:rFonts w:cstheme="minorHAnsi"/>
                <w:sz w:val="28"/>
                <w:szCs w:val="28"/>
              </w:rPr>
              <w:t>The Amendment Process</w:t>
            </w:r>
          </w:p>
          <w:p w14:paraId="71DC05F1" w14:textId="37390890" w:rsidR="00872962" w:rsidRPr="005A56B5" w:rsidRDefault="00872962" w:rsidP="007D2F6C">
            <w:pPr>
              <w:numPr>
                <w:ilvl w:val="0"/>
                <w:numId w:val="3"/>
              </w:numPr>
              <w:shd w:val="clear" w:color="auto" w:fill="FFFFFF"/>
              <w:spacing w:after="30" w:line="360" w:lineRule="atLeast"/>
              <w:ind w:left="0"/>
              <w:textAlignment w:val="baseline"/>
              <w:rPr>
                <w:rFonts w:cstheme="minorHAnsi"/>
                <w:b/>
                <w:sz w:val="28"/>
                <w:szCs w:val="28"/>
                <w:u w:val="single"/>
              </w:rPr>
            </w:pPr>
            <w:r w:rsidRPr="005A56B5">
              <w:rPr>
                <w:rFonts w:cstheme="minorHAnsi"/>
                <w:sz w:val="28"/>
                <w:szCs w:val="28"/>
              </w:rPr>
              <w:t>The Federal System.</w:t>
            </w:r>
          </w:p>
          <w:p w14:paraId="17FD747D" w14:textId="724A075D" w:rsidR="00872962" w:rsidRPr="005A56B5" w:rsidRDefault="00872962" w:rsidP="005A56B5">
            <w:pPr>
              <w:numPr>
                <w:ilvl w:val="0"/>
                <w:numId w:val="3"/>
              </w:numPr>
              <w:shd w:val="clear" w:color="auto" w:fill="FFFFFF"/>
              <w:spacing w:after="30" w:line="360" w:lineRule="atLeast"/>
              <w:ind w:left="0"/>
              <w:textAlignment w:val="baseline"/>
              <w:rPr>
                <w:rFonts w:cstheme="minorHAnsi"/>
                <w:b/>
                <w:sz w:val="28"/>
                <w:szCs w:val="28"/>
                <w:u w:val="single"/>
              </w:rPr>
            </w:pPr>
            <w:r w:rsidRPr="005A56B5">
              <w:rPr>
                <w:rFonts w:cstheme="minorHAnsi"/>
                <w:sz w:val="28"/>
                <w:szCs w:val="28"/>
              </w:rPr>
              <w:t>C</w:t>
            </w:r>
            <w:r w:rsidR="00B264D1" w:rsidRPr="005A56B5">
              <w:rPr>
                <w:rFonts w:cstheme="minorHAnsi"/>
                <w:sz w:val="28"/>
                <w:szCs w:val="28"/>
              </w:rPr>
              <w:t xml:space="preserve">omparison between the UK and US </w:t>
            </w:r>
            <w:r w:rsidRPr="005A56B5">
              <w:rPr>
                <w:rFonts w:cstheme="minorHAnsi"/>
                <w:sz w:val="28"/>
                <w:szCs w:val="28"/>
              </w:rPr>
              <w:t>Constitutions.</w:t>
            </w:r>
          </w:p>
        </w:tc>
      </w:tr>
      <w:tr w:rsidR="00FF1729" w:rsidRPr="00832F18" w14:paraId="1AC9DAD9" w14:textId="77777777" w:rsidTr="006E23C6">
        <w:trPr>
          <w:trHeight w:val="2815"/>
        </w:trPr>
        <w:tc>
          <w:tcPr>
            <w:tcW w:w="688" w:type="dxa"/>
          </w:tcPr>
          <w:p w14:paraId="21F3703B" w14:textId="34F6E1CE" w:rsidR="00FF1729" w:rsidRPr="008D5C7D" w:rsidRDefault="004B2FE8" w:rsidP="004B2FE8">
            <w:pPr>
              <w:spacing w:before="240"/>
            </w:pPr>
            <w:r>
              <w:t>2)</w:t>
            </w:r>
          </w:p>
        </w:tc>
        <w:tc>
          <w:tcPr>
            <w:tcW w:w="4173" w:type="dxa"/>
          </w:tcPr>
          <w:p w14:paraId="0BFB12BE" w14:textId="77777777" w:rsidR="004B2FE8" w:rsidRPr="005A56B5" w:rsidRDefault="00C56D46" w:rsidP="00C56D46">
            <w:pPr>
              <w:jc w:val="center"/>
              <w:rPr>
                <w:rFonts w:cstheme="minorHAnsi"/>
                <w:b/>
                <w:sz w:val="28"/>
                <w:szCs w:val="28"/>
                <w:u w:val="single"/>
              </w:rPr>
            </w:pPr>
            <w:r w:rsidRPr="005A56B5">
              <w:rPr>
                <w:rFonts w:cstheme="minorHAnsi"/>
                <w:b/>
                <w:sz w:val="28"/>
                <w:szCs w:val="28"/>
                <w:u w:val="single"/>
              </w:rPr>
              <w:t>THE US SUPREME COURT</w:t>
            </w:r>
          </w:p>
          <w:p w14:paraId="651825B4" w14:textId="01500B14" w:rsidR="00C56D46" w:rsidRPr="005A56B5" w:rsidRDefault="00C56D46" w:rsidP="00C56D46">
            <w:pPr>
              <w:rPr>
                <w:rFonts w:cstheme="minorHAnsi"/>
                <w:sz w:val="28"/>
                <w:szCs w:val="28"/>
              </w:rPr>
            </w:pPr>
            <w:r w:rsidRPr="005A56B5">
              <w:rPr>
                <w:rFonts w:cstheme="minorHAnsi"/>
                <w:sz w:val="28"/>
                <w:szCs w:val="28"/>
              </w:rPr>
              <w:t>Appointments to the Supreme Court.</w:t>
            </w:r>
          </w:p>
          <w:p w14:paraId="53FCC296" w14:textId="17608D4C" w:rsidR="00C56D46" w:rsidRPr="005A56B5" w:rsidRDefault="00C56D46" w:rsidP="00C56D46">
            <w:pPr>
              <w:rPr>
                <w:rFonts w:cstheme="minorHAnsi"/>
                <w:sz w:val="28"/>
                <w:szCs w:val="28"/>
              </w:rPr>
            </w:pPr>
            <w:r w:rsidRPr="005A56B5">
              <w:rPr>
                <w:rFonts w:cstheme="minorHAnsi"/>
                <w:sz w:val="28"/>
                <w:szCs w:val="28"/>
              </w:rPr>
              <w:t>The Constitutional Role of the Supreme Court; the significance of judicial review and judicial independence.</w:t>
            </w:r>
          </w:p>
          <w:p w14:paraId="480737CC" w14:textId="4E2A8115" w:rsidR="00C56D46" w:rsidRPr="005A56B5" w:rsidRDefault="00C56D46" w:rsidP="00C56D46">
            <w:pPr>
              <w:rPr>
                <w:rFonts w:cstheme="minorHAnsi"/>
                <w:sz w:val="28"/>
                <w:szCs w:val="28"/>
              </w:rPr>
            </w:pPr>
            <w:r w:rsidRPr="005A56B5">
              <w:rPr>
                <w:rFonts w:cstheme="minorHAnsi"/>
                <w:sz w:val="28"/>
                <w:szCs w:val="28"/>
              </w:rPr>
              <w:t>Landmark Cases of the Supreme Court.</w:t>
            </w:r>
          </w:p>
          <w:p w14:paraId="132558BC" w14:textId="5D755E67" w:rsidR="00C56D46" w:rsidRPr="005A56B5" w:rsidRDefault="00C56D46" w:rsidP="00C56D46">
            <w:pPr>
              <w:rPr>
                <w:rFonts w:cstheme="minorHAnsi"/>
                <w:sz w:val="28"/>
                <w:szCs w:val="28"/>
              </w:rPr>
            </w:pPr>
            <w:r w:rsidRPr="005A56B5">
              <w:rPr>
                <w:rFonts w:cstheme="minorHAnsi"/>
                <w:sz w:val="28"/>
                <w:szCs w:val="28"/>
              </w:rPr>
              <w:t xml:space="preserve">Comparisons between Senior judiciaries in the UK and US. </w:t>
            </w:r>
          </w:p>
        </w:tc>
      </w:tr>
      <w:tr w:rsidR="00FF1729" w:rsidRPr="00832F18" w14:paraId="341BFAC8" w14:textId="77777777" w:rsidTr="006E23C6">
        <w:trPr>
          <w:trHeight w:val="2381"/>
        </w:trPr>
        <w:tc>
          <w:tcPr>
            <w:tcW w:w="688" w:type="dxa"/>
          </w:tcPr>
          <w:p w14:paraId="4CDD734C" w14:textId="219F3A7A" w:rsidR="00FF1729" w:rsidRPr="008D5C7D" w:rsidRDefault="005A56B5" w:rsidP="00572F26">
            <w:pPr>
              <w:rPr>
                <w:bCs/>
              </w:rPr>
            </w:pPr>
            <w:r>
              <w:rPr>
                <w:bCs/>
              </w:rPr>
              <w:t>1.1</w:t>
            </w:r>
            <w:r w:rsidR="003B2022">
              <w:rPr>
                <w:bCs/>
              </w:rPr>
              <w:t>3</w:t>
            </w:r>
            <w:r w:rsidR="00496A72">
              <w:rPr>
                <w:bCs/>
              </w:rPr>
              <w:t xml:space="preserve"> </w:t>
            </w:r>
            <w:r w:rsidR="00073592">
              <w:rPr>
                <w:bCs/>
              </w:rPr>
              <w:t>)</w:t>
            </w:r>
          </w:p>
        </w:tc>
        <w:tc>
          <w:tcPr>
            <w:tcW w:w="4173" w:type="dxa"/>
          </w:tcPr>
          <w:p w14:paraId="550C4C81" w14:textId="77777777" w:rsidR="003B2022" w:rsidRPr="005A56B5" w:rsidRDefault="003C63BC" w:rsidP="003C63BC">
            <w:pPr>
              <w:shd w:val="clear" w:color="auto" w:fill="FFFFFF"/>
              <w:spacing w:after="30" w:line="360" w:lineRule="atLeast"/>
              <w:jc w:val="center"/>
              <w:textAlignment w:val="baseline"/>
              <w:rPr>
                <w:rFonts w:eastAsia="Times New Roman" w:cstheme="minorHAnsi"/>
                <w:b/>
                <w:color w:val="4C4C4B"/>
                <w:sz w:val="28"/>
                <w:szCs w:val="28"/>
                <w:u w:val="single"/>
                <w:lang w:eastAsia="en-GB"/>
              </w:rPr>
            </w:pPr>
            <w:r w:rsidRPr="005A56B5">
              <w:rPr>
                <w:rFonts w:eastAsia="Times New Roman" w:cstheme="minorHAnsi"/>
                <w:b/>
                <w:color w:val="4C4C4B"/>
                <w:sz w:val="28"/>
                <w:szCs w:val="28"/>
                <w:u w:val="single"/>
                <w:lang w:eastAsia="en-GB"/>
              </w:rPr>
              <w:t>CIVIL RIGHTS</w:t>
            </w:r>
          </w:p>
          <w:p w14:paraId="245EE73C" w14:textId="7AB37B3E" w:rsidR="003C63BC" w:rsidRPr="005A56B5" w:rsidRDefault="003C63BC" w:rsidP="003C63BC">
            <w:pPr>
              <w:shd w:val="clear" w:color="auto" w:fill="FFFFFF"/>
              <w:spacing w:after="30" w:line="360" w:lineRule="atLeast"/>
              <w:textAlignment w:val="baseline"/>
              <w:rPr>
                <w:rFonts w:eastAsia="Times New Roman" w:cstheme="minorHAnsi"/>
                <w:color w:val="4C4C4B"/>
                <w:sz w:val="28"/>
                <w:szCs w:val="28"/>
                <w:lang w:eastAsia="en-GB"/>
              </w:rPr>
            </w:pPr>
            <w:r w:rsidRPr="005A56B5">
              <w:rPr>
                <w:rFonts w:eastAsia="Times New Roman" w:cstheme="minorHAnsi"/>
                <w:color w:val="4C4C4B"/>
                <w:sz w:val="28"/>
                <w:szCs w:val="28"/>
                <w:lang w:eastAsia="en-GB"/>
              </w:rPr>
              <w:t>Protection of civil rights and liberties by the Bill of Rights ,subsequent amendments to the constitution and landmark rulings of the Supreme Court.</w:t>
            </w:r>
          </w:p>
          <w:p w14:paraId="0E1A3297" w14:textId="528BF3F5" w:rsidR="003C63BC" w:rsidRPr="005A56B5" w:rsidRDefault="003C63BC" w:rsidP="003C63BC">
            <w:pPr>
              <w:shd w:val="clear" w:color="auto" w:fill="FFFFFF"/>
              <w:spacing w:after="30" w:line="360" w:lineRule="atLeast"/>
              <w:textAlignment w:val="baseline"/>
              <w:rPr>
                <w:rFonts w:eastAsia="Times New Roman" w:cstheme="minorHAnsi"/>
                <w:color w:val="4C4C4B"/>
                <w:sz w:val="28"/>
                <w:szCs w:val="28"/>
                <w:lang w:eastAsia="en-GB"/>
              </w:rPr>
            </w:pPr>
            <w:r w:rsidRPr="005A56B5">
              <w:rPr>
                <w:rFonts w:eastAsia="Times New Roman" w:cstheme="minorHAnsi"/>
                <w:color w:val="4C4C4B"/>
                <w:sz w:val="28"/>
                <w:szCs w:val="28"/>
                <w:lang w:eastAsia="en-GB"/>
              </w:rPr>
              <w:t>The impact of civil rights on US Politics-race</w:t>
            </w:r>
          </w:p>
          <w:p w14:paraId="08CB27D4" w14:textId="3E14837F" w:rsidR="003C63BC" w:rsidRPr="005A56B5" w:rsidRDefault="003C63BC" w:rsidP="003C63BC">
            <w:pPr>
              <w:shd w:val="clear" w:color="auto" w:fill="FFFFFF"/>
              <w:spacing w:after="30" w:line="360" w:lineRule="atLeast"/>
              <w:textAlignment w:val="baseline"/>
              <w:rPr>
                <w:rFonts w:eastAsia="Times New Roman" w:cstheme="minorHAnsi"/>
                <w:color w:val="4C4C4B"/>
                <w:sz w:val="28"/>
                <w:szCs w:val="28"/>
                <w:lang w:eastAsia="en-GB"/>
              </w:rPr>
            </w:pPr>
            <w:r w:rsidRPr="005A56B5">
              <w:rPr>
                <w:rFonts w:eastAsia="Times New Roman" w:cstheme="minorHAnsi"/>
                <w:color w:val="4C4C4B"/>
                <w:sz w:val="28"/>
                <w:szCs w:val="28"/>
                <w:lang w:eastAsia="en-GB"/>
              </w:rPr>
              <w:t>Affirmative action ,voting rights ,political representation and incarceration rates.</w:t>
            </w:r>
          </w:p>
          <w:p w14:paraId="4C22E7DD" w14:textId="5E1AD059" w:rsidR="003C63BC" w:rsidRPr="005A56B5" w:rsidRDefault="003C63BC" w:rsidP="003C63BC">
            <w:pPr>
              <w:shd w:val="clear" w:color="auto" w:fill="FFFFFF"/>
              <w:spacing w:after="30" w:line="360" w:lineRule="atLeast"/>
              <w:textAlignment w:val="baseline"/>
              <w:rPr>
                <w:rFonts w:eastAsia="Times New Roman" w:cstheme="minorHAnsi"/>
                <w:color w:val="4C4C4B"/>
                <w:sz w:val="28"/>
                <w:szCs w:val="28"/>
                <w:lang w:eastAsia="en-GB"/>
              </w:rPr>
            </w:pPr>
            <w:r w:rsidRPr="005A56B5">
              <w:rPr>
                <w:rFonts w:eastAsia="Times New Roman" w:cstheme="minorHAnsi"/>
                <w:color w:val="4C4C4B"/>
                <w:sz w:val="28"/>
                <w:szCs w:val="28"/>
                <w:lang w:eastAsia="en-GB"/>
              </w:rPr>
              <w:t>The role of US pressure groups in promoting and supporting rights</w:t>
            </w:r>
            <w:r w:rsidR="00B450B1" w:rsidRPr="005A56B5">
              <w:rPr>
                <w:rFonts w:eastAsia="Times New Roman" w:cstheme="minorHAnsi"/>
                <w:color w:val="4C4C4B"/>
                <w:sz w:val="28"/>
                <w:szCs w:val="28"/>
                <w:lang w:eastAsia="en-GB"/>
              </w:rPr>
              <w:t>.</w:t>
            </w:r>
          </w:p>
          <w:p w14:paraId="669D1ADA" w14:textId="34C957EC" w:rsidR="003C63BC" w:rsidRPr="005A56B5" w:rsidRDefault="00B450B1" w:rsidP="00BE6A43">
            <w:pPr>
              <w:shd w:val="clear" w:color="auto" w:fill="FFFFFF"/>
              <w:spacing w:after="30" w:line="360" w:lineRule="atLeast"/>
              <w:textAlignment w:val="baseline"/>
              <w:rPr>
                <w:rFonts w:eastAsia="Times New Roman" w:cstheme="minorHAnsi"/>
                <w:color w:val="4C4C4B"/>
                <w:sz w:val="28"/>
                <w:szCs w:val="28"/>
                <w:lang w:eastAsia="en-GB"/>
              </w:rPr>
            </w:pPr>
            <w:r w:rsidRPr="005A56B5">
              <w:rPr>
                <w:rFonts w:eastAsia="Times New Roman" w:cstheme="minorHAnsi"/>
                <w:color w:val="4C4C4B"/>
                <w:sz w:val="28"/>
                <w:szCs w:val="28"/>
                <w:lang w:eastAsia="en-GB"/>
              </w:rPr>
              <w:t xml:space="preserve">3.4) Comparison of the protection of Rights in the UK and US. </w:t>
            </w:r>
          </w:p>
        </w:tc>
      </w:tr>
    </w:tbl>
    <w:p w14:paraId="0A6A6203" w14:textId="06DCBDC9" w:rsidR="001B3BB5" w:rsidRDefault="001B3BB5" w:rsidP="00B825DC">
      <w:pPr>
        <w:spacing w:after="0"/>
        <w:rPr>
          <w:b/>
          <w:u w:val="single"/>
        </w:rPr>
      </w:pPr>
    </w:p>
    <w:p w14:paraId="7A67C575" w14:textId="5A8F4A35" w:rsidR="00715AD0" w:rsidRDefault="00715AD0" w:rsidP="00446C1F">
      <w:pPr>
        <w:rPr>
          <w:rFonts w:eastAsia="Times New Roman" w:cs="Times New Roman"/>
          <w:sz w:val="28"/>
          <w:szCs w:val="28"/>
        </w:rPr>
      </w:pPr>
    </w:p>
    <w:p w14:paraId="2320A62B" w14:textId="4988670A" w:rsidR="006B1395" w:rsidRPr="005A56B5" w:rsidRDefault="005A56B5" w:rsidP="006B1395">
      <w:pPr>
        <w:shd w:val="clear" w:color="auto" w:fill="FFFFFF"/>
        <w:spacing w:after="30" w:line="360" w:lineRule="atLeast"/>
        <w:textAlignment w:val="baseline"/>
        <w:rPr>
          <w:rFonts w:eastAsia="Times New Roman" w:cstheme="minorHAnsi"/>
          <w:b/>
          <w:sz w:val="28"/>
          <w:szCs w:val="28"/>
          <w:u w:val="single"/>
          <w:lang w:eastAsia="en-GB"/>
        </w:rPr>
      </w:pPr>
      <w:r>
        <w:rPr>
          <w:rFonts w:eastAsia="Times New Roman" w:cstheme="minorHAnsi"/>
          <w:b/>
          <w:color w:val="4C4C4B"/>
          <w:sz w:val="24"/>
          <w:szCs w:val="24"/>
          <w:u w:val="single"/>
          <w:lang w:eastAsia="en-GB"/>
        </w:rPr>
        <w:t>4</w:t>
      </w:r>
      <w:r w:rsidRPr="005A56B5">
        <w:rPr>
          <w:rFonts w:eastAsia="Times New Roman" w:cstheme="minorHAnsi"/>
          <w:b/>
          <w:sz w:val="28"/>
          <w:szCs w:val="28"/>
          <w:u w:val="single"/>
          <w:lang w:eastAsia="en-GB"/>
        </w:rPr>
        <w:t xml:space="preserve">.  </w:t>
      </w:r>
      <w:r w:rsidR="006B1395" w:rsidRPr="005A56B5">
        <w:rPr>
          <w:rFonts w:eastAsia="Times New Roman" w:cstheme="minorHAnsi"/>
          <w:b/>
          <w:sz w:val="28"/>
          <w:szCs w:val="28"/>
          <w:u w:val="single"/>
          <w:lang w:eastAsia="en-GB"/>
        </w:rPr>
        <w:t>THE EXECUTIVE BRANCH OF THE GOVERNMENT-THE PRESIDENT</w:t>
      </w:r>
    </w:p>
    <w:p w14:paraId="369389F3" w14:textId="11FC8907" w:rsidR="006B1395" w:rsidRPr="005A56B5" w:rsidRDefault="006B1395" w:rsidP="005A56B5">
      <w:pPr>
        <w:shd w:val="clear" w:color="auto" w:fill="FFFFFF"/>
        <w:spacing w:after="30" w:line="360" w:lineRule="atLeast"/>
        <w:textAlignment w:val="baseline"/>
        <w:rPr>
          <w:rFonts w:eastAsia="Times New Roman" w:cstheme="minorHAnsi"/>
          <w:b/>
          <w:sz w:val="28"/>
          <w:szCs w:val="28"/>
          <w:u w:val="single"/>
          <w:lang w:eastAsia="en-GB"/>
        </w:rPr>
      </w:pPr>
      <w:r w:rsidRPr="005A56B5">
        <w:rPr>
          <w:rFonts w:eastAsia="Times New Roman" w:cstheme="minorHAnsi"/>
          <w:sz w:val="28"/>
          <w:szCs w:val="28"/>
          <w:lang w:eastAsia="en-GB"/>
        </w:rPr>
        <w:t>4.1) Sources of presidential powers; formal and informal powers.</w:t>
      </w:r>
    </w:p>
    <w:p w14:paraId="5520104F" w14:textId="77777777" w:rsidR="006B1395" w:rsidRPr="005A56B5" w:rsidRDefault="006B1395" w:rsidP="005A56B5">
      <w:pPr>
        <w:shd w:val="clear" w:color="auto" w:fill="FFFFFF"/>
        <w:spacing w:after="30" w:line="360" w:lineRule="atLeast"/>
        <w:textAlignment w:val="baseline"/>
        <w:rPr>
          <w:rFonts w:eastAsia="Times New Roman" w:cstheme="minorHAnsi"/>
          <w:b/>
          <w:sz w:val="28"/>
          <w:szCs w:val="28"/>
          <w:u w:val="single"/>
          <w:lang w:eastAsia="en-GB"/>
        </w:rPr>
      </w:pPr>
      <w:r w:rsidRPr="005A56B5">
        <w:rPr>
          <w:rFonts w:eastAsia="Times New Roman" w:cstheme="minorHAnsi"/>
          <w:sz w:val="28"/>
          <w:szCs w:val="28"/>
          <w:lang w:eastAsia="en-GB"/>
        </w:rPr>
        <w:t>4.2) Constraints upon presidential powers</w:t>
      </w:r>
    </w:p>
    <w:p w14:paraId="18A8356B" w14:textId="77777777" w:rsidR="005A56B5" w:rsidRPr="005A56B5" w:rsidRDefault="006B1395" w:rsidP="005A56B5">
      <w:pPr>
        <w:shd w:val="clear" w:color="auto" w:fill="FFFFFF"/>
        <w:spacing w:after="30" w:line="360" w:lineRule="atLeast"/>
        <w:textAlignment w:val="baseline"/>
        <w:rPr>
          <w:rFonts w:eastAsia="Times New Roman" w:cstheme="minorHAnsi"/>
          <w:b/>
          <w:sz w:val="28"/>
          <w:szCs w:val="28"/>
          <w:u w:val="single"/>
          <w:lang w:eastAsia="en-GB"/>
        </w:rPr>
      </w:pPr>
      <w:r w:rsidRPr="005A56B5">
        <w:rPr>
          <w:rFonts w:eastAsia="Times New Roman" w:cstheme="minorHAnsi"/>
          <w:sz w:val="28"/>
          <w:szCs w:val="28"/>
          <w:lang w:eastAsia="en-GB"/>
        </w:rPr>
        <w:t>4.3) Power and influence of the cabinet and EXOP</w:t>
      </w:r>
    </w:p>
    <w:p w14:paraId="65C9F2F3" w14:textId="5F000724" w:rsidR="006B1395" w:rsidRPr="005A56B5" w:rsidRDefault="006B1395" w:rsidP="005A56B5">
      <w:pPr>
        <w:shd w:val="clear" w:color="auto" w:fill="FFFFFF"/>
        <w:spacing w:after="30" w:line="360" w:lineRule="atLeast"/>
        <w:textAlignment w:val="baseline"/>
        <w:rPr>
          <w:rFonts w:eastAsia="Times New Roman" w:cstheme="minorHAnsi"/>
          <w:b/>
          <w:sz w:val="28"/>
          <w:szCs w:val="28"/>
          <w:u w:val="single"/>
          <w:lang w:eastAsia="en-GB"/>
        </w:rPr>
      </w:pPr>
      <w:r w:rsidRPr="005A56B5">
        <w:rPr>
          <w:rFonts w:eastAsia="Times New Roman" w:cstheme="minorHAnsi"/>
          <w:sz w:val="28"/>
          <w:szCs w:val="28"/>
          <w:lang w:eastAsia="en-GB"/>
        </w:rPr>
        <w:t xml:space="preserve">4.4) Comparison of US and UK executives. </w:t>
      </w:r>
    </w:p>
    <w:p w14:paraId="36EB95CB" w14:textId="3950D369" w:rsidR="006B1395" w:rsidRPr="005A56B5" w:rsidRDefault="005A56B5" w:rsidP="005A56B5">
      <w:pPr>
        <w:shd w:val="clear" w:color="auto" w:fill="FFFFFF"/>
        <w:spacing w:after="30" w:line="360" w:lineRule="atLeast"/>
        <w:textAlignment w:val="baseline"/>
        <w:rPr>
          <w:rFonts w:eastAsia="Times New Roman" w:cstheme="minorHAnsi"/>
          <w:b/>
          <w:sz w:val="28"/>
          <w:szCs w:val="28"/>
          <w:u w:val="single"/>
          <w:lang w:eastAsia="en-GB"/>
        </w:rPr>
      </w:pPr>
      <w:r w:rsidRPr="005A56B5">
        <w:rPr>
          <w:rFonts w:eastAsia="Times New Roman" w:cstheme="minorHAnsi"/>
          <w:b/>
          <w:sz w:val="28"/>
          <w:szCs w:val="28"/>
          <w:u w:val="single"/>
          <w:lang w:eastAsia="en-GB"/>
        </w:rPr>
        <w:t xml:space="preserve">5. </w:t>
      </w:r>
      <w:r w:rsidR="006B1395" w:rsidRPr="005A56B5">
        <w:rPr>
          <w:rFonts w:eastAsia="Times New Roman" w:cstheme="minorHAnsi"/>
          <w:b/>
          <w:sz w:val="28"/>
          <w:szCs w:val="28"/>
          <w:u w:val="single"/>
          <w:lang w:eastAsia="en-GB"/>
        </w:rPr>
        <w:t>THE US CONGRESS</w:t>
      </w:r>
    </w:p>
    <w:p w14:paraId="06DE5235" w14:textId="77777777" w:rsidR="006B1395" w:rsidRPr="005A56B5" w:rsidRDefault="006B1395" w:rsidP="006B1395">
      <w:pPr>
        <w:shd w:val="clear" w:color="auto" w:fill="FFFFFF"/>
        <w:spacing w:after="30" w:line="360" w:lineRule="atLeast"/>
        <w:textAlignment w:val="baseline"/>
        <w:rPr>
          <w:rFonts w:eastAsia="Times New Roman" w:cstheme="minorHAnsi"/>
          <w:sz w:val="28"/>
          <w:szCs w:val="28"/>
          <w:lang w:eastAsia="en-GB"/>
        </w:rPr>
      </w:pPr>
      <w:r w:rsidRPr="005A56B5">
        <w:rPr>
          <w:rFonts w:eastAsia="Times New Roman" w:cstheme="minorHAnsi"/>
          <w:sz w:val="28"/>
          <w:szCs w:val="28"/>
          <w:lang w:eastAsia="en-GB"/>
        </w:rPr>
        <w:t>5.1) The structure and Composition of Congress.</w:t>
      </w:r>
    </w:p>
    <w:p w14:paraId="58336C52" w14:textId="77777777" w:rsidR="006B1395" w:rsidRPr="005A56B5" w:rsidRDefault="006B1395" w:rsidP="006B1395">
      <w:pPr>
        <w:shd w:val="clear" w:color="auto" w:fill="FFFFFF"/>
        <w:spacing w:after="30" w:line="360" w:lineRule="atLeast"/>
        <w:textAlignment w:val="baseline"/>
        <w:rPr>
          <w:rFonts w:eastAsia="Times New Roman" w:cstheme="minorHAnsi"/>
          <w:sz w:val="28"/>
          <w:szCs w:val="28"/>
          <w:lang w:eastAsia="en-GB"/>
        </w:rPr>
      </w:pPr>
      <w:r w:rsidRPr="005A56B5">
        <w:rPr>
          <w:rFonts w:eastAsia="Times New Roman" w:cstheme="minorHAnsi"/>
          <w:sz w:val="28"/>
          <w:szCs w:val="28"/>
          <w:lang w:eastAsia="en-GB"/>
        </w:rPr>
        <w:t xml:space="preserve">5.2) Analysis of the effectiveness of functions and powers in relation to legislation, oversight and power of the purse.                                                        </w:t>
      </w:r>
    </w:p>
    <w:p w14:paraId="1A047D58" w14:textId="75A1B897" w:rsidR="006B1395" w:rsidRPr="005A56B5" w:rsidRDefault="006B1395" w:rsidP="006B1395">
      <w:pPr>
        <w:shd w:val="clear" w:color="auto" w:fill="FFFFFF"/>
        <w:spacing w:after="30" w:line="360" w:lineRule="atLeast"/>
        <w:textAlignment w:val="baseline"/>
        <w:rPr>
          <w:rFonts w:ascii="Helvetica" w:eastAsia="Times New Roman" w:hAnsi="Helvetica" w:cs="Times New Roman"/>
          <w:sz w:val="28"/>
          <w:szCs w:val="28"/>
          <w:lang w:val="en" w:eastAsia="en-GB"/>
        </w:rPr>
      </w:pPr>
      <w:r w:rsidRPr="005A56B5">
        <w:rPr>
          <w:rFonts w:eastAsia="Times New Roman" w:cstheme="minorHAnsi"/>
          <w:sz w:val="28"/>
          <w:szCs w:val="28"/>
          <w:lang w:eastAsia="en-GB"/>
        </w:rPr>
        <w:t>5.3)</w:t>
      </w:r>
      <w:r w:rsidRPr="005A56B5">
        <w:rPr>
          <w:rFonts w:ascii="Helvetica" w:eastAsia="Times New Roman" w:hAnsi="Helvetica" w:cs="Times New Roman"/>
          <w:sz w:val="28"/>
          <w:szCs w:val="28"/>
          <w:lang w:val="en" w:eastAsia="en-GB"/>
        </w:rPr>
        <w:t xml:space="preserve"> Party system and committee system and their significance within Congress.</w:t>
      </w:r>
    </w:p>
    <w:p w14:paraId="549CF927" w14:textId="78152A2D" w:rsidR="006B1395" w:rsidRPr="005A56B5" w:rsidRDefault="006B1395" w:rsidP="006B1395">
      <w:pPr>
        <w:shd w:val="clear" w:color="auto" w:fill="FFFFFF"/>
        <w:spacing w:after="30" w:line="360" w:lineRule="atLeast"/>
        <w:textAlignment w:val="baseline"/>
        <w:rPr>
          <w:rFonts w:ascii="Helvetica" w:eastAsia="Times New Roman" w:hAnsi="Helvetica" w:cs="Times New Roman"/>
          <w:sz w:val="28"/>
          <w:szCs w:val="28"/>
          <w:lang w:val="en" w:eastAsia="en-GB"/>
        </w:rPr>
      </w:pPr>
      <w:r w:rsidRPr="005A56B5">
        <w:rPr>
          <w:rFonts w:ascii="Helvetica" w:eastAsia="Times New Roman" w:hAnsi="Helvetica" w:cs="Times New Roman"/>
          <w:sz w:val="28"/>
          <w:szCs w:val="28"/>
          <w:lang w:val="en" w:eastAsia="en-GB"/>
        </w:rPr>
        <w:t>5.4) Comparison of US and UK legislatures</w:t>
      </w:r>
    </w:p>
    <w:p w14:paraId="250F219D" w14:textId="0AD2EFA9" w:rsidR="006B1395" w:rsidRPr="005A56B5" w:rsidRDefault="005A56B5" w:rsidP="006B1395">
      <w:pPr>
        <w:shd w:val="clear" w:color="auto" w:fill="FFFFFF"/>
        <w:spacing w:after="30" w:line="360" w:lineRule="atLeast"/>
        <w:textAlignment w:val="baseline"/>
        <w:rPr>
          <w:rFonts w:eastAsia="Times New Roman" w:cstheme="minorHAnsi"/>
          <w:b/>
          <w:sz w:val="28"/>
          <w:szCs w:val="28"/>
          <w:u w:val="single"/>
          <w:lang w:eastAsia="en-GB"/>
        </w:rPr>
      </w:pPr>
      <w:r w:rsidRPr="005A56B5">
        <w:rPr>
          <w:rFonts w:eastAsia="Times New Roman" w:cstheme="minorHAnsi"/>
          <w:b/>
          <w:sz w:val="28"/>
          <w:szCs w:val="28"/>
          <w:u w:val="single"/>
          <w:lang w:eastAsia="en-GB"/>
        </w:rPr>
        <w:t xml:space="preserve">6.  </w:t>
      </w:r>
      <w:r w:rsidR="006B1395" w:rsidRPr="005A56B5">
        <w:rPr>
          <w:rFonts w:eastAsia="Times New Roman" w:cstheme="minorHAnsi"/>
          <w:b/>
          <w:sz w:val="28"/>
          <w:szCs w:val="28"/>
          <w:u w:val="single"/>
          <w:lang w:eastAsia="en-GB"/>
        </w:rPr>
        <w:t>ELECTORAL SYSTEMS AND DIRECT DEMOCRACY</w:t>
      </w:r>
    </w:p>
    <w:p w14:paraId="508952B6" w14:textId="77777777" w:rsidR="006B1395" w:rsidRPr="005A56B5" w:rsidRDefault="006B1395" w:rsidP="006B1395">
      <w:pPr>
        <w:shd w:val="clear" w:color="auto" w:fill="FFFFFF"/>
        <w:spacing w:after="30" w:line="360" w:lineRule="atLeast"/>
        <w:textAlignment w:val="baseline"/>
        <w:rPr>
          <w:rFonts w:eastAsia="Times New Roman" w:cstheme="minorHAnsi"/>
          <w:sz w:val="28"/>
          <w:szCs w:val="28"/>
          <w:u w:val="single"/>
          <w:lang w:eastAsia="en-GB"/>
        </w:rPr>
      </w:pPr>
      <w:r w:rsidRPr="005A56B5">
        <w:rPr>
          <w:rFonts w:eastAsia="Times New Roman" w:cstheme="minorHAnsi"/>
          <w:sz w:val="28"/>
          <w:szCs w:val="28"/>
          <w:lang w:eastAsia="en-GB"/>
        </w:rPr>
        <w:t>6.1) Presidential Elections – eg) Electoral College.</w:t>
      </w:r>
    </w:p>
    <w:p w14:paraId="3F36DF51" w14:textId="77777777" w:rsidR="006B1395" w:rsidRPr="005A56B5" w:rsidRDefault="006B1395" w:rsidP="006B1395">
      <w:pPr>
        <w:shd w:val="clear" w:color="auto" w:fill="FFFFFF"/>
        <w:spacing w:after="30" w:line="360" w:lineRule="atLeast"/>
        <w:textAlignment w:val="baseline"/>
        <w:rPr>
          <w:rFonts w:eastAsia="Times New Roman" w:cstheme="minorHAnsi"/>
          <w:sz w:val="28"/>
          <w:szCs w:val="28"/>
          <w:u w:val="single"/>
          <w:lang w:eastAsia="en-GB"/>
        </w:rPr>
      </w:pPr>
      <w:r w:rsidRPr="005A56B5">
        <w:rPr>
          <w:rFonts w:eastAsia="Times New Roman" w:cstheme="minorHAnsi"/>
          <w:sz w:val="28"/>
          <w:szCs w:val="28"/>
          <w:lang w:eastAsia="en-GB"/>
        </w:rPr>
        <w:t>6.2) Congressional and gubernatorial elections.</w:t>
      </w:r>
    </w:p>
    <w:p w14:paraId="3722000A" w14:textId="77777777" w:rsidR="006B1395" w:rsidRPr="005A56B5" w:rsidRDefault="006B1395" w:rsidP="006B1395">
      <w:pPr>
        <w:shd w:val="clear" w:color="auto" w:fill="FFFFFF"/>
        <w:spacing w:after="30" w:line="360" w:lineRule="atLeast"/>
        <w:textAlignment w:val="baseline"/>
        <w:rPr>
          <w:rFonts w:eastAsia="Times New Roman" w:cstheme="minorHAnsi"/>
          <w:sz w:val="28"/>
          <w:szCs w:val="28"/>
          <w:u w:val="single"/>
          <w:lang w:eastAsia="en-GB"/>
        </w:rPr>
      </w:pPr>
      <w:r w:rsidRPr="005A56B5">
        <w:rPr>
          <w:rFonts w:eastAsia="Times New Roman" w:cstheme="minorHAnsi"/>
          <w:sz w:val="28"/>
          <w:szCs w:val="28"/>
          <w:lang w:eastAsia="en-GB"/>
        </w:rPr>
        <w:t>6.3) Different forms of direct democracy in the US.</w:t>
      </w:r>
    </w:p>
    <w:p w14:paraId="3C777033" w14:textId="02502BD1" w:rsidR="006B1395" w:rsidRPr="005A56B5" w:rsidRDefault="006B1395" w:rsidP="006B1395">
      <w:pPr>
        <w:shd w:val="clear" w:color="auto" w:fill="FFFFFF"/>
        <w:spacing w:after="30" w:line="360" w:lineRule="atLeast"/>
        <w:textAlignment w:val="baseline"/>
        <w:rPr>
          <w:rFonts w:eastAsia="Times New Roman" w:cstheme="minorHAnsi"/>
          <w:sz w:val="28"/>
          <w:szCs w:val="28"/>
          <w:u w:val="single"/>
          <w:lang w:eastAsia="en-GB"/>
        </w:rPr>
      </w:pPr>
      <w:r w:rsidRPr="005A56B5">
        <w:rPr>
          <w:rFonts w:eastAsia="Times New Roman" w:cstheme="minorHAnsi"/>
          <w:sz w:val="28"/>
          <w:szCs w:val="28"/>
          <w:lang w:eastAsia="en-GB"/>
        </w:rPr>
        <w:t>6.4) Comparison of UK and US elections.</w:t>
      </w:r>
    </w:p>
    <w:p w14:paraId="33A2A1DA" w14:textId="7BA560AD" w:rsidR="006B1395" w:rsidRPr="005A56B5" w:rsidRDefault="005A56B5" w:rsidP="006B1395">
      <w:pPr>
        <w:shd w:val="clear" w:color="auto" w:fill="FFFFFF"/>
        <w:spacing w:after="30" w:line="360" w:lineRule="atLeast"/>
        <w:textAlignment w:val="baseline"/>
        <w:rPr>
          <w:rFonts w:eastAsia="Times New Roman" w:cstheme="minorHAnsi"/>
          <w:b/>
          <w:sz w:val="28"/>
          <w:szCs w:val="28"/>
          <w:u w:val="single"/>
          <w:lang w:eastAsia="en-GB"/>
        </w:rPr>
      </w:pPr>
      <w:r w:rsidRPr="005A56B5">
        <w:rPr>
          <w:rFonts w:eastAsia="Times New Roman" w:cstheme="minorHAnsi"/>
          <w:b/>
          <w:sz w:val="28"/>
          <w:szCs w:val="28"/>
          <w:u w:val="single"/>
          <w:lang w:eastAsia="en-GB"/>
        </w:rPr>
        <w:t xml:space="preserve">7.  </w:t>
      </w:r>
      <w:r w:rsidR="006B1395" w:rsidRPr="005A56B5">
        <w:rPr>
          <w:rFonts w:eastAsia="Times New Roman" w:cstheme="minorHAnsi"/>
          <w:b/>
          <w:sz w:val="28"/>
          <w:szCs w:val="28"/>
          <w:u w:val="single"/>
          <w:lang w:eastAsia="en-GB"/>
        </w:rPr>
        <w:t xml:space="preserve">POLITICAL PARTIES IN THE USA </w:t>
      </w:r>
    </w:p>
    <w:p w14:paraId="012802B6" w14:textId="77777777" w:rsidR="006B1395" w:rsidRPr="005A56B5" w:rsidRDefault="006B1395" w:rsidP="006B1395">
      <w:pPr>
        <w:shd w:val="clear" w:color="auto" w:fill="FFFFFF"/>
        <w:spacing w:after="30" w:line="360" w:lineRule="atLeast"/>
        <w:textAlignment w:val="baseline"/>
        <w:rPr>
          <w:rFonts w:eastAsia="Times New Roman" w:cstheme="minorHAnsi"/>
          <w:b/>
          <w:sz w:val="28"/>
          <w:szCs w:val="28"/>
          <w:u w:val="single"/>
          <w:lang w:eastAsia="en-GB"/>
        </w:rPr>
      </w:pPr>
      <w:r w:rsidRPr="005A56B5">
        <w:rPr>
          <w:rFonts w:eastAsia="Times New Roman" w:cstheme="minorHAnsi"/>
          <w:sz w:val="28"/>
          <w:szCs w:val="28"/>
          <w:lang w:eastAsia="en-GB"/>
        </w:rPr>
        <w:t>7.1) The ideologies and policies of the two main parties.</w:t>
      </w:r>
    </w:p>
    <w:p w14:paraId="76FCC3C6" w14:textId="77777777" w:rsidR="006B1395" w:rsidRPr="005A56B5" w:rsidRDefault="006B1395" w:rsidP="006B1395">
      <w:pPr>
        <w:shd w:val="clear" w:color="auto" w:fill="FFFFFF"/>
        <w:spacing w:after="30" w:line="360" w:lineRule="atLeast"/>
        <w:textAlignment w:val="baseline"/>
        <w:rPr>
          <w:rFonts w:eastAsia="Times New Roman" w:cstheme="minorHAnsi"/>
          <w:b/>
          <w:sz w:val="28"/>
          <w:szCs w:val="28"/>
          <w:u w:val="single"/>
          <w:lang w:eastAsia="en-GB"/>
        </w:rPr>
      </w:pPr>
      <w:r w:rsidRPr="005A56B5">
        <w:rPr>
          <w:rFonts w:eastAsia="Times New Roman" w:cstheme="minorHAnsi"/>
          <w:sz w:val="28"/>
          <w:szCs w:val="28"/>
          <w:lang w:eastAsia="en-GB"/>
        </w:rPr>
        <w:t>7.2) Factions within US Parties.</w:t>
      </w:r>
    </w:p>
    <w:p w14:paraId="59EF83F5" w14:textId="77777777" w:rsidR="006B1395" w:rsidRPr="005A56B5" w:rsidRDefault="006B1395" w:rsidP="006B1395">
      <w:pPr>
        <w:shd w:val="clear" w:color="auto" w:fill="FFFFFF"/>
        <w:spacing w:after="30" w:line="360" w:lineRule="atLeast"/>
        <w:textAlignment w:val="baseline"/>
        <w:rPr>
          <w:rFonts w:eastAsia="Times New Roman" w:cstheme="minorHAnsi"/>
          <w:b/>
          <w:sz w:val="28"/>
          <w:szCs w:val="28"/>
          <w:u w:val="single"/>
          <w:lang w:eastAsia="en-GB"/>
        </w:rPr>
      </w:pPr>
      <w:r w:rsidRPr="005A56B5">
        <w:rPr>
          <w:rFonts w:eastAsia="Times New Roman" w:cstheme="minorHAnsi"/>
          <w:sz w:val="28"/>
          <w:szCs w:val="28"/>
          <w:lang w:eastAsia="en-GB"/>
        </w:rPr>
        <w:t>7.3) Analysis of two party dominance in the US. Third parties and independent candidates.</w:t>
      </w:r>
    </w:p>
    <w:p w14:paraId="07F4BA13" w14:textId="0F45C2D5" w:rsidR="006B1395" w:rsidRPr="005A56B5" w:rsidRDefault="006B1395" w:rsidP="006B1395">
      <w:pPr>
        <w:shd w:val="clear" w:color="auto" w:fill="FFFFFF"/>
        <w:spacing w:after="30" w:line="360" w:lineRule="atLeast"/>
        <w:textAlignment w:val="baseline"/>
        <w:rPr>
          <w:rFonts w:eastAsia="Times New Roman" w:cstheme="minorHAnsi"/>
          <w:sz w:val="28"/>
          <w:szCs w:val="28"/>
          <w:lang w:eastAsia="en-GB"/>
        </w:rPr>
      </w:pPr>
      <w:r w:rsidRPr="005A56B5">
        <w:rPr>
          <w:rFonts w:eastAsia="Times New Roman" w:cstheme="minorHAnsi"/>
          <w:sz w:val="28"/>
          <w:szCs w:val="28"/>
          <w:lang w:eastAsia="en-GB"/>
        </w:rPr>
        <w:t>7.4) Comparison of parties in UK and UK.</w:t>
      </w:r>
    </w:p>
    <w:p w14:paraId="0257A4A2" w14:textId="7224BB47" w:rsidR="006B1395" w:rsidRPr="005A56B5" w:rsidRDefault="006B1395" w:rsidP="006B1395">
      <w:pPr>
        <w:shd w:val="clear" w:color="auto" w:fill="FFFFFF"/>
        <w:spacing w:after="30" w:line="360" w:lineRule="atLeast"/>
        <w:ind w:left="-360"/>
        <w:textAlignment w:val="baseline"/>
        <w:rPr>
          <w:rFonts w:eastAsia="Times New Roman" w:cstheme="minorHAnsi"/>
          <w:b/>
          <w:sz w:val="28"/>
          <w:szCs w:val="28"/>
          <w:u w:val="single"/>
          <w:lang w:eastAsia="en-GB"/>
        </w:rPr>
      </w:pPr>
      <w:r w:rsidRPr="005A56B5">
        <w:rPr>
          <w:rFonts w:eastAsia="Times New Roman" w:cstheme="minorHAnsi"/>
          <w:b/>
          <w:sz w:val="28"/>
          <w:szCs w:val="28"/>
          <w:u w:val="single"/>
          <w:lang w:eastAsia="en-GB"/>
        </w:rPr>
        <w:t xml:space="preserve">     </w:t>
      </w:r>
      <w:r w:rsidR="005A56B5" w:rsidRPr="005A56B5">
        <w:rPr>
          <w:rFonts w:eastAsia="Times New Roman" w:cstheme="minorHAnsi"/>
          <w:b/>
          <w:sz w:val="28"/>
          <w:szCs w:val="28"/>
          <w:u w:val="single"/>
          <w:lang w:eastAsia="en-GB"/>
        </w:rPr>
        <w:t xml:space="preserve">8.  </w:t>
      </w:r>
      <w:r w:rsidRPr="005A56B5">
        <w:rPr>
          <w:rFonts w:eastAsia="Times New Roman" w:cstheme="minorHAnsi"/>
          <w:b/>
          <w:sz w:val="28"/>
          <w:szCs w:val="28"/>
          <w:u w:val="single"/>
          <w:lang w:eastAsia="en-GB"/>
        </w:rPr>
        <w:t xml:space="preserve"> PRESSURE GROUPS IN THE US</w:t>
      </w:r>
    </w:p>
    <w:p w14:paraId="77538110" w14:textId="6BE31569" w:rsidR="006B1395" w:rsidRPr="005A56B5" w:rsidRDefault="006B1395" w:rsidP="006B1395">
      <w:pPr>
        <w:shd w:val="clear" w:color="auto" w:fill="FFFFFF"/>
        <w:spacing w:after="30" w:line="360" w:lineRule="atLeast"/>
        <w:ind w:left="-360"/>
        <w:textAlignment w:val="baseline"/>
        <w:rPr>
          <w:rFonts w:eastAsia="Times New Roman" w:cstheme="minorHAnsi"/>
          <w:b/>
          <w:sz w:val="28"/>
          <w:szCs w:val="28"/>
          <w:u w:val="single"/>
          <w:lang w:eastAsia="en-GB"/>
        </w:rPr>
      </w:pPr>
      <w:r w:rsidRPr="005A56B5">
        <w:rPr>
          <w:rFonts w:eastAsia="Times New Roman" w:cstheme="minorHAnsi"/>
          <w:sz w:val="28"/>
          <w:szCs w:val="28"/>
          <w:lang w:eastAsia="en-GB"/>
        </w:rPr>
        <w:t xml:space="preserve">      8.1) Political pluralism in the US</w:t>
      </w:r>
    </w:p>
    <w:p w14:paraId="598B3514" w14:textId="342A9393" w:rsidR="006B1395" w:rsidRPr="005A56B5" w:rsidRDefault="006B1395" w:rsidP="006B1395">
      <w:pPr>
        <w:shd w:val="clear" w:color="auto" w:fill="FFFFFF"/>
        <w:spacing w:after="30" w:line="360" w:lineRule="atLeast"/>
        <w:ind w:left="-360"/>
        <w:textAlignment w:val="baseline"/>
        <w:rPr>
          <w:rFonts w:eastAsia="Times New Roman" w:cstheme="minorHAnsi"/>
          <w:b/>
          <w:sz w:val="28"/>
          <w:szCs w:val="28"/>
          <w:u w:val="single"/>
          <w:lang w:eastAsia="en-GB"/>
        </w:rPr>
      </w:pPr>
      <w:r w:rsidRPr="005A56B5">
        <w:rPr>
          <w:rFonts w:eastAsia="Times New Roman" w:cstheme="minorHAnsi"/>
          <w:sz w:val="28"/>
          <w:szCs w:val="28"/>
          <w:lang w:eastAsia="en-GB"/>
        </w:rPr>
        <w:t xml:space="preserve">      8.2) Typology of pressure groups.</w:t>
      </w:r>
    </w:p>
    <w:p w14:paraId="4C80312F" w14:textId="76082A47" w:rsidR="006B1395" w:rsidRPr="005A56B5" w:rsidRDefault="006B1395" w:rsidP="006B1395">
      <w:pPr>
        <w:shd w:val="clear" w:color="auto" w:fill="FFFFFF"/>
        <w:spacing w:after="30" w:line="360" w:lineRule="atLeast"/>
        <w:ind w:left="-360"/>
        <w:textAlignment w:val="baseline"/>
        <w:rPr>
          <w:rFonts w:eastAsia="Times New Roman" w:cstheme="minorHAnsi"/>
          <w:b/>
          <w:sz w:val="28"/>
          <w:szCs w:val="28"/>
          <w:u w:val="single"/>
          <w:lang w:eastAsia="en-GB"/>
        </w:rPr>
      </w:pPr>
      <w:r w:rsidRPr="005A56B5">
        <w:rPr>
          <w:rFonts w:eastAsia="Times New Roman" w:cstheme="minorHAnsi"/>
          <w:sz w:val="28"/>
          <w:szCs w:val="28"/>
          <w:lang w:eastAsia="en-GB"/>
        </w:rPr>
        <w:t xml:space="preserve">      8.3) Factors affecting success eg) Party funding, iron triangles.</w:t>
      </w:r>
    </w:p>
    <w:p w14:paraId="6CEBA7A5" w14:textId="7D0E60B9" w:rsidR="006B1395" w:rsidRPr="005A56B5" w:rsidRDefault="006B1395" w:rsidP="006B1395">
      <w:pPr>
        <w:shd w:val="clear" w:color="auto" w:fill="FFFFFF"/>
        <w:spacing w:after="30" w:line="360" w:lineRule="atLeast"/>
        <w:ind w:left="-360"/>
        <w:textAlignment w:val="baseline"/>
        <w:rPr>
          <w:rFonts w:eastAsia="Times New Roman" w:cstheme="minorHAnsi"/>
          <w:b/>
          <w:sz w:val="28"/>
          <w:szCs w:val="28"/>
          <w:u w:val="single"/>
          <w:lang w:eastAsia="en-GB"/>
        </w:rPr>
      </w:pPr>
      <w:r w:rsidRPr="005A56B5">
        <w:rPr>
          <w:rFonts w:eastAsia="Times New Roman" w:cstheme="minorHAnsi"/>
          <w:sz w:val="28"/>
          <w:szCs w:val="28"/>
          <w:lang w:eastAsia="en-GB"/>
        </w:rPr>
        <w:t xml:space="preserve">      8.4) Advantages and disadvantages of UK and US Pressure Groups.</w:t>
      </w:r>
    </w:p>
    <w:p w14:paraId="278B6166" w14:textId="770CAE44" w:rsidR="006B1395" w:rsidRPr="005A56B5" w:rsidRDefault="006B1395" w:rsidP="006B1395">
      <w:pPr>
        <w:shd w:val="clear" w:color="auto" w:fill="FFFFFF"/>
        <w:spacing w:after="30" w:line="360" w:lineRule="atLeast"/>
        <w:ind w:left="-360"/>
        <w:textAlignment w:val="baseline"/>
        <w:rPr>
          <w:rFonts w:eastAsia="Times New Roman" w:cstheme="minorHAnsi"/>
          <w:sz w:val="28"/>
          <w:szCs w:val="28"/>
          <w:lang w:eastAsia="en-GB"/>
        </w:rPr>
      </w:pPr>
      <w:r w:rsidRPr="005A56B5">
        <w:rPr>
          <w:rFonts w:eastAsia="Times New Roman" w:cstheme="minorHAnsi"/>
          <w:sz w:val="28"/>
          <w:szCs w:val="28"/>
          <w:lang w:eastAsia="en-GB"/>
        </w:rPr>
        <w:t xml:space="preserve">       8.5) Comparison of UK and US Pressure Groups.</w:t>
      </w:r>
    </w:p>
    <w:p w14:paraId="3C865D17" w14:textId="77777777" w:rsidR="006B1395" w:rsidRPr="006B1395" w:rsidRDefault="006B1395" w:rsidP="006B1395">
      <w:pPr>
        <w:shd w:val="clear" w:color="auto" w:fill="FFFFFF"/>
        <w:spacing w:after="30" w:line="360" w:lineRule="atLeast"/>
        <w:ind w:left="-360"/>
        <w:textAlignment w:val="baseline"/>
        <w:rPr>
          <w:rFonts w:eastAsia="Times New Roman" w:cstheme="minorHAnsi"/>
          <w:b/>
          <w:color w:val="4C4C4B"/>
          <w:sz w:val="24"/>
          <w:szCs w:val="24"/>
          <w:u w:val="single"/>
          <w:lang w:eastAsia="en-GB"/>
        </w:rPr>
      </w:pPr>
    </w:p>
    <w:p w14:paraId="7FA75AD4" w14:textId="77777777" w:rsidR="005A56B5" w:rsidRDefault="005A56B5" w:rsidP="006B1395">
      <w:pPr>
        <w:pStyle w:val="ListParagraph"/>
        <w:spacing w:after="0"/>
        <w:ind w:left="360"/>
        <w:rPr>
          <w:b/>
          <w:sz w:val="28"/>
          <w:szCs w:val="28"/>
          <w:u w:val="single"/>
        </w:rPr>
      </w:pPr>
    </w:p>
    <w:p w14:paraId="0A43D590" w14:textId="77777777" w:rsidR="005A56B5" w:rsidRDefault="005A56B5" w:rsidP="006B1395">
      <w:pPr>
        <w:pStyle w:val="ListParagraph"/>
        <w:spacing w:after="0"/>
        <w:ind w:left="360"/>
        <w:rPr>
          <w:b/>
          <w:sz w:val="28"/>
          <w:szCs w:val="28"/>
          <w:u w:val="single"/>
        </w:rPr>
      </w:pPr>
    </w:p>
    <w:p w14:paraId="1E556068" w14:textId="77777777" w:rsidR="005A56B5" w:rsidRDefault="005A56B5" w:rsidP="006B1395">
      <w:pPr>
        <w:pStyle w:val="ListParagraph"/>
        <w:spacing w:after="0"/>
        <w:ind w:left="360"/>
        <w:rPr>
          <w:b/>
          <w:sz w:val="28"/>
          <w:szCs w:val="28"/>
          <w:u w:val="single"/>
        </w:rPr>
      </w:pPr>
    </w:p>
    <w:p w14:paraId="2326979A" w14:textId="77777777" w:rsidR="005A56B5" w:rsidRDefault="005A56B5" w:rsidP="006B1395">
      <w:pPr>
        <w:pStyle w:val="ListParagraph"/>
        <w:spacing w:after="0"/>
        <w:ind w:left="360"/>
        <w:rPr>
          <w:b/>
          <w:sz w:val="28"/>
          <w:szCs w:val="28"/>
          <w:u w:val="single"/>
        </w:rPr>
      </w:pPr>
    </w:p>
    <w:p w14:paraId="0B7880D8" w14:textId="77777777" w:rsidR="005A56B5" w:rsidRDefault="005A56B5" w:rsidP="006B1395">
      <w:pPr>
        <w:pStyle w:val="ListParagraph"/>
        <w:spacing w:after="0"/>
        <w:ind w:left="360"/>
        <w:rPr>
          <w:b/>
          <w:sz w:val="28"/>
          <w:szCs w:val="28"/>
          <w:u w:val="single"/>
        </w:rPr>
      </w:pPr>
    </w:p>
    <w:p w14:paraId="21CB72C1" w14:textId="77777777" w:rsidR="005A56B5" w:rsidRDefault="005A56B5" w:rsidP="006B1395">
      <w:pPr>
        <w:pStyle w:val="ListParagraph"/>
        <w:spacing w:after="0"/>
        <w:ind w:left="360"/>
        <w:rPr>
          <w:b/>
          <w:sz w:val="28"/>
          <w:szCs w:val="28"/>
          <w:u w:val="single"/>
        </w:rPr>
      </w:pPr>
    </w:p>
    <w:p w14:paraId="7326FBFA" w14:textId="77777777" w:rsidR="005A56B5" w:rsidRDefault="005A56B5" w:rsidP="006B1395">
      <w:pPr>
        <w:pStyle w:val="ListParagraph"/>
        <w:spacing w:after="0"/>
        <w:ind w:left="360"/>
        <w:rPr>
          <w:b/>
          <w:sz w:val="28"/>
          <w:szCs w:val="28"/>
          <w:u w:val="single"/>
        </w:rPr>
      </w:pPr>
    </w:p>
    <w:p w14:paraId="70951EE3" w14:textId="77777777" w:rsidR="005A56B5" w:rsidRDefault="005A56B5" w:rsidP="006B1395">
      <w:pPr>
        <w:pStyle w:val="ListParagraph"/>
        <w:spacing w:after="0"/>
        <w:ind w:left="360"/>
        <w:rPr>
          <w:b/>
          <w:sz w:val="28"/>
          <w:szCs w:val="28"/>
          <w:u w:val="single"/>
        </w:rPr>
      </w:pPr>
    </w:p>
    <w:p w14:paraId="50DA38CD" w14:textId="77777777" w:rsidR="005A56B5" w:rsidRDefault="005A56B5" w:rsidP="006B1395">
      <w:pPr>
        <w:pStyle w:val="ListParagraph"/>
        <w:spacing w:after="0"/>
        <w:ind w:left="360"/>
        <w:rPr>
          <w:b/>
          <w:sz w:val="28"/>
          <w:szCs w:val="28"/>
          <w:u w:val="single"/>
        </w:rPr>
      </w:pPr>
    </w:p>
    <w:p w14:paraId="5015F2EF" w14:textId="77777777" w:rsidR="005A56B5" w:rsidRDefault="005A56B5" w:rsidP="006B1395">
      <w:pPr>
        <w:pStyle w:val="ListParagraph"/>
        <w:spacing w:after="0"/>
        <w:ind w:left="360"/>
        <w:rPr>
          <w:b/>
          <w:sz w:val="28"/>
          <w:szCs w:val="28"/>
          <w:u w:val="single"/>
        </w:rPr>
      </w:pPr>
    </w:p>
    <w:p w14:paraId="09AE14E6" w14:textId="5EC1E909" w:rsidR="006B1395" w:rsidRDefault="006B1395" w:rsidP="006B1395">
      <w:pPr>
        <w:pStyle w:val="ListParagraph"/>
        <w:spacing w:after="0"/>
        <w:ind w:left="360"/>
        <w:rPr>
          <w:b/>
          <w:sz w:val="28"/>
          <w:szCs w:val="28"/>
          <w:u w:val="single"/>
        </w:rPr>
      </w:pPr>
      <w:r w:rsidRPr="00715AD0">
        <w:rPr>
          <w:b/>
          <w:sz w:val="28"/>
          <w:szCs w:val="28"/>
          <w:u w:val="single"/>
        </w:rPr>
        <w:lastRenderedPageBreak/>
        <w:t>THE BIG QUESTIONS</w:t>
      </w:r>
    </w:p>
    <w:p w14:paraId="7664715A" w14:textId="77777777" w:rsidR="006B1395" w:rsidRDefault="006B1395" w:rsidP="006B1395">
      <w:pPr>
        <w:pStyle w:val="ListParagraph"/>
        <w:spacing w:after="0"/>
        <w:ind w:left="360"/>
        <w:rPr>
          <w:sz w:val="28"/>
          <w:szCs w:val="28"/>
        </w:rPr>
      </w:pPr>
      <w:r>
        <w:rPr>
          <w:sz w:val="28"/>
          <w:szCs w:val="28"/>
        </w:rPr>
        <w:t>Why is it so difficult to change the US Constitution?</w:t>
      </w:r>
    </w:p>
    <w:p w14:paraId="065D7393" w14:textId="77777777" w:rsidR="006B1395" w:rsidRDefault="006B1395" w:rsidP="006B1395">
      <w:pPr>
        <w:pStyle w:val="ListParagraph"/>
        <w:spacing w:after="0"/>
        <w:ind w:left="360"/>
        <w:rPr>
          <w:sz w:val="28"/>
          <w:szCs w:val="28"/>
        </w:rPr>
      </w:pPr>
      <w:r>
        <w:rPr>
          <w:sz w:val="28"/>
          <w:szCs w:val="28"/>
        </w:rPr>
        <w:t xml:space="preserve">Are US Presidents too powerful or are they too limited in power? </w:t>
      </w:r>
    </w:p>
    <w:p w14:paraId="4A2774D7" w14:textId="77777777" w:rsidR="006B1395" w:rsidRPr="00715AD0" w:rsidRDefault="006B1395" w:rsidP="006B1395">
      <w:pPr>
        <w:pStyle w:val="ListParagraph"/>
        <w:spacing w:after="0"/>
        <w:ind w:left="360"/>
        <w:rPr>
          <w:sz w:val="28"/>
          <w:szCs w:val="28"/>
        </w:rPr>
      </w:pPr>
      <w:r>
        <w:rPr>
          <w:sz w:val="28"/>
          <w:szCs w:val="28"/>
        </w:rPr>
        <w:t xml:space="preserve">Who is more powerful? ;The US President or UK Prime Minister? </w:t>
      </w:r>
    </w:p>
    <w:tbl>
      <w:tblPr>
        <w:tblStyle w:val="TableGrid"/>
        <w:tblW w:w="0" w:type="auto"/>
        <w:tblLook w:val="04A0" w:firstRow="1" w:lastRow="0" w:firstColumn="1" w:lastColumn="0" w:noHBand="0" w:noVBand="1"/>
      </w:tblPr>
      <w:tblGrid>
        <w:gridCol w:w="2122"/>
        <w:gridCol w:w="8334"/>
      </w:tblGrid>
      <w:tr w:rsidR="006B1395" w14:paraId="00FF09B8" w14:textId="77777777" w:rsidTr="006B1395">
        <w:tc>
          <w:tcPr>
            <w:tcW w:w="2122" w:type="dxa"/>
          </w:tcPr>
          <w:p w14:paraId="66BA3CE9" w14:textId="77777777" w:rsidR="006B1395" w:rsidRPr="001B3BB5" w:rsidRDefault="006B1395" w:rsidP="006B1395">
            <w:pPr>
              <w:rPr>
                <w:b/>
                <w:bCs/>
                <w:sz w:val="28"/>
                <w:szCs w:val="28"/>
              </w:rPr>
            </w:pPr>
            <w:r w:rsidRPr="001B3BB5">
              <w:rPr>
                <w:b/>
                <w:bCs/>
                <w:sz w:val="28"/>
                <w:szCs w:val="28"/>
              </w:rPr>
              <w:t xml:space="preserve">Key Terms </w:t>
            </w:r>
          </w:p>
        </w:tc>
        <w:tc>
          <w:tcPr>
            <w:tcW w:w="8334" w:type="dxa"/>
          </w:tcPr>
          <w:p w14:paraId="11BFAA90" w14:textId="77777777" w:rsidR="006B1395" w:rsidRPr="001B3BB5" w:rsidRDefault="006B1395" w:rsidP="006B1395">
            <w:pPr>
              <w:rPr>
                <w:sz w:val="28"/>
                <w:szCs w:val="28"/>
              </w:rPr>
            </w:pPr>
          </w:p>
        </w:tc>
      </w:tr>
      <w:tr w:rsidR="006B1395" w14:paraId="20FFF7CF" w14:textId="77777777" w:rsidTr="006B1395">
        <w:tc>
          <w:tcPr>
            <w:tcW w:w="2122" w:type="dxa"/>
          </w:tcPr>
          <w:p w14:paraId="53247C2F" w14:textId="77777777" w:rsidR="006B1395" w:rsidRPr="001B3BB5" w:rsidRDefault="006B1395" w:rsidP="006B1395">
            <w:pPr>
              <w:rPr>
                <w:b/>
                <w:bCs/>
                <w:sz w:val="28"/>
                <w:szCs w:val="28"/>
              </w:rPr>
            </w:pPr>
            <w:r>
              <w:rPr>
                <w:b/>
                <w:bCs/>
                <w:sz w:val="28"/>
                <w:szCs w:val="28"/>
              </w:rPr>
              <w:t>Constitutional sovereignty</w:t>
            </w:r>
          </w:p>
        </w:tc>
        <w:tc>
          <w:tcPr>
            <w:tcW w:w="8334" w:type="dxa"/>
          </w:tcPr>
          <w:p w14:paraId="39BCF496" w14:textId="77777777" w:rsidR="006B1395" w:rsidRPr="001B3BB5" w:rsidRDefault="006B1395" w:rsidP="006B1395">
            <w:pPr>
              <w:rPr>
                <w:sz w:val="28"/>
                <w:szCs w:val="28"/>
              </w:rPr>
            </w:pPr>
            <w:r>
              <w:rPr>
                <w:sz w:val="28"/>
                <w:szCs w:val="28"/>
              </w:rPr>
              <w:t>Ultimate power (sovereignty) lies in the constitution, not with the legislature as it does in the UK.</w:t>
            </w:r>
          </w:p>
        </w:tc>
      </w:tr>
      <w:tr w:rsidR="006B1395" w14:paraId="08284BD8" w14:textId="77777777" w:rsidTr="006B1395">
        <w:tc>
          <w:tcPr>
            <w:tcW w:w="2122" w:type="dxa"/>
          </w:tcPr>
          <w:p w14:paraId="16D28775" w14:textId="77777777" w:rsidR="006B1395" w:rsidRPr="001B3BB5" w:rsidRDefault="006B1395" w:rsidP="006B1395">
            <w:pPr>
              <w:rPr>
                <w:b/>
                <w:bCs/>
                <w:sz w:val="28"/>
                <w:szCs w:val="28"/>
              </w:rPr>
            </w:pPr>
            <w:r>
              <w:rPr>
                <w:b/>
                <w:bCs/>
                <w:sz w:val="28"/>
                <w:szCs w:val="28"/>
              </w:rPr>
              <w:t xml:space="preserve">Entrenchment </w:t>
            </w:r>
          </w:p>
        </w:tc>
        <w:tc>
          <w:tcPr>
            <w:tcW w:w="8334" w:type="dxa"/>
          </w:tcPr>
          <w:p w14:paraId="25A36361" w14:textId="77777777" w:rsidR="006B1395" w:rsidRPr="001B3BB5" w:rsidRDefault="006B1395" w:rsidP="006B1395">
            <w:pPr>
              <w:rPr>
                <w:sz w:val="28"/>
                <w:szCs w:val="28"/>
              </w:rPr>
            </w:pPr>
            <w:r>
              <w:rPr>
                <w:sz w:val="28"/>
                <w:szCs w:val="28"/>
              </w:rPr>
              <w:t>The Application of extra legal safeguards to a constitutional provision to make it more difficult to amend or abolish it.</w:t>
            </w:r>
          </w:p>
        </w:tc>
      </w:tr>
      <w:tr w:rsidR="006B1395" w14:paraId="412F1777" w14:textId="77777777" w:rsidTr="006B1395">
        <w:tc>
          <w:tcPr>
            <w:tcW w:w="2122" w:type="dxa"/>
          </w:tcPr>
          <w:p w14:paraId="0CF25B83" w14:textId="77777777" w:rsidR="006B1395" w:rsidRPr="001B3BB5" w:rsidRDefault="006B1395" w:rsidP="006B1395">
            <w:pPr>
              <w:rPr>
                <w:b/>
                <w:bCs/>
                <w:sz w:val="28"/>
                <w:szCs w:val="28"/>
              </w:rPr>
            </w:pPr>
            <w:r>
              <w:rPr>
                <w:b/>
                <w:bCs/>
                <w:sz w:val="28"/>
                <w:szCs w:val="28"/>
              </w:rPr>
              <w:t>Filibuster</w:t>
            </w:r>
          </w:p>
        </w:tc>
        <w:tc>
          <w:tcPr>
            <w:tcW w:w="8334" w:type="dxa"/>
          </w:tcPr>
          <w:p w14:paraId="48AD735A" w14:textId="77777777" w:rsidR="006B1395" w:rsidRPr="001B3BB5" w:rsidRDefault="006B1395" w:rsidP="006B1395">
            <w:pPr>
              <w:rPr>
                <w:sz w:val="28"/>
                <w:szCs w:val="28"/>
              </w:rPr>
            </w:pPr>
            <w:r>
              <w:rPr>
                <w:sz w:val="28"/>
                <w:szCs w:val="28"/>
              </w:rPr>
              <w:t>A device by which one or more senators can delay action on a bill or any other matter by debating it at length or by other obstructive actions.</w:t>
            </w:r>
          </w:p>
        </w:tc>
      </w:tr>
      <w:tr w:rsidR="006B1395" w14:paraId="23F176DB" w14:textId="77777777" w:rsidTr="006B1395">
        <w:tc>
          <w:tcPr>
            <w:tcW w:w="2122" w:type="dxa"/>
          </w:tcPr>
          <w:p w14:paraId="46A40CEB" w14:textId="77777777" w:rsidR="006B1395" w:rsidRPr="001B3BB5" w:rsidRDefault="006B1395" w:rsidP="006B1395">
            <w:pPr>
              <w:rPr>
                <w:b/>
                <w:bCs/>
                <w:sz w:val="28"/>
                <w:szCs w:val="28"/>
              </w:rPr>
            </w:pPr>
            <w:r>
              <w:rPr>
                <w:b/>
                <w:bCs/>
                <w:sz w:val="28"/>
                <w:szCs w:val="28"/>
              </w:rPr>
              <w:t>Civil rights</w:t>
            </w:r>
          </w:p>
        </w:tc>
        <w:tc>
          <w:tcPr>
            <w:tcW w:w="8334" w:type="dxa"/>
          </w:tcPr>
          <w:p w14:paraId="1E90614D" w14:textId="77777777" w:rsidR="006B1395" w:rsidRPr="001B3BB5" w:rsidRDefault="006B1395" w:rsidP="006B1395">
            <w:pPr>
              <w:rPr>
                <w:sz w:val="28"/>
                <w:szCs w:val="28"/>
              </w:rPr>
            </w:pPr>
            <w:r>
              <w:rPr>
                <w:sz w:val="28"/>
                <w:szCs w:val="28"/>
              </w:rPr>
              <w:t>Positive acts of government designed to protect persons against arbitrary or discriminatory treatment by governments or individuals.</w:t>
            </w:r>
          </w:p>
        </w:tc>
      </w:tr>
      <w:tr w:rsidR="006B1395" w14:paraId="64086E1D" w14:textId="77777777" w:rsidTr="006B1395">
        <w:tc>
          <w:tcPr>
            <w:tcW w:w="2122" w:type="dxa"/>
          </w:tcPr>
          <w:p w14:paraId="016965A9" w14:textId="77777777" w:rsidR="006B1395" w:rsidRPr="001B3BB5" w:rsidRDefault="006B1395" w:rsidP="006B1395">
            <w:pPr>
              <w:rPr>
                <w:b/>
                <w:bCs/>
                <w:sz w:val="28"/>
                <w:szCs w:val="28"/>
              </w:rPr>
            </w:pPr>
            <w:r>
              <w:rPr>
                <w:b/>
                <w:bCs/>
                <w:sz w:val="28"/>
                <w:szCs w:val="28"/>
              </w:rPr>
              <w:t xml:space="preserve">Oversight  </w:t>
            </w:r>
          </w:p>
        </w:tc>
        <w:tc>
          <w:tcPr>
            <w:tcW w:w="8334" w:type="dxa"/>
          </w:tcPr>
          <w:p w14:paraId="436DBD6A" w14:textId="77777777" w:rsidR="006B1395" w:rsidRPr="001B3BB5" w:rsidRDefault="006B1395" w:rsidP="006B1395">
            <w:pPr>
              <w:rPr>
                <w:sz w:val="28"/>
                <w:szCs w:val="28"/>
              </w:rPr>
            </w:pPr>
            <w:r>
              <w:rPr>
                <w:sz w:val="28"/>
                <w:szCs w:val="28"/>
              </w:rPr>
              <w:t>Congressional review and investigation of the activities of the executive branch of government..</w:t>
            </w:r>
          </w:p>
        </w:tc>
      </w:tr>
      <w:tr w:rsidR="006B1395" w14:paraId="77D5AF55" w14:textId="77777777" w:rsidTr="006B1395">
        <w:tc>
          <w:tcPr>
            <w:tcW w:w="2122" w:type="dxa"/>
          </w:tcPr>
          <w:p w14:paraId="32753557" w14:textId="77777777" w:rsidR="006B1395" w:rsidRPr="001B3BB5" w:rsidRDefault="006B1395" w:rsidP="006B1395">
            <w:pPr>
              <w:rPr>
                <w:b/>
                <w:bCs/>
                <w:sz w:val="28"/>
                <w:szCs w:val="28"/>
              </w:rPr>
            </w:pPr>
            <w:r>
              <w:rPr>
                <w:b/>
                <w:bCs/>
                <w:sz w:val="28"/>
                <w:szCs w:val="28"/>
              </w:rPr>
              <w:t>Separation of Powers</w:t>
            </w:r>
          </w:p>
        </w:tc>
        <w:tc>
          <w:tcPr>
            <w:tcW w:w="8334" w:type="dxa"/>
          </w:tcPr>
          <w:p w14:paraId="558C062C" w14:textId="77777777" w:rsidR="006B1395" w:rsidRPr="001B3BB5" w:rsidRDefault="006B1395" w:rsidP="006B1395">
            <w:pPr>
              <w:rPr>
                <w:sz w:val="28"/>
                <w:szCs w:val="28"/>
              </w:rPr>
            </w:pPr>
            <w:r>
              <w:rPr>
                <w:sz w:val="28"/>
                <w:szCs w:val="28"/>
              </w:rPr>
              <w:t xml:space="preserve">A theory of government whereby political power is distributed among the legislature, executive and judiciary, each acting both independently and interdependently. </w:t>
            </w:r>
          </w:p>
        </w:tc>
      </w:tr>
      <w:tr w:rsidR="006B1395" w14:paraId="5BD6EC90" w14:textId="77777777" w:rsidTr="006B1395">
        <w:tc>
          <w:tcPr>
            <w:tcW w:w="2122" w:type="dxa"/>
          </w:tcPr>
          <w:p w14:paraId="5BB4388D" w14:textId="77777777" w:rsidR="006B1395" w:rsidRPr="001B3BB5" w:rsidRDefault="006B1395" w:rsidP="006B1395">
            <w:pPr>
              <w:rPr>
                <w:b/>
                <w:bCs/>
                <w:sz w:val="28"/>
                <w:szCs w:val="28"/>
              </w:rPr>
            </w:pPr>
            <w:r>
              <w:rPr>
                <w:b/>
                <w:bCs/>
                <w:sz w:val="28"/>
                <w:szCs w:val="28"/>
              </w:rPr>
              <w:t>Checks and balances</w:t>
            </w:r>
          </w:p>
        </w:tc>
        <w:tc>
          <w:tcPr>
            <w:tcW w:w="8334" w:type="dxa"/>
          </w:tcPr>
          <w:p w14:paraId="2BEA6FFC" w14:textId="77777777" w:rsidR="006B1395" w:rsidRDefault="006B1395" w:rsidP="006B1395">
            <w:pPr>
              <w:rPr>
                <w:sz w:val="28"/>
                <w:szCs w:val="28"/>
              </w:rPr>
            </w:pPr>
            <w:r>
              <w:rPr>
                <w:sz w:val="28"/>
                <w:szCs w:val="28"/>
              </w:rPr>
              <w:t>A system of government that gives each branch –legislative, executive and judicial-the means to partially control the power exercised by the other branches.</w:t>
            </w:r>
          </w:p>
        </w:tc>
      </w:tr>
      <w:tr w:rsidR="006B1395" w14:paraId="2A924B32" w14:textId="77777777" w:rsidTr="006B1395">
        <w:tc>
          <w:tcPr>
            <w:tcW w:w="2122" w:type="dxa"/>
          </w:tcPr>
          <w:p w14:paraId="5F3E3E3B" w14:textId="77777777" w:rsidR="006B1395" w:rsidRPr="001B3BB5" w:rsidRDefault="006B1395" w:rsidP="006B1395">
            <w:pPr>
              <w:rPr>
                <w:b/>
                <w:bCs/>
                <w:sz w:val="28"/>
                <w:szCs w:val="28"/>
              </w:rPr>
            </w:pPr>
            <w:r>
              <w:rPr>
                <w:b/>
                <w:bCs/>
                <w:sz w:val="28"/>
                <w:szCs w:val="28"/>
              </w:rPr>
              <w:t>Presidential veto</w:t>
            </w:r>
          </w:p>
        </w:tc>
        <w:tc>
          <w:tcPr>
            <w:tcW w:w="8334" w:type="dxa"/>
          </w:tcPr>
          <w:p w14:paraId="71E6492E" w14:textId="77777777" w:rsidR="006B1395" w:rsidRDefault="006B1395" w:rsidP="006B1395">
            <w:pPr>
              <w:rPr>
                <w:sz w:val="28"/>
                <w:szCs w:val="28"/>
              </w:rPr>
            </w:pPr>
            <w:r>
              <w:rPr>
                <w:sz w:val="28"/>
                <w:szCs w:val="28"/>
              </w:rPr>
              <w:t>The President’s power under Article 2 of the Constitution to return a bill to Congress unsigned , along with the reasons for his objection.</w:t>
            </w:r>
          </w:p>
        </w:tc>
      </w:tr>
      <w:tr w:rsidR="006B1395" w14:paraId="77B413EC" w14:textId="77777777" w:rsidTr="006B1395">
        <w:tc>
          <w:tcPr>
            <w:tcW w:w="2122" w:type="dxa"/>
          </w:tcPr>
          <w:p w14:paraId="495B7CC7" w14:textId="77777777" w:rsidR="006B1395" w:rsidRPr="001B3BB5" w:rsidRDefault="006B1395" w:rsidP="006B1395">
            <w:pPr>
              <w:rPr>
                <w:b/>
                <w:bCs/>
                <w:sz w:val="28"/>
                <w:szCs w:val="28"/>
              </w:rPr>
            </w:pPr>
            <w:r>
              <w:rPr>
                <w:b/>
                <w:bCs/>
                <w:sz w:val="28"/>
                <w:szCs w:val="28"/>
              </w:rPr>
              <w:t>State of the Union Address</w:t>
            </w:r>
          </w:p>
        </w:tc>
        <w:tc>
          <w:tcPr>
            <w:tcW w:w="8334" w:type="dxa"/>
          </w:tcPr>
          <w:p w14:paraId="55CEC04C" w14:textId="77777777" w:rsidR="006B1395" w:rsidRDefault="006B1395" w:rsidP="006B1395">
            <w:pPr>
              <w:rPr>
                <w:sz w:val="28"/>
                <w:szCs w:val="28"/>
              </w:rPr>
            </w:pPr>
            <w:r>
              <w:rPr>
                <w:sz w:val="28"/>
                <w:szCs w:val="28"/>
              </w:rPr>
              <w:t>An annual speech made by the president to a joint session of congress, setting out his proposed legislative programme for the coming year.</w:t>
            </w:r>
          </w:p>
        </w:tc>
      </w:tr>
      <w:tr w:rsidR="006B1395" w14:paraId="71EFC36A" w14:textId="77777777" w:rsidTr="006B1395">
        <w:tc>
          <w:tcPr>
            <w:tcW w:w="2122" w:type="dxa"/>
          </w:tcPr>
          <w:p w14:paraId="526D4FA7" w14:textId="77777777" w:rsidR="006B1395" w:rsidRPr="001B3BB5" w:rsidRDefault="006B1395" w:rsidP="006B1395">
            <w:pPr>
              <w:rPr>
                <w:b/>
                <w:bCs/>
                <w:sz w:val="28"/>
                <w:szCs w:val="28"/>
              </w:rPr>
            </w:pPr>
            <w:r>
              <w:rPr>
                <w:b/>
                <w:bCs/>
                <w:sz w:val="28"/>
                <w:szCs w:val="28"/>
              </w:rPr>
              <w:t xml:space="preserve">Impeachment </w:t>
            </w:r>
          </w:p>
        </w:tc>
        <w:tc>
          <w:tcPr>
            <w:tcW w:w="8334" w:type="dxa"/>
          </w:tcPr>
          <w:p w14:paraId="46958A84" w14:textId="77777777" w:rsidR="006B1395" w:rsidRDefault="006B1395" w:rsidP="006B1395">
            <w:pPr>
              <w:rPr>
                <w:sz w:val="28"/>
                <w:szCs w:val="28"/>
              </w:rPr>
            </w:pPr>
            <w:r>
              <w:rPr>
                <w:sz w:val="28"/>
                <w:szCs w:val="28"/>
              </w:rPr>
              <w:t xml:space="preserve"> A formal accusation of a serving federal official by a simple majority vote of the House of Representatives.</w:t>
            </w:r>
          </w:p>
        </w:tc>
      </w:tr>
    </w:tbl>
    <w:p w14:paraId="1628B511" w14:textId="77777777" w:rsidR="006B1395" w:rsidRDefault="006B1395" w:rsidP="006B1395"/>
    <w:p w14:paraId="7CCD11A4" w14:textId="77777777" w:rsidR="006B1395" w:rsidRPr="00F21067" w:rsidRDefault="006B1395" w:rsidP="006B1395">
      <w:pPr>
        <w:shd w:val="clear" w:color="auto" w:fill="FFFFFF"/>
        <w:spacing w:after="30" w:line="360" w:lineRule="atLeast"/>
        <w:ind w:left="360"/>
        <w:textAlignment w:val="baseline"/>
        <w:rPr>
          <w:rFonts w:eastAsia="Times New Roman" w:cstheme="minorHAnsi"/>
          <w:b/>
          <w:color w:val="4C4C4B"/>
          <w:sz w:val="24"/>
          <w:szCs w:val="24"/>
          <w:u w:val="single"/>
          <w:lang w:eastAsia="en-GB"/>
        </w:rPr>
      </w:pPr>
    </w:p>
    <w:p w14:paraId="281D976A" w14:textId="77777777" w:rsidR="006B1395" w:rsidRDefault="006B1395" w:rsidP="006B1395">
      <w:pPr>
        <w:shd w:val="clear" w:color="auto" w:fill="FFFFFF"/>
        <w:spacing w:after="30" w:line="360" w:lineRule="atLeast"/>
        <w:textAlignment w:val="baseline"/>
        <w:rPr>
          <w:rFonts w:eastAsia="Times New Roman" w:cstheme="minorHAnsi"/>
          <w:b/>
          <w:color w:val="4C4C4B"/>
          <w:sz w:val="24"/>
          <w:szCs w:val="24"/>
          <w:u w:val="single"/>
          <w:lang w:eastAsia="en-GB"/>
        </w:rPr>
      </w:pPr>
    </w:p>
    <w:p w14:paraId="12469567" w14:textId="77777777" w:rsidR="006B1395" w:rsidRPr="006B1395" w:rsidRDefault="006B1395" w:rsidP="006B1395">
      <w:pPr>
        <w:pStyle w:val="ListParagraph"/>
        <w:numPr>
          <w:ilvl w:val="0"/>
          <w:numId w:val="3"/>
        </w:numPr>
        <w:spacing w:after="0"/>
        <w:rPr>
          <w:b/>
          <w:sz w:val="28"/>
          <w:szCs w:val="28"/>
          <w:u w:val="single"/>
        </w:rPr>
      </w:pPr>
      <w:r w:rsidRPr="006B1395">
        <w:rPr>
          <w:b/>
          <w:sz w:val="28"/>
          <w:szCs w:val="28"/>
          <w:u w:val="single"/>
        </w:rPr>
        <w:t>Stretch and Challenge – wider reading / independent tasks:</w:t>
      </w:r>
    </w:p>
    <w:p w14:paraId="38DE465E" w14:textId="77777777" w:rsidR="006B1395" w:rsidRPr="006B1395" w:rsidRDefault="006B1395" w:rsidP="006B1395">
      <w:pPr>
        <w:pStyle w:val="ListParagraph"/>
        <w:numPr>
          <w:ilvl w:val="0"/>
          <w:numId w:val="3"/>
        </w:numPr>
        <w:rPr>
          <w:rFonts w:eastAsia="Times New Roman" w:cs="Times New Roman"/>
          <w:sz w:val="28"/>
          <w:szCs w:val="28"/>
        </w:rPr>
      </w:pPr>
      <w:r w:rsidRPr="006B1395">
        <w:rPr>
          <w:rFonts w:eastAsia="Times New Roman" w:cs="Times New Roman"/>
          <w:sz w:val="28"/>
          <w:szCs w:val="28"/>
        </w:rPr>
        <w:t xml:space="preserve">Read at least </w:t>
      </w:r>
      <w:r w:rsidRPr="006B1395">
        <w:rPr>
          <w:rFonts w:eastAsia="Times New Roman" w:cs="Times New Roman"/>
          <w:sz w:val="28"/>
          <w:szCs w:val="28"/>
          <w:u w:val="single"/>
        </w:rPr>
        <w:t>two</w:t>
      </w:r>
      <w:r w:rsidRPr="006B1395">
        <w:rPr>
          <w:rFonts w:eastAsia="Times New Roman" w:cs="Times New Roman"/>
          <w:sz w:val="28"/>
          <w:szCs w:val="28"/>
        </w:rPr>
        <w:t xml:space="preserve"> of these books;</w:t>
      </w:r>
    </w:p>
    <w:p w14:paraId="423E5598" w14:textId="77777777" w:rsidR="006B1395" w:rsidRPr="006B1395" w:rsidRDefault="006B1395" w:rsidP="006B1395">
      <w:pPr>
        <w:pStyle w:val="ListParagraph"/>
        <w:numPr>
          <w:ilvl w:val="0"/>
          <w:numId w:val="3"/>
        </w:numPr>
        <w:rPr>
          <w:rFonts w:eastAsia="Times New Roman" w:cs="Times New Roman"/>
          <w:sz w:val="28"/>
          <w:szCs w:val="28"/>
        </w:rPr>
      </w:pPr>
      <w:r w:rsidRPr="006B1395">
        <w:rPr>
          <w:rFonts w:eastAsia="Times New Roman" w:cs="Times New Roman"/>
          <w:sz w:val="28"/>
          <w:szCs w:val="28"/>
        </w:rPr>
        <w:t>‘America Empire of Liberty’ by  David Reynolds.</w:t>
      </w:r>
    </w:p>
    <w:p w14:paraId="6C669310" w14:textId="77777777" w:rsidR="006B1395" w:rsidRPr="006B1395" w:rsidRDefault="006B1395" w:rsidP="006B1395">
      <w:pPr>
        <w:pStyle w:val="ListParagraph"/>
        <w:numPr>
          <w:ilvl w:val="0"/>
          <w:numId w:val="3"/>
        </w:numPr>
        <w:rPr>
          <w:rFonts w:eastAsia="Times New Roman" w:cs="Times New Roman"/>
          <w:sz w:val="28"/>
          <w:szCs w:val="28"/>
        </w:rPr>
      </w:pPr>
      <w:r w:rsidRPr="006B1395">
        <w:rPr>
          <w:rFonts w:eastAsia="Times New Roman" w:cs="Times New Roman"/>
          <w:sz w:val="28"/>
          <w:szCs w:val="28"/>
        </w:rPr>
        <w:t>‘The Presidents’ by  Stephen Graubard</w:t>
      </w:r>
    </w:p>
    <w:p w14:paraId="3624CDC4" w14:textId="373503E6" w:rsidR="006B1395" w:rsidRDefault="006B1395" w:rsidP="006B1395">
      <w:pPr>
        <w:pStyle w:val="ListParagraph"/>
        <w:numPr>
          <w:ilvl w:val="0"/>
          <w:numId w:val="3"/>
        </w:numPr>
        <w:rPr>
          <w:rFonts w:eastAsia="Times New Roman" w:cs="Times New Roman"/>
          <w:sz w:val="28"/>
          <w:szCs w:val="28"/>
        </w:rPr>
      </w:pPr>
      <w:r w:rsidRPr="006B1395">
        <w:rPr>
          <w:rFonts w:eastAsia="Times New Roman" w:cs="Times New Roman"/>
          <w:sz w:val="28"/>
          <w:szCs w:val="28"/>
        </w:rPr>
        <w:t>‘American Caesars’ by Nigel Hamilton.</w:t>
      </w:r>
    </w:p>
    <w:p w14:paraId="38A4ADD3" w14:textId="77777777" w:rsidR="006B1395" w:rsidRPr="006B1395" w:rsidRDefault="006B1395" w:rsidP="006B1395">
      <w:pPr>
        <w:pStyle w:val="ListParagraph"/>
        <w:numPr>
          <w:ilvl w:val="0"/>
          <w:numId w:val="3"/>
        </w:numPr>
        <w:rPr>
          <w:rFonts w:eastAsia="Times New Roman" w:cs="Times New Roman"/>
          <w:sz w:val="28"/>
          <w:szCs w:val="28"/>
        </w:rPr>
      </w:pPr>
      <w:r w:rsidRPr="006B1395">
        <w:rPr>
          <w:rFonts w:eastAsia="Times New Roman" w:cs="Times New Roman"/>
          <w:sz w:val="28"/>
          <w:szCs w:val="28"/>
        </w:rPr>
        <w:t>Hague,R and Harrop,M., Comparative Government and Politics an Introduction.</w:t>
      </w:r>
    </w:p>
    <w:p w14:paraId="20AD3DF0" w14:textId="77777777" w:rsidR="006B1395" w:rsidRPr="006B1395" w:rsidRDefault="006B1395" w:rsidP="006B1395">
      <w:pPr>
        <w:pStyle w:val="ListParagraph"/>
        <w:framePr w:hSpace="180" w:wrap="around" w:vAnchor="text" w:hAnchor="margin" w:y="916"/>
        <w:numPr>
          <w:ilvl w:val="0"/>
          <w:numId w:val="3"/>
        </w:numPr>
        <w:rPr>
          <w:sz w:val="24"/>
          <w:szCs w:val="24"/>
        </w:rPr>
      </w:pPr>
      <w:hyperlink r:id="rId5" w:history="1">
        <w:r w:rsidRPr="006B1395">
          <w:rPr>
            <w:rStyle w:val="Hyperlink"/>
            <w:sz w:val="24"/>
            <w:szCs w:val="24"/>
          </w:rPr>
          <w:t>https://corg.iu.edu/resources/interactives/modules/index.html</w:t>
        </w:r>
      </w:hyperlink>
    </w:p>
    <w:p w14:paraId="312DE233" w14:textId="77777777" w:rsidR="006B1395" w:rsidRPr="006B1395" w:rsidRDefault="006B1395" w:rsidP="006B1395">
      <w:pPr>
        <w:pStyle w:val="ListParagraph"/>
        <w:numPr>
          <w:ilvl w:val="0"/>
          <w:numId w:val="3"/>
        </w:numPr>
        <w:rPr>
          <w:rFonts w:eastAsia="Times New Roman" w:cs="Times New Roman"/>
          <w:sz w:val="28"/>
          <w:szCs w:val="28"/>
        </w:rPr>
      </w:pPr>
      <w:r w:rsidRPr="006B1395">
        <w:rPr>
          <w:sz w:val="24"/>
          <w:szCs w:val="24"/>
        </w:rPr>
        <w:t>Activity on page 83 in textbook on ‘How does Congress Works’ which allows to access a number of interactive learning modules and tells you how a bill works.</w:t>
      </w:r>
    </w:p>
    <w:p w14:paraId="07E35E48" w14:textId="77777777" w:rsidR="006B1395" w:rsidRPr="006B1395" w:rsidRDefault="006B1395" w:rsidP="006B1395">
      <w:pPr>
        <w:pStyle w:val="ListParagraph"/>
        <w:numPr>
          <w:ilvl w:val="0"/>
          <w:numId w:val="3"/>
        </w:numPr>
        <w:rPr>
          <w:rFonts w:eastAsia="Times New Roman" w:cs="Times New Roman"/>
          <w:sz w:val="28"/>
          <w:szCs w:val="28"/>
        </w:rPr>
      </w:pPr>
    </w:p>
    <w:p w14:paraId="72854325" w14:textId="77777777" w:rsidR="006B1395" w:rsidRPr="000553BB" w:rsidRDefault="006B1395" w:rsidP="006B1395">
      <w:pPr>
        <w:shd w:val="clear" w:color="auto" w:fill="FFFFFF"/>
        <w:spacing w:after="30" w:line="360" w:lineRule="atLeast"/>
        <w:textAlignment w:val="baseline"/>
        <w:rPr>
          <w:rFonts w:eastAsia="Times New Roman" w:cstheme="minorHAnsi"/>
          <w:b/>
          <w:color w:val="4C4C4B"/>
          <w:sz w:val="24"/>
          <w:szCs w:val="24"/>
          <w:u w:val="single"/>
          <w:lang w:eastAsia="en-GB"/>
        </w:rPr>
      </w:pPr>
    </w:p>
    <w:p w14:paraId="292454A8" w14:textId="77777777" w:rsidR="006B1395" w:rsidRPr="000553BB" w:rsidRDefault="006B1395" w:rsidP="006B1395">
      <w:pPr>
        <w:shd w:val="clear" w:color="auto" w:fill="FFFFFF"/>
        <w:spacing w:after="30" w:line="360" w:lineRule="atLeast"/>
        <w:textAlignment w:val="baseline"/>
        <w:rPr>
          <w:rFonts w:eastAsia="Times New Roman" w:cstheme="minorHAnsi"/>
          <w:b/>
          <w:color w:val="4C4C4B"/>
          <w:sz w:val="24"/>
          <w:szCs w:val="24"/>
          <w:u w:val="single"/>
          <w:lang w:eastAsia="en-GB"/>
        </w:rPr>
      </w:pPr>
    </w:p>
    <w:p w14:paraId="4D373560" w14:textId="77777777" w:rsidR="006B1395" w:rsidRDefault="006B1395" w:rsidP="006B1395">
      <w:pPr>
        <w:shd w:val="clear" w:color="auto" w:fill="FFFFFF"/>
        <w:spacing w:after="30" w:line="360" w:lineRule="atLeast"/>
        <w:textAlignment w:val="baseline"/>
        <w:rPr>
          <w:rFonts w:eastAsia="Times New Roman" w:cstheme="minorHAnsi"/>
          <w:color w:val="4C4C4B"/>
          <w:sz w:val="24"/>
          <w:szCs w:val="24"/>
          <w:lang w:eastAsia="en-GB"/>
        </w:rPr>
      </w:pPr>
    </w:p>
    <w:p w14:paraId="5E2B1C5A" w14:textId="77777777" w:rsidR="006B1395" w:rsidRDefault="006B1395" w:rsidP="006B1395"/>
    <w:sectPr w:rsidR="006B1395" w:rsidSect="00FF172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C6861"/>
    <w:multiLevelType w:val="hybridMultilevel"/>
    <w:tmpl w:val="B59A6A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0C577C"/>
    <w:multiLevelType w:val="multilevel"/>
    <w:tmpl w:val="C054EE80"/>
    <w:lvl w:ilvl="0">
      <w:start w:val="1"/>
      <w:numFmt w:val="decimal"/>
      <w:lvlText w:val="%1"/>
      <w:lvlJc w:val="left"/>
      <w:pPr>
        <w:ind w:left="375" w:hanging="375"/>
      </w:pPr>
      <w:rPr>
        <w:rFonts w:hint="default"/>
      </w:rPr>
    </w:lvl>
    <w:lvl w:ilvl="1">
      <w:start w:val="4"/>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8860ED8"/>
    <w:multiLevelType w:val="hybridMultilevel"/>
    <w:tmpl w:val="24A2B27A"/>
    <w:lvl w:ilvl="0" w:tplc="08090001">
      <w:start w:val="1"/>
      <w:numFmt w:val="bullet"/>
      <w:lvlText w:val=""/>
      <w:lvlJc w:val="left"/>
      <w:pPr>
        <w:ind w:left="720" w:hanging="360"/>
      </w:pPr>
      <w:rPr>
        <w:rFonts w:ascii="Symbol" w:hAnsi="Symbol" w:cs="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831545"/>
    <w:multiLevelType w:val="multilevel"/>
    <w:tmpl w:val="55E0F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B23C81"/>
    <w:multiLevelType w:val="hybridMultilevel"/>
    <w:tmpl w:val="AD1210C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6CE619C"/>
    <w:multiLevelType w:val="multilevel"/>
    <w:tmpl w:val="3382550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34DF09F8"/>
    <w:multiLevelType w:val="hybridMultilevel"/>
    <w:tmpl w:val="437C81C2"/>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7" w15:restartNumberingAfterBreak="0">
    <w:nsid w:val="40414A61"/>
    <w:multiLevelType w:val="hybridMultilevel"/>
    <w:tmpl w:val="51E072B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40C0588C"/>
    <w:multiLevelType w:val="hybridMultilevel"/>
    <w:tmpl w:val="682CC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7461BA"/>
    <w:multiLevelType w:val="multilevel"/>
    <w:tmpl w:val="DF4267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B612FF"/>
    <w:multiLevelType w:val="hybridMultilevel"/>
    <w:tmpl w:val="3042D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A70BEC"/>
    <w:multiLevelType w:val="hybridMultilevel"/>
    <w:tmpl w:val="1448643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5AAA6974"/>
    <w:multiLevelType w:val="hybridMultilevel"/>
    <w:tmpl w:val="1CBCD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EFF3857"/>
    <w:multiLevelType w:val="hybridMultilevel"/>
    <w:tmpl w:val="56D250F2"/>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4" w15:restartNumberingAfterBreak="0">
    <w:nsid w:val="6F210CD2"/>
    <w:multiLevelType w:val="hybridMultilevel"/>
    <w:tmpl w:val="1C36C03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1322582976">
    <w:abstractNumId w:val="2"/>
  </w:num>
  <w:num w:numId="2" w16cid:durableId="1258443413">
    <w:abstractNumId w:val="12"/>
  </w:num>
  <w:num w:numId="3" w16cid:durableId="206990317">
    <w:abstractNumId w:val="3"/>
  </w:num>
  <w:num w:numId="4" w16cid:durableId="348413040">
    <w:abstractNumId w:val="0"/>
  </w:num>
  <w:num w:numId="5" w16cid:durableId="1889292208">
    <w:abstractNumId w:val="4"/>
  </w:num>
  <w:num w:numId="6" w16cid:durableId="243145876">
    <w:abstractNumId w:val="5"/>
  </w:num>
  <w:num w:numId="7" w16cid:durableId="1357197366">
    <w:abstractNumId w:val="14"/>
  </w:num>
  <w:num w:numId="8" w16cid:durableId="521669752">
    <w:abstractNumId w:val="7"/>
  </w:num>
  <w:num w:numId="9" w16cid:durableId="1864830172">
    <w:abstractNumId w:val="13"/>
  </w:num>
  <w:num w:numId="10" w16cid:durableId="1412507765">
    <w:abstractNumId w:val="11"/>
  </w:num>
  <w:num w:numId="11" w16cid:durableId="1189175579">
    <w:abstractNumId w:val="6"/>
  </w:num>
  <w:num w:numId="12" w16cid:durableId="619460646">
    <w:abstractNumId w:val="10"/>
  </w:num>
  <w:num w:numId="13" w16cid:durableId="2108579006">
    <w:abstractNumId w:val="1"/>
  </w:num>
  <w:num w:numId="14" w16cid:durableId="351227990">
    <w:abstractNumId w:val="9"/>
  </w:num>
  <w:num w:numId="15" w16cid:durableId="1462850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729"/>
    <w:rsid w:val="000427A9"/>
    <w:rsid w:val="000553BB"/>
    <w:rsid w:val="00073592"/>
    <w:rsid w:val="00075079"/>
    <w:rsid w:val="000D7283"/>
    <w:rsid w:val="000E6471"/>
    <w:rsid w:val="00110F03"/>
    <w:rsid w:val="001B3BB5"/>
    <w:rsid w:val="001C06F1"/>
    <w:rsid w:val="001D6A20"/>
    <w:rsid w:val="001E15E6"/>
    <w:rsid w:val="00205466"/>
    <w:rsid w:val="00233808"/>
    <w:rsid w:val="00240472"/>
    <w:rsid w:val="002775B5"/>
    <w:rsid w:val="00283839"/>
    <w:rsid w:val="002A0A0F"/>
    <w:rsid w:val="002B5C6A"/>
    <w:rsid w:val="002B6AAD"/>
    <w:rsid w:val="00310F5E"/>
    <w:rsid w:val="00314A10"/>
    <w:rsid w:val="00365D76"/>
    <w:rsid w:val="00371074"/>
    <w:rsid w:val="003B0749"/>
    <w:rsid w:val="003B2022"/>
    <w:rsid w:val="003C63BC"/>
    <w:rsid w:val="003D2AD3"/>
    <w:rsid w:val="0043077D"/>
    <w:rsid w:val="004359B4"/>
    <w:rsid w:val="004402C4"/>
    <w:rsid w:val="00446C1F"/>
    <w:rsid w:val="00473B9D"/>
    <w:rsid w:val="00496A72"/>
    <w:rsid w:val="004B2FE8"/>
    <w:rsid w:val="004E03FC"/>
    <w:rsid w:val="00572F26"/>
    <w:rsid w:val="00576A2B"/>
    <w:rsid w:val="005A56B5"/>
    <w:rsid w:val="006500EB"/>
    <w:rsid w:val="00652DD6"/>
    <w:rsid w:val="006876A9"/>
    <w:rsid w:val="006B1395"/>
    <w:rsid w:val="006B3A22"/>
    <w:rsid w:val="006C317F"/>
    <w:rsid w:val="006C5DBC"/>
    <w:rsid w:val="006D57C5"/>
    <w:rsid w:val="006D6AC3"/>
    <w:rsid w:val="006E23C6"/>
    <w:rsid w:val="00715AD0"/>
    <w:rsid w:val="00735120"/>
    <w:rsid w:val="00743C75"/>
    <w:rsid w:val="00744F3D"/>
    <w:rsid w:val="00791355"/>
    <w:rsid w:val="007D2F6C"/>
    <w:rsid w:val="007D349A"/>
    <w:rsid w:val="00833A23"/>
    <w:rsid w:val="00872962"/>
    <w:rsid w:val="008957FA"/>
    <w:rsid w:val="009301FC"/>
    <w:rsid w:val="00953CB8"/>
    <w:rsid w:val="00965F31"/>
    <w:rsid w:val="009663F6"/>
    <w:rsid w:val="00966EAC"/>
    <w:rsid w:val="00A135F8"/>
    <w:rsid w:val="00A62012"/>
    <w:rsid w:val="00AA4EC7"/>
    <w:rsid w:val="00B264D1"/>
    <w:rsid w:val="00B450B1"/>
    <w:rsid w:val="00B825DC"/>
    <w:rsid w:val="00BE3E11"/>
    <w:rsid w:val="00BE6A43"/>
    <w:rsid w:val="00C052AB"/>
    <w:rsid w:val="00C56D46"/>
    <w:rsid w:val="00C75339"/>
    <w:rsid w:val="00C846C4"/>
    <w:rsid w:val="00D757EF"/>
    <w:rsid w:val="00E40578"/>
    <w:rsid w:val="00E63A65"/>
    <w:rsid w:val="00E6734E"/>
    <w:rsid w:val="00E94353"/>
    <w:rsid w:val="00EB03CF"/>
    <w:rsid w:val="00EB6664"/>
    <w:rsid w:val="00EE2C33"/>
    <w:rsid w:val="00EF139A"/>
    <w:rsid w:val="00F21067"/>
    <w:rsid w:val="00F70618"/>
    <w:rsid w:val="00FC56C9"/>
    <w:rsid w:val="00FF1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B5400"/>
  <w15:chartTrackingRefBased/>
  <w15:docId w15:val="{18A6D5D5-4260-4A35-A853-59D67F83F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7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17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F17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FF1729"/>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FF1729"/>
    <w:pPr>
      <w:ind w:left="720"/>
      <w:contextualSpacing/>
    </w:pPr>
  </w:style>
  <w:style w:type="character" w:styleId="Hyperlink">
    <w:name w:val="Hyperlink"/>
    <w:basedOn w:val="DefaultParagraphFont"/>
    <w:uiPriority w:val="99"/>
    <w:unhideWhenUsed/>
    <w:rsid w:val="006876A9"/>
    <w:rPr>
      <w:color w:val="0563C1" w:themeColor="hyperlink"/>
      <w:u w:val="single"/>
    </w:rPr>
  </w:style>
  <w:style w:type="character" w:customStyle="1" w:styleId="UnresolvedMention1">
    <w:name w:val="Unresolved Mention1"/>
    <w:basedOn w:val="DefaultParagraphFont"/>
    <w:uiPriority w:val="99"/>
    <w:semiHidden/>
    <w:unhideWhenUsed/>
    <w:rsid w:val="006876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8299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org.iu.edu/resources/interactives/modules/index.html"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21" ma:contentTypeDescription="Create a new document." ma:contentTypeScope="" ma:versionID="9e01b09f9fa1e498cee4cd9d2b1d310c">
  <xsd:schema xmlns:xsd="http://www.w3.org/2001/XMLSchema" xmlns:xs="http://www.w3.org/2001/XMLSchema" xmlns:p="http://schemas.microsoft.com/office/2006/metadata/properties" xmlns:ns1="http://schemas.microsoft.com/sharepoint/v3" xmlns:ns2="3762d81a-201c-4c48-8238-be7e6fef0af8" xmlns:ns3="9fb69a6e-f3b3-4e46-9078-cfe226dd5f4f" targetNamespace="http://schemas.microsoft.com/office/2006/metadata/properties" ma:root="true" ma:fieldsID="0e7b623aea8237cb363ca7edefa03417" ns1:_="" ns2:_="" ns3:_="">
    <xsd:import namespace="http://schemas.microsoft.com/sharepoint/v3"/>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1:AverageRating" minOccurs="0"/>
                <xsd:element ref="ns1:RatingCount" minOccurs="0"/>
                <xsd:element ref="ns1:RatedBy" minOccurs="0"/>
                <xsd:element ref="ns1:Ratings" minOccurs="0"/>
                <xsd:element ref="ns1:LikesCount" minOccurs="0"/>
                <xsd:element ref="ns1:LikedB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23" nillable="true" ma:displayName="Rating (0-5)" ma:decimals="2" ma:description="Average value of all the ratings that have been submitted" ma:internalName="AverageRating" ma:readOnly="true">
      <xsd:simpleType>
        <xsd:restriction base="dms:Number"/>
      </xsd:simpleType>
    </xsd:element>
    <xsd:element name="RatingCount" ma:index="24" nillable="true" ma:displayName="Number of Ratings" ma:decimals="0" ma:description="Number of ratings submitted" ma:internalName="RatingCount" ma:readOnly="true">
      <xsd:simpleType>
        <xsd:restriction base="dms:Number"/>
      </xsd:simpleType>
    </xsd:element>
    <xsd:element name="RatedBy" ma:index="25"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26" nillable="true" ma:displayName="User ratings" ma:description="User ratings for the item" ma:hidden="true" ma:internalName="Ratings">
      <xsd:simpleType>
        <xsd:restriction base="dms:Note"/>
      </xsd:simpleType>
    </xsd:element>
    <xsd:element name="LikesCount" ma:index="27" nillable="true" ma:displayName="Number of Likes" ma:internalName="LikesCount">
      <xsd:simpleType>
        <xsd:restriction base="dms:Unknown"/>
      </xsd:simpleType>
    </xsd:element>
    <xsd:element name="LikedBy" ma:index="28"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TaxCatchAll xmlns="9fb69a6e-f3b3-4e46-9078-cfe226dd5f4f" xsi:nil="true"/>
    <Ratings xmlns="http://schemas.microsoft.com/sharepoint/v3" xsi:nil="true"/>
    <lcf76f155ced4ddcb4097134ff3c332f xmlns="3762d81a-201c-4c48-8238-be7e6fef0af8">
      <Terms xmlns="http://schemas.microsoft.com/office/infopath/2007/PartnerControls"/>
    </lcf76f155ced4ddcb4097134ff3c332f>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Props1.xml><?xml version="1.0" encoding="utf-8"?>
<ds:datastoreItem xmlns:ds="http://schemas.openxmlformats.org/officeDocument/2006/customXml" ds:itemID="{20E10C27-4AB2-4CCB-A4AE-30F7DA99C475}"/>
</file>

<file path=customXml/itemProps2.xml><?xml version="1.0" encoding="utf-8"?>
<ds:datastoreItem xmlns:ds="http://schemas.openxmlformats.org/officeDocument/2006/customXml" ds:itemID="{26376ECD-5E53-4459-93A0-1A1FB80ABE2E}"/>
</file>

<file path=customXml/itemProps3.xml><?xml version="1.0" encoding="utf-8"?>
<ds:datastoreItem xmlns:ds="http://schemas.openxmlformats.org/officeDocument/2006/customXml" ds:itemID="{BED0A8B2-BF7C-406C-BC3F-03F34B5FAA1C}"/>
</file>

<file path=docProps/app.xml><?xml version="1.0" encoding="utf-8"?>
<Properties xmlns="http://schemas.openxmlformats.org/officeDocument/2006/extended-properties" xmlns:vt="http://schemas.openxmlformats.org/officeDocument/2006/docPropsVTypes">
  <Template>Normal</Template>
  <TotalTime>0</TotalTime>
  <Pages>4</Pages>
  <Words>706</Words>
  <Characters>4025</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 Wheelan (St Ambrose College)</dc:creator>
  <cp:keywords/>
  <dc:description/>
  <cp:lastModifiedBy>Mrs N Burke (St Ambrose College)</cp:lastModifiedBy>
  <cp:revision>2</cp:revision>
  <dcterms:created xsi:type="dcterms:W3CDTF">2025-10-16T08:27:00Z</dcterms:created>
  <dcterms:modified xsi:type="dcterms:W3CDTF">2025-10-16T08:27:00Z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0x010100E3881DD372CD9B478C0E9D66AA310873</vt:lpwstr>
  </property>
</Properties>
</file>