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52B4FF" w14:textId="724C0995" w:rsidR="197AFABC" w:rsidRDefault="197AFABC" w:rsidP="43A71C61">
      <w:r>
        <w:rPr>
          <w:noProof/>
          <w:lang w:eastAsia="en-GB"/>
        </w:rPr>
        <w:drawing>
          <wp:inline distT="0" distB="0" distL="0" distR="0" wp14:anchorId="4D8B460E" wp14:editId="3D3DB4ED">
            <wp:extent cx="1155700" cy="1244600"/>
            <wp:effectExtent l="0" t="0" r="0" b="0"/>
            <wp:docPr id="2064629975" name="Picture 2064629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a:stretch>
                      <a:fillRect/>
                    </a:stretch>
                  </pic:blipFill>
                  <pic:spPr>
                    <a:xfrm>
                      <a:off x="0" y="0"/>
                      <a:ext cx="1155700" cy="1244600"/>
                    </a:xfrm>
                    <a:prstGeom prst="rect">
                      <a:avLst/>
                    </a:prstGeom>
                    <a:ln>
                      <a:noFill/>
                    </a:ln>
                    <a:effectLst>
                      <a:softEdge rad="112500"/>
                    </a:effectLst>
                  </pic:spPr>
                </pic:pic>
              </a:graphicData>
            </a:graphic>
          </wp:inline>
        </w:drawing>
      </w:r>
      <w:r w:rsidRPr="43A71C61">
        <w:rPr>
          <w:sz w:val="28"/>
          <w:szCs w:val="28"/>
        </w:rPr>
        <w:t xml:space="preserve"> </w:t>
      </w:r>
      <w:r w:rsidRPr="43A71C61">
        <w:rPr>
          <w:sz w:val="48"/>
          <w:szCs w:val="48"/>
        </w:rPr>
        <w:t>GCSE to A</w:t>
      </w:r>
      <w:r w:rsidR="3F694D82" w:rsidRPr="43A71C61">
        <w:rPr>
          <w:sz w:val="48"/>
          <w:szCs w:val="48"/>
        </w:rPr>
        <w:t>-</w:t>
      </w:r>
      <w:r w:rsidRPr="43A71C61">
        <w:rPr>
          <w:sz w:val="48"/>
          <w:szCs w:val="48"/>
        </w:rPr>
        <w:t xml:space="preserve">Level Transition Work: </w:t>
      </w:r>
      <w:r w:rsidRPr="43A71C61">
        <w:rPr>
          <w:b/>
          <w:bCs/>
          <w:sz w:val="48"/>
          <w:szCs w:val="48"/>
        </w:rPr>
        <w:t>BIOLOGY</w:t>
      </w:r>
    </w:p>
    <w:p w14:paraId="2D286C3B" w14:textId="1DF23E08" w:rsidR="43A71C61" w:rsidRDefault="43A71C61" w:rsidP="43A71C61">
      <w:pPr>
        <w:rPr>
          <w:rFonts w:ascii="Calibri" w:eastAsia="Calibri" w:hAnsi="Calibri" w:cs="Calibri"/>
          <w:sz w:val="48"/>
          <w:szCs w:val="48"/>
        </w:rPr>
      </w:pPr>
    </w:p>
    <w:p w14:paraId="513AA81D" w14:textId="11086C74" w:rsidR="2521169F" w:rsidRDefault="2521169F" w:rsidP="43A71C61">
      <w:pPr>
        <w:rPr>
          <w:rFonts w:ascii="Calibri" w:eastAsia="Calibri" w:hAnsi="Calibri" w:cs="Calibri"/>
          <w:sz w:val="32"/>
          <w:szCs w:val="32"/>
        </w:rPr>
      </w:pPr>
      <w:r w:rsidRPr="599CD1B6">
        <w:rPr>
          <w:rFonts w:ascii="Calibri" w:eastAsia="Calibri" w:hAnsi="Calibri" w:cs="Calibri"/>
          <w:sz w:val="32"/>
          <w:szCs w:val="32"/>
        </w:rPr>
        <w:t xml:space="preserve">This document contains a programme of activities and resources to prepare you to start A level in Biology in September. </w:t>
      </w:r>
    </w:p>
    <w:p w14:paraId="2CDD1CA7" w14:textId="6D79A4EC" w:rsidR="43A71C61" w:rsidRDefault="43A71C61" w:rsidP="43A71C61">
      <w:pPr>
        <w:rPr>
          <w:rFonts w:ascii="Calibri" w:eastAsia="Calibri" w:hAnsi="Calibri" w:cs="Calibri"/>
          <w:sz w:val="32"/>
          <w:szCs w:val="32"/>
        </w:rPr>
      </w:pPr>
    </w:p>
    <w:p w14:paraId="67D3805B" w14:textId="63BC22E4" w:rsidR="3781F16C" w:rsidRDefault="3781F16C" w:rsidP="43A71C61">
      <w:pPr>
        <w:rPr>
          <w:rFonts w:ascii="Calibri" w:eastAsia="Calibri" w:hAnsi="Calibri" w:cs="Calibri"/>
          <w:sz w:val="32"/>
          <w:szCs w:val="32"/>
        </w:rPr>
      </w:pPr>
      <w:r w:rsidRPr="599CD1B6">
        <w:rPr>
          <w:rFonts w:ascii="Calibri" w:eastAsia="Calibri" w:hAnsi="Calibri" w:cs="Calibri"/>
          <w:sz w:val="32"/>
          <w:szCs w:val="32"/>
        </w:rPr>
        <w:t xml:space="preserve">The A Level course followed </w:t>
      </w:r>
      <w:r w:rsidR="3E9FDE86" w:rsidRPr="599CD1B6">
        <w:rPr>
          <w:rFonts w:ascii="Calibri" w:eastAsia="Calibri" w:hAnsi="Calibri" w:cs="Calibri"/>
          <w:sz w:val="32"/>
          <w:szCs w:val="32"/>
        </w:rPr>
        <w:t>at</w:t>
      </w:r>
      <w:r w:rsidRPr="599CD1B6">
        <w:rPr>
          <w:rFonts w:ascii="Calibri" w:eastAsia="Calibri" w:hAnsi="Calibri" w:cs="Calibri"/>
          <w:sz w:val="32"/>
          <w:szCs w:val="32"/>
        </w:rPr>
        <w:t xml:space="preserve"> St. Ambrose College is AQA Biology A Level </w:t>
      </w:r>
      <w:r w:rsidR="303BC9CA" w:rsidRPr="599CD1B6">
        <w:rPr>
          <w:rFonts w:ascii="Calibri" w:eastAsia="Calibri" w:hAnsi="Calibri" w:cs="Calibri"/>
          <w:sz w:val="32"/>
          <w:szCs w:val="32"/>
        </w:rPr>
        <w:t xml:space="preserve">(7402). The course is taught over two years and is fully assessed by three written papers at the end of the </w:t>
      </w:r>
      <w:r w:rsidR="3EBD8342" w:rsidRPr="599CD1B6">
        <w:rPr>
          <w:rFonts w:ascii="Calibri" w:eastAsia="Calibri" w:hAnsi="Calibri" w:cs="Calibri"/>
          <w:sz w:val="32"/>
          <w:szCs w:val="32"/>
        </w:rPr>
        <w:t>course. If you would like to read more about the course you can access the full specification on the AQA</w:t>
      </w:r>
      <w:r w:rsidR="03CB7268" w:rsidRPr="599CD1B6">
        <w:rPr>
          <w:rFonts w:ascii="Calibri" w:eastAsia="Calibri" w:hAnsi="Calibri" w:cs="Calibri"/>
          <w:sz w:val="32"/>
          <w:szCs w:val="32"/>
        </w:rPr>
        <w:t xml:space="preserve"> </w:t>
      </w:r>
      <w:r w:rsidR="3EBD8342" w:rsidRPr="599CD1B6">
        <w:rPr>
          <w:rFonts w:ascii="Calibri" w:eastAsia="Calibri" w:hAnsi="Calibri" w:cs="Calibri"/>
          <w:sz w:val="32"/>
          <w:szCs w:val="32"/>
        </w:rPr>
        <w:t>website</w:t>
      </w:r>
      <w:r w:rsidR="6D138674" w:rsidRPr="599CD1B6">
        <w:rPr>
          <w:rFonts w:ascii="Calibri" w:eastAsia="Calibri" w:hAnsi="Calibri" w:cs="Calibri"/>
          <w:sz w:val="32"/>
          <w:szCs w:val="32"/>
        </w:rPr>
        <w:t xml:space="preserve"> </w:t>
      </w:r>
    </w:p>
    <w:p w14:paraId="1BF10C9C" w14:textId="2E41FA6C" w:rsidR="3EBD8342" w:rsidRDefault="3EBD8342" w:rsidP="43A71C61">
      <w:pPr>
        <w:rPr>
          <w:rFonts w:ascii="Calibri" w:eastAsia="Calibri" w:hAnsi="Calibri" w:cs="Calibri"/>
          <w:sz w:val="32"/>
          <w:szCs w:val="32"/>
        </w:rPr>
      </w:pPr>
      <w:r w:rsidRPr="599CD1B6">
        <w:rPr>
          <w:rFonts w:ascii="Calibri" w:eastAsia="Calibri" w:hAnsi="Calibri" w:cs="Calibri"/>
          <w:sz w:val="32"/>
          <w:szCs w:val="32"/>
        </w:rPr>
        <w:t xml:space="preserve"> </w:t>
      </w:r>
      <w:hyperlink r:id="rId8">
        <w:r w:rsidRPr="599CD1B6">
          <w:rPr>
            <w:rStyle w:val="Hyperlink"/>
            <w:rFonts w:ascii="Calibri" w:eastAsia="Calibri" w:hAnsi="Calibri" w:cs="Calibri"/>
            <w:sz w:val="24"/>
            <w:szCs w:val="24"/>
          </w:rPr>
          <w:t>https://www.aqa.org.uk/subjects/science/as-and-a-level/biology-7401-7402/introduction</w:t>
        </w:r>
      </w:hyperlink>
    </w:p>
    <w:p w14:paraId="13B3E089" w14:textId="6E761D90" w:rsidR="43A71C61" w:rsidRDefault="43A71C61" w:rsidP="43A71C61">
      <w:pPr>
        <w:rPr>
          <w:rFonts w:ascii="Calibri" w:eastAsia="Calibri" w:hAnsi="Calibri" w:cs="Calibri"/>
          <w:sz w:val="24"/>
          <w:szCs w:val="24"/>
        </w:rPr>
      </w:pPr>
    </w:p>
    <w:p w14:paraId="0AF01D25" w14:textId="3420084D" w:rsidR="487C9DED" w:rsidRDefault="487C9DED" w:rsidP="43A71C61">
      <w:pPr>
        <w:rPr>
          <w:rFonts w:ascii="Calibri" w:eastAsia="Calibri" w:hAnsi="Calibri" w:cs="Calibri"/>
          <w:sz w:val="32"/>
          <w:szCs w:val="32"/>
        </w:rPr>
      </w:pPr>
      <w:r w:rsidRPr="599CD1B6">
        <w:rPr>
          <w:rFonts w:ascii="Calibri" w:eastAsia="Calibri" w:hAnsi="Calibri" w:cs="Calibri"/>
          <w:sz w:val="32"/>
          <w:szCs w:val="32"/>
        </w:rPr>
        <w:t xml:space="preserve">A Level biology consolidates and </w:t>
      </w:r>
      <w:r w:rsidR="552787B3" w:rsidRPr="599CD1B6">
        <w:rPr>
          <w:rFonts w:ascii="Calibri" w:eastAsia="Calibri" w:hAnsi="Calibri" w:cs="Calibri"/>
          <w:sz w:val="32"/>
          <w:szCs w:val="32"/>
        </w:rPr>
        <w:t>extends</w:t>
      </w:r>
      <w:r w:rsidRPr="599CD1B6">
        <w:rPr>
          <w:rFonts w:ascii="Calibri" w:eastAsia="Calibri" w:hAnsi="Calibri" w:cs="Calibri"/>
          <w:sz w:val="32"/>
          <w:szCs w:val="32"/>
        </w:rPr>
        <w:t xml:space="preserve"> GCSE</w:t>
      </w:r>
      <w:r w:rsidR="16E903BF" w:rsidRPr="599CD1B6">
        <w:rPr>
          <w:rFonts w:ascii="Calibri" w:eastAsia="Calibri" w:hAnsi="Calibri" w:cs="Calibri"/>
          <w:sz w:val="32"/>
          <w:szCs w:val="32"/>
        </w:rPr>
        <w:t xml:space="preserve"> knowledge. It is therefore imperative that you </w:t>
      </w:r>
      <w:r w:rsidR="133D89A3" w:rsidRPr="599CD1B6">
        <w:rPr>
          <w:rFonts w:ascii="Calibri" w:eastAsia="Calibri" w:hAnsi="Calibri" w:cs="Calibri"/>
          <w:sz w:val="32"/>
          <w:szCs w:val="32"/>
        </w:rPr>
        <w:t xml:space="preserve">strengthen your understanding of GCSE topics to </w:t>
      </w:r>
      <w:r w:rsidR="16E903BF" w:rsidRPr="599CD1B6">
        <w:rPr>
          <w:rFonts w:ascii="Calibri" w:eastAsia="Calibri" w:hAnsi="Calibri" w:cs="Calibri"/>
          <w:sz w:val="32"/>
          <w:szCs w:val="32"/>
        </w:rPr>
        <w:t xml:space="preserve">give </w:t>
      </w:r>
      <w:r w:rsidR="179A03BE" w:rsidRPr="599CD1B6">
        <w:rPr>
          <w:rFonts w:ascii="Calibri" w:eastAsia="Calibri" w:hAnsi="Calibri" w:cs="Calibri"/>
          <w:sz w:val="32"/>
          <w:szCs w:val="32"/>
        </w:rPr>
        <w:t>y</w:t>
      </w:r>
      <w:r w:rsidR="16E903BF" w:rsidRPr="599CD1B6">
        <w:rPr>
          <w:rFonts w:ascii="Calibri" w:eastAsia="Calibri" w:hAnsi="Calibri" w:cs="Calibri"/>
          <w:sz w:val="32"/>
          <w:szCs w:val="32"/>
        </w:rPr>
        <w:t xml:space="preserve">ourself </w:t>
      </w:r>
      <w:r w:rsidR="6DDEA073" w:rsidRPr="599CD1B6">
        <w:rPr>
          <w:rFonts w:ascii="Calibri" w:eastAsia="Calibri" w:hAnsi="Calibri" w:cs="Calibri"/>
          <w:sz w:val="32"/>
          <w:szCs w:val="32"/>
        </w:rPr>
        <w:t>the strongest foundations to build on.</w:t>
      </w:r>
    </w:p>
    <w:p w14:paraId="0D0730E8" w14:textId="07B73F05" w:rsidR="43A71C61" w:rsidRDefault="43A71C61" w:rsidP="43A71C61">
      <w:pPr>
        <w:rPr>
          <w:rFonts w:ascii="Calibri" w:eastAsia="Calibri" w:hAnsi="Calibri" w:cs="Calibri"/>
          <w:sz w:val="32"/>
          <w:szCs w:val="32"/>
        </w:rPr>
      </w:pPr>
    </w:p>
    <w:p w14:paraId="4589C8DD" w14:textId="26FBCDE0" w:rsidR="1165F628" w:rsidRDefault="1165F628" w:rsidP="43A71C61">
      <w:pPr>
        <w:rPr>
          <w:rFonts w:ascii="Calibri" w:eastAsia="Calibri" w:hAnsi="Calibri" w:cs="Calibri"/>
          <w:sz w:val="32"/>
          <w:szCs w:val="32"/>
        </w:rPr>
      </w:pPr>
      <w:r w:rsidRPr="599CD1B6">
        <w:rPr>
          <w:rFonts w:ascii="Calibri" w:eastAsia="Calibri" w:hAnsi="Calibri" w:cs="Calibri"/>
          <w:sz w:val="32"/>
          <w:szCs w:val="32"/>
        </w:rPr>
        <w:t>You should already have created a full set of revision notes for your GCSE topics. Online r</w:t>
      </w:r>
      <w:r w:rsidR="408B3139" w:rsidRPr="599CD1B6">
        <w:rPr>
          <w:rFonts w:ascii="Calibri" w:eastAsia="Calibri" w:hAnsi="Calibri" w:cs="Calibri"/>
          <w:sz w:val="32"/>
          <w:szCs w:val="32"/>
        </w:rPr>
        <w:t xml:space="preserve">evision resources such </w:t>
      </w:r>
      <w:r w:rsidR="04C099C5" w:rsidRPr="599CD1B6">
        <w:rPr>
          <w:rFonts w:ascii="Calibri" w:eastAsia="Calibri" w:hAnsi="Calibri" w:cs="Calibri"/>
          <w:sz w:val="32"/>
          <w:szCs w:val="32"/>
        </w:rPr>
        <w:t>as those listed below should be used to cement your understanding</w:t>
      </w:r>
    </w:p>
    <w:p w14:paraId="0322E7CB" w14:textId="2F5A91C9" w:rsidR="37E94905" w:rsidRDefault="37E94905">
      <w:r w:rsidRPr="599CD1B6">
        <w:rPr>
          <w:rFonts w:ascii="Calibri" w:eastAsia="Calibri" w:hAnsi="Calibri" w:cs="Calibri"/>
          <w:sz w:val="32"/>
          <w:szCs w:val="32"/>
        </w:rPr>
        <w:t xml:space="preserve">Digital textbook on </w:t>
      </w:r>
      <w:proofErr w:type="spellStart"/>
      <w:r w:rsidRPr="599CD1B6">
        <w:rPr>
          <w:rFonts w:ascii="Calibri" w:eastAsia="Calibri" w:hAnsi="Calibri" w:cs="Calibri"/>
          <w:sz w:val="32"/>
          <w:szCs w:val="32"/>
        </w:rPr>
        <w:t>Kerboodle</w:t>
      </w:r>
      <w:proofErr w:type="spellEnd"/>
    </w:p>
    <w:p w14:paraId="09952477" w14:textId="000D7C0F" w:rsidR="37E94905" w:rsidRDefault="003D0805" w:rsidP="43A71C61">
      <w:pPr>
        <w:rPr>
          <w:sz w:val="18"/>
          <w:szCs w:val="18"/>
        </w:rPr>
      </w:pPr>
      <w:hyperlink r:id="rId9">
        <w:r w:rsidR="37E94905" w:rsidRPr="599CD1B6">
          <w:rPr>
            <w:rStyle w:val="Hyperlink"/>
            <w:rFonts w:ascii="Calibri" w:eastAsia="Calibri" w:hAnsi="Calibri" w:cs="Calibri"/>
            <w:sz w:val="24"/>
            <w:szCs w:val="24"/>
          </w:rPr>
          <w:t>https://www.kerboodle.com/users/login</w:t>
        </w:r>
      </w:hyperlink>
    </w:p>
    <w:p w14:paraId="68D4D61A" w14:textId="63D1522E" w:rsidR="04C099C5" w:rsidRDefault="04C099C5">
      <w:r w:rsidRPr="599CD1B6">
        <w:rPr>
          <w:rFonts w:ascii="Calibri" w:eastAsia="Calibri" w:hAnsi="Calibri" w:cs="Calibri"/>
          <w:sz w:val="32"/>
          <w:szCs w:val="32"/>
        </w:rPr>
        <w:t xml:space="preserve">BBC </w:t>
      </w:r>
      <w:proofErr w:type="spellStart"/>
      <w:r w:rsidRPr="599CD1B6">
        <w:rPr>
          <w:rFonts w:ascii="Calibri" w:eastAsia="Calibri" w:hAnsi="Calibri" w:cs="Calibri"/>
          <w:sz w:val="32"/>
          <w:szCs w:val="32"/>
        </w:rPr>
        <w:t>bitesize</w:t>
      </w:r>
      <w:proofErr w:type="spellEnd"/>
      <w:r w:rsidRPr="599CD1B6">
        <w:rPr>
          <w:rFonts w:ascii="Calibri" w:eastAsia="Calibri" w:hAnsi="Calibri" w:cs="Calibri"/>
          <w:sz w:val="32"/>
          <w:szCs w:val="32"/>
        </w:rPr>
        <w:t xml:space="preserve"> OCR Gateway GCSE Biology </w:t>
      </w:r>
    </w:p>
    <w:p w14:paraId="15DB219D" w14:textId="133B35D8" w:rsidR="04C099C5" w:rsidRDefault="003D0805" w:rsidP="43A71C61">
      <w:pPr>
        <w:rPr>
          <w:sz w:val="18"/>
          <w:szCs w:val="18"/>
        </w:rPr>
      </w:pPr>
      <w:hyperlink r:id="rId10">
        <w:r w:rsidR="04C099C5" w:rsidRPr="599CD1B6">
          <w:rPr>
            <w:rStyle w:val="Hyperlink"/>
            <w:rFonts w:ascii="Calibri" w:eastAsia="Calibri" w:hAnsi="Calibri" w:cs="Calibri"/>
            <w:sz w:val="24"/>
            <w:szCs w:val="24"/>
          </w:rPr>
          <w:t>https://www.bbc.co.uk/bitesize/examspecs/z3dj82p</w:t>
        </w:r>
      </w:hyperlink>
    </w:p>
    <w:p w14:paraId="7DA61427" w14:textId="08CA050F" w:rsidR="133F182A" w:rsidRDefault="133F182A" w:rsidP="43A71C61">
      <w:pPr>
        <w:rPr>
          <w:rFonts w:ascii="Calibri" w:eastAsia="Calibri" w:hAnsi="Calibri" w:cs="Calibri"/>
          <w:sz w:val="32"/>
          <w:szCs w:val="32"/>
        </w:rPr>
      </w:pPr>
      <w:r w:rsidRPr="599CD1B6">
        <w:rPr>
          <w:rFonts w:ascii="Calibri" w:eastAsia="Calibri" w:hAnsi="Calibri" w:cs="Calibri"/>
          <w:sz w:val="32"/>
          <w:szCs w:val="32"/>
        </w:rPr>
        <w:t>Seneca Learning (OCR Gateway GCSE Biology)</w:t>
      </w:r>
    </w:p>
    <w:p w14:paraId="3DA8CA05" w14:textId="4B66B3FA" w:rsidR="133F182A" w:rsidRDefault="003D0805" w:rsidP="43A71C61">
      <w:pPr>
        <w:rPr>
          <w:sz w:val="18"/>
          <w:szCs w:val="18"/>
        </w:rPr>
      </w:pPr>
      <w:hyperlink r:id="rId11">
        <w:r w:rsidR="133F182A" w:rsidRPr="599CD1B6">
          <w:rPr>
            <w:rStyle w:val="Hyperlink"/>
            <w:rFonts w:ascii="Calibri" w:eastAsia="Calibri" w:hAnsi="Calibri" w:cs="Calibri"/>
            <w:sz w:val="24"/>
            <w:szCs w:val="24"/>
          </w:rPr>
          <w:t>https://www.senecalearning.com/blog/free-ocr-gateway-a-biology-gcse-higher-revision/</w:t>
        </w:r>
      </w:hyperlink>
    </w:p>
    <w:p w14:paraId="1A45BD11" w14:textId="640BEABD" w:rsidR="133F182A" w:rsidRDefault="133F182A" w:rsidP="43A71C61">
      <w:pPr>
        <w:rPr>
          <w:rFonts w:ascii="Calibri" w:eastAsia="Calibri" w:hAnsi="Calibri" w:cs="Calibri"/>
          <w:sz w:val="32"/>
          <w:szCs w:val="32"/>
        </w:rPr>
      </w:pPr>
      <w:proofErr w:type="spellStart"/>
      <w:r w:rsidRPr="599CD1B6">
        <w:rPr>
          <w:rFonts w:ascii="Calibri" w:eastAsia="Calibri" w:hAnsi="Calibri" w:cs="Calibri"/>
          <w:sz w:val="32"/>
          <w:szCs w:val="32"/>
        </w:rPr>
        <w:t>GCSEpod</w:t>
      </w:r>
      <w:proofErr w:type="spellEnd"/>
    </w:p>
    <w:p w14:paraId="5D618EB2" w14:textId="7ED4391C" w:rsidR="2A49F2AB" w:rsidRDefault="003D0805" w:rsidP="43A71C61">
      <w:pPr>
        <w:rPr>
          <w:sz w:val="18"/>
          <w:szCs w:val="18"/>
        </w:rPr>
      </w:pPr>
      <w:hyperlink r:id="rId12">
        <w:r w:rsidR="2A49F2AB" w:rsidRPr="599CD1B6">
          <w:rPr>
            <w:rStyle w:val="Hyperlink"/>
            <w:rFonts w:ascii="Calibri" w:eastAsia="Calibri" w:hAnsi="Calibri" w:cs="Calibri"/>
            <w:sz w:val="24"/>
            <w:szCs w:val="24"/>
          </w:rPr>
          <w:t>https://www.gcsepod.com/gcse-learning-and-revision-pods/</w:t>
        </w:r>
      </w:hyperlink>
    </w:p>
    <w:p w14:paraId="626B6030" w14:textId="288F012E" w:rsidR="00973AED" w:rsidRPr="00DE0BEB" w:rsidRDefault="00DE0BEB" w:rsidP="00973AED">
      <w:pPr>
        <w:rPr>
          <w:rFonts w:ascii="Calibri" w:eastAsia="Calibri" w:hAnsi="Calibri" w:cs="Calibri"/>
          <w:sz w:val="32"/>
          <w:szCs w:val="24"/>
        </w:rPr>
      </w:pPr>
      <w:r w:rsidRPr="00DE0BEB">
        <w:rPr>
          <w:rFonts w:ascii="Calibri" w:eastAsia="Calibri" w:hAnsi="Calibri" w:cs="Calibri"/>
          <w:sz w:val="32"/>
          <w:szCs w:val="24"/>
        </w:rPr>
        <w:lastRenderedPageBreak/>
        <w:t>Completing t</w:t>
      </w:r>
      <w:r w:rsidR="00973AED" w:rsidRPr="00DE0BEB">
        <w:rPr>
          <w:rFonts w:ascii="Calibri" w:eastAsia="Calibri" w:hAnsi="Calibri" w:cs="Calibri"/>
          <w:sz w:val="32"/>
          <w:szCs w:val="24"/>
        </w:rPr>
        <w:t xml:space="preserve">he following tasks </w:t>
      </w:r>
      <w:r w:rsidRPr="00DE0BEB">
        <w:rPr>
          <w:rFonts w:ascii="Calibri" w:eastAsia="Calibri" w:hAnsi="Calibri" w:cs="Calibri"/>
          <w:sz w:val="32"/>
          <w:szCs w:val="24"/>
        </w:rPr>
        <w:t>will</w:t>
      </w:r>
      <w:r w:rsidR="00973AED" w:rsidRPr="00DE0BEB">
        <w:rPr>
          <w:rFonts w:ascii="Calibri" w:eastAsia="Calibri" w:hAnsi="Calibri" w:cs="Calibri"/>
          <w:sz w:val="32"/>
          <w:szCs w:val="24"/>
        </w:rPr>
        <w:t xml:space="preserve"> make sure your </w:t>
      </w:r>
      <w:r w:rsidRPr="00DE0BEB">
        <w:rPr>
          <w:rFonts w:ascii="Calibri" w:eastAsia="Calibri" w:hAnsi="Calibri" w:cs="Calibri"/>
          <w:sz w:val="32"/>
          <w:szCs w:val="24"/>
        </w:rPr>
        <w:t xml:space="preserve">GCSE </w:t>
      </w:r>
      <w:r w:rsidR="00973AED" w:rsidRPr="00DE0BEB">
        <w:rPr>
          <w:rFonts w:ascii="Calibri" w:eastAsia="Calibri" w:hAnsi="Calibri" w:cs="Calibri"/>
          <w:sz w:val="32"/>
          <w:szCs w:val="24"/>
        </w:rPr>
        <w:t xml:space="preserve">knowledge is </w:t>
      </w:r>
      <w:r w:rsidRPr="00DE0BEB">
        <w:rPr>
          <w:rFonts w:ascii="Calibri" w:eastAsia="Calibri" w:hAnsi="Calibri" w:cs="Calibri"/>
          <w:sz w:val="32"/>
          <w:szCs w:val="24"/>
        </w:rPr>
        <w:t>up to date and you are ready for the step up to A Level Biology</w:t>
      </w:r>
      <w:r w:rsidR="00973AED" w:rsidRPr="00DE0BEB">
        <w:rPr>
          <w:rFonts w:ascii="Calibri" w:eastAsia="Calibri" w:hAnsi="Calibri" w:cs="Calibri"/>
          <w:sz w:val="32"/>
          <w:szCs w:val="24"/>
        </w:rPr>
        <w:t>:</w:t>
      </w:r>
    </w:p>
    <w:p w14:paraId="710865A8" w14:textId="77777777" w:rsidR="00DE0BEB" w:rsidRDefault="00DE0BEB" w:rsidP="00973AED">
      <w:pPr>
        <w:rPr>
          <w:rFonts w:ascii="Calibri" w:eastAsia="Calibri" w:hAnsi="Calibri" w:cs="Calibri"/>
          <w:b/>
          <w:sz w:val="24"/>
          <w:szCs w:val="24"/>
        </w:rPr>
      </w:pPr>
    </w:p>
    <w:p w14:paraId="4C55F1F2" w14:textId="0CBAB041" w:rsidR="00973AED" w:rsidRPr="00DE0BEB"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b/>
          <w:sz w:val="28"/>
          <w:szCs w:val="24"/>
        </w:rPr>
      </w:pPr>
      <w:r w:rsidRPr="00DE0BEB">
        <w:rPr>
          <w:rFonts w:ascii="Calibri" w:eastAsia="Calibri" w:hAnsi="Calibri" w:cs="Calibri"/>
          <w:b/>
          <w:sz w:val="28"/>
          <w:szCs w:val="24"/>
        </w:rPr>
        <w:t>DNA and the Genetic Code</w:t>
      </w:r>
    </w:p>
    <w:p w14:paraId="3ED6D197" w14:textId="3499D630" w:rsidR="00973AED" w:rsidRPr="00973AED"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00973AED">
        <w:rPr>
          <w:rFonts w:ascii="Calibri" w:eastAsia="Calibri" w:hAnsi="Calibri" w:cs="Calibri"/>
          <w:sz w:val="24"/>
          <w:szCs w:val="24"/>
        </w:rPr>
        <w:t>In living organisms nucleic acids (DNA and RNA have important roles and functions related to their properties.</w:t>
      </w:r>
      <w:r w:rsidR="00DE0BEB">
        <w:rPr>
          <w:rFonts w:ascii="Calibri" w:eastAsia="Calibri" w:hAnsi="Calibri" w:cs="Calibri"/>
          <w:sz w:val="24"/>
          <w:szCs w:val="24"/>
        </w:rPr>
        <w:t xml:space="preserve"> The sequence </w:t>
      </w:r>
      <w:r w:rsidRPr="00973AED">
        <w:rPr>
          <w:rFonts w:ascii="Calibri" w:eastAsia="Calibri" w:hAnsi="Calibri" w:cs="Calibri"/>
          <w:sz w:val="24"/>
          <w:szCs w:val="24"/>
        </w:rPr>
        <w:t xml:space="preserve">of bases in the DNA molecule determines the structure </w:t>
      </w:r>
      <w:r w:rsidR="00DE0BEB">
        <w:rPr>
          <w:rFonts w:ascii="Calibri" w:eastAsia="Calibri" w:hAnsi="Calibri" w:cs="Calibri"/>
          <w:sz w:val="24"/>
          <w:szCs w:val="24"/>
        </w:rPr>
        <w:t xml:space="preserve">of proteins, including enzymes. </w:t>
      </w:r>
      <w:r w:rsidRPr="00973AED">
        <w:rPr>
          <w:rFonts w:ascii="Calibri" w:eastAsia="Calibri" w:hAnsi="Calibri" w:cs="Calibri"/>
          <w:sz w:val="24"/>
          <w:szCs w:val="24"/>
        </w:rPr>
        <w:t xml:space="preserve">The double helix and its four bases store the information that is passed from generation to </w:t>
      </w:r>
      <w:r w:rsidR="00DE0BEB">
        <w:rPr>
          <w:rFonts w:ascii="Calibri" w:eastAsia="Calibri" w:hAnsi="Calibri" w:cs="Calibri"/>
          <w:sz w:val="24"/>
          <w:szCs w:val="24"/>
        </w:rPr>
        <w:t xml:space="preserve">generation. The sequence of the </w:t>
      </w:r>
      <w:r w:rsidRPr="00973AED">
        <w:rPr>
          <w:rFonts w:ascii="Calibri" w:eastAsia="Calibri" w:hAnsi="Calibri" w:cs="Calibri"/>
          <w:sz w:val="24"/>
          <w:szCs w:val="24"/>
        </w:rPr>
        <w:t>base pairs adenine, thymine, cytosine and guanine tell ribosomes in the cytoplasm ho</w:t>
      </w:r>
      <w:r w:rsidR="00DE0BEB">
        <w:rPr>
          <w:rFonts w:ascii="Calibri" w:eastAsia="Calibri" w:hAnsi="Calibri" w:cs="Calibri"/>
          <w:sz w:val="24"/>
          <w:szCs w:val="24"/>
        </w:rPr>
        <w:t xml:space="preserve">w to construct amino acids into </w:t>
      </w:r>
      <w:r w:rsidRPr="00973AED">
        <w:rPr>
          <w:rFonts w:ascii="Calibri" w:eastAsia="Calibri" w:hAnsi="Calibri" w:cs="Calibri"/>
          <w:sz w:val="24"/>
          <w:szCs w:val="24"/>
        </w:rPr>
        <w:t>polypeptides and produce every characteristic we see. DNA can mutate leading to diseases</w:t>
      </w:r>
      <w:r w:rsidR="00DE0BEB">
        <w:rPr>
          <w:rFonts w:ascii="Calibri" w:eastAsia="Calibri" w:hAnsi="Calibri" w:cs="Calibri"/>
          <w:sz w:val="24"/>
          <w:szCs w:val="24"/>
        </w:rPr>
        <w:t xml:space="preserve"> including cancer and sometimes </w:t>
      </w:r>
      <w:r w:rsidRPr="00973AED">
        <w:rPr>
          <w:rFonts w:ascii="Calibri" w:eastAsia="Calibri" w:hAnsi="Calibri" w:cs="Calibri"/>
          <w:sz w:val="24"/>
          <w:szCs w:val="24"/>
        </w:rPr>
        <w:t>anomalies in the genetic code are passed from parents to babies in disease such as cystic f</w:t>
      </w:r>
      <w:r w:rsidR="00DE0BEB">
        <w:rPr>
          <w:rFonts w:ascii="Calibri" w:eastAsia="Calibri" w:hAnsi="Calibri" w:cs="Calibri"/>
          <w:sz w:val="24"/>
          <w:szCs w:val="24"/>
        </w:rPr>
        <w:t xml:space="preserve">ibrosis, or can be developed in </w:t>
      </w:r>
      <w:r w:rsidRPr="00973AED">
        <w:rPr>
          <w:rFonts w:ascii="Calibri" w:eastAsia="Calibri" w:hAnsi="Calibri" w:cs="Calibri"/>
          <w:sz w:val="24"/>
          <w:szCs w:val="24"/>
        </w:rPr>
        <w:t>unborn foetuses such as Downs Syndrome.</w:t>
      </w:r>
    </w:p>
    <w:p w14:paraId="52335F9A" w14:textId="79FFBCA6" w:rsidR="00973AED" w:rsidRPr="00973AED"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00DE0BEB">
        <w:rPr>
          <w:rFonts w:ascii="Calibri" w:eastAsia="Calibri" w:hAnsi="Calibri" w:cs="Calibri"/>
          <w:b/>
          <w:i/>
          <w:sz w:val="24"/>
          <w:szCs w:val="24"/>
        </w:rPr>
        <w:t>Read the information on these websites</w:t>
      </w:r>
      <w:r w:rsidR="00DE0BEB">
        <w:rPr>
          <w:rFonts w:ascii="Calibri" w:eastAsia="Calibri" w:hAnsi="Calibri" w:cs="Calibri"/>
          <w:sz w:val="24"/>
          <w:szCs w:val="24"/>
        </w:rPr>
        <w:t>:</w:t>
      </w:r>
    </w:p>
    <w:p w14:paraId="17E7774E" w14:textId="7027288A" w:rsidR="00973AED" w:rsidRPr="00973AED" w:rsidRDefault="003D0805" w:rsidP="00DE0BEB">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13" w:history="1">
        <w:r w:rsidR="00973AED" w:rsidRPr="00DE0BEB">
          <w:rPr>
            <w:rStyle w:val="Hyperlink"/>
            <w:rFonts w:ascii="Calibri" w:eastAsia="Calibri" w:hAnsi="Calibri" w:cs="Calibri"/>
            <w:sz w:val="24"/>
            <w:szCs w:val="24"/>
          </w:rPr>
          <w:t>http://www.bbc.co.uk/education/guides/z36mmp3/revision</w:t>
        </w:r>
      </w:hyperlink>
    </w:p>
    <w:p w14:paraId="25D8B571" w14:textId="36D6ACC7" w:rsidR="00973AED" w:rsidRPr="00973AED" w:rsidRDefault="003D0805" w:rsidP="00DE0BEB">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14" w:history="1">
        <w:r w:rsidR="00973AED" w:rsidRPr="00DE0BEB">
          <w:rPr>
            <w:rStyle w:val="Hyperlink"/>
            <w:rFonts w:ascii="Calibri" w:eastAsia="Calibri" w:hAnsi="Calibri" w:cs="Calibri"/>
            <w:sz w:val="24"/>
            <w:szCs w:val="24"/>
          </w:rPr>
          <w:t>http://www.s-cool.co.uk/a-level/biology/dna-and-genetic-code</w:t>
        </w:r>
      </w:hyperlink>
    </w:p>
    <w:p w14:paraId="05B57C2F" w14:textId="77777777" w:rsidR="00973AED" w:rsidRPr="00DE0BEB"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b/>
          <w:i/>
          <w:sz w:val="24"/>
          <w:szCs w:val="24"/>
        </w:rPr>
      </w:pPr>
      <w:r w:rsidRPr="00DE0BEB">
        <w:rPr>
          <w:rFonts w:ascii="Calibri" w:eastAsia="Calibri" w:hAnsi="Calibri" w:cs="Calibri"/>
          <w:b/>
          <w:i/>
          <w:sz w:val="24"/>
          <w:szCs w:val="24"/>
        </w:rPr>
        <w:t>And take a look at these videos:</w:t>
      </w:r>
    </w:p>
    <w:p w14:paraId="1E69B92B" w14:textId="36292C5A" w:rsidR="00973AED" w:rsidRPr="00973AED" w:rsidRDefault="003D0805" w:rsidP="00DE0BEB">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15" w:history="1">
        <w:r w:rsidR="00973AED" w:rsidRPr="00DE0BEB">
          <w:rPr>
            <w:rStyle w:val="Hyperlink"/>
            <w:rFonts w:ascii="Calibri" w:eastAsia="Calibri" w:hAnsi="Calibri" w:cs="Calibri"/>
            <w:sz w:val="24"/>
            <w:szCs w:val="24"/>
          </w:rPr>
          <w:t>http://ed.ted.com/lessons/the-twisting-tale-of-dna-judith-hauck</w:t>
        </w:r>
      </w:hyperlink>
    </w:p>
    <w:p w14:paraId="58F172E6" w14:textId="415FF0A7" w:rsidR="00973AED" w:rsidRPr="00973AED" w:rsidRDefault="003D0805" w:rsidP="00DE0BEB">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16" w:history="1">
        <w:r w:rsidR="00973AED" w:rsidRPr="00DE0BEB">
          <w:rPr>
            <w:rStyle w:val="Hyperlink"/>
            <w:rFonts w:ascii="Calibri" w:eastAsia="Calibri" w:hAnsi="Calibri" w:cs="Calibri"/>
            <w:sz w:val="24"/>
            <w:szCs w:val="24"/>
          </w:rPr>
          <w:t>http://ed.ted.com/lessons/where-do-genes-come-from-carl-zimmer</w:t>
        </w:r>
      </w:hyperlink>
    </w:p>
    <w:p w14:paraId="41D1B7F2" w14:textId="18A00E43" w:rsidR="00973AED" w:rsidRPr="00DE0BEB"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b/>
          <w:color w:val="FF0000"/>
          <w:sz w:val="24"/>
          <w:szCs w:val="24"/>
        </w:rPr>
      </w:pPr>
      <w:r w:rsidRPr="00DE0BEB">
        <w:rPr>
          <w:rFonts w:ascii="Calibri" w:eastAsia="Calibri" w:hAnsi="Calibri" w:cs="Calibri"/>
          <w:b/>
          <w:color w:val="FF0000"/>
          <w:sz w:val="24"/>
          <w:szCs w:val="24"/>
        </w:rPr>
        <w:t>Task</w:t>
      </w:r>
      <w:r w:rsidR="00DE0BEB" w:rsidRPr="00DE0BEB">
        <w:rPr>
          <w:rFonts w:ascii="Calibri" w:eastAsia="Calibri" w:hAnsi="Calibri" w:cs="Calibri"/>
          <w:b/>
          <w:color w:val="FF0000"/>
          <w:sz w:val="24"/>
          <w:szCs w:val="24"/>
        </w:rPr>
        <w:t>s</w:t>
      </w:r>
      <w:r w:rsidRPr="00DE0BEB">
        <w:rPr>
          <w:rFonts w:ascii="Calibri" w:eastAsia="Calibri" w:hAnsi="Calibri" w:cs="Calibri"/>
          <w:b/>
          <w:color w:val="FF0000"/>
          <w:sz w:val="24"/>
          <w:szCs w:val="24"/>
        </w:rPr>
        <w:t>:</w:t>
      </w:r>
    </w:p>
    <w:p w14:paraId="538E3934" w14:textId="7A581549" w:rsidR="00973AED" w:rsidRPr="00DE0BEB"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DE0BEB">
        <w:rPr>
          <w:rFonts w:ascii="Calibri" w:eastAsia="Calibri" w:hAnsi="Calibri" w:cs="Calibri"/>
          <w:color w:val="FF0000"/>
          <w:sz w:val="24"/>
          <w:szCs w:val="24"/>
        </w:rPr>
        <w:t>Produce a wall display to put up in your classroom in September. You might make a poster</w:t>
      </w:r>
      <w:r w:rsidR="00DE0BEB" w:rsidRPr="00DE0BEB">
        <w:rPr>
          <w:rFonts w:ascii="Calibri" w:eastAsia="Calibri" w:hAnsi="Calibri" w:cs="Calibri"/>
          <w:color w:val="FF0000"/>
          <w:sz w:val="24"/>
          <w:szCs w:val="24"/>
        </w:rPr>
        <w:t xml:space="preserve"> or do this using PowerPoint or </w:t>
      </w:r>
      <w:r w:rsidRPr="00DE0BEB">
        <w:rPr>
          <w:rFonts w:ascii="Calibri" w:eastAsia="Calibri" w:hAnsi="Calibri" w:cs="Calibri"/>
          <w:color w:val="FF0000"/>
          <w:sz w:val="24"/>
          <w:szCs w:val="24"/>
        </w:rPr>
        <w:t>similar Your display should use images, keywords and simple explanations to:</w:t>
      </w:r>
    </w:p>
    <w:p w14:paraId="12356340" w14:textId="77777777" w:rsidR="00973AED" w:rsidRPr="00DE0BEB"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DE0BEB">
        <w:rPr>
          <w:rFonts w:ascii="Calibri" w:eastAsia="Calibri" w:hAnsi="Calibri" w:cs="Calibri"/>
          <w:color w:val="FF0000"/>
          <w:sz w:val="24"/>
          <w:szCs w:val="24"/>
        </w:rPr>
        <w:t>Define gene, chromosome, DNA and base pair</w:t>
      </w:r>
    </w:p>
    <w:p w14:paraId="252D3C2F" w14:textId="77777777" w:rsidR="00973AED" w:rsidRPr="00DE0BEB"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DE0BEB">
        <w:rPr>
          <w:rFonts w:ascii="Calibri" w:eastAsia="Calibri" w:hAnsi="Calibri" w:cs="Calibri"/>
          <w:color w:val="FF0000"/>
          <w:sz w:val="24"/>
          <w:szCs w:val="24"/>
        </w:rPr>
        <w:t>Describe the structure and function of DNA and RNA</w:t>
      </w:r>
    </w:p>
    <w:p w14:paraId="536A97D0" w14:textId="77777777" w:rsidR="00973AED" w:rsidRPr="00DE0BEB"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DE0BEB">
        <w:rPr>
          <w:rFonts w:ascii="Calibri" w:eastAsia="Calibri" w:hAnsi="Calibri" w:cs="Calibri"/>
          <w:color w:val="FF0000"/>
          <w:sz w:val="24"/>
          <w:szCs w:val="24"/>
        </w:rPr>
        <w:t>Explain how DNA is copied in the body</w:t>
      </w:r>
    </w:p>
    <w:p w14:paraId="3B4EDE01" w14:textId="0FEA7588" w:rsidR="00973AED"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DE0BEB">
        <w:rPr>
          <w:rFonts w:ascii="Calibri" w:eastAsia="Calibri" w:hAnsi="Calibri" w:cs="Calibri"/>
          <w:color w:val="FF0000"/>
          <w:sz w:val="24"/>
          <w:szCs w:val="24"/>
        </w:rPr>
        <w:t>Outline some of the problems that occur with DNA replication and what the consequences of this might be.</w:t>
      </w:r>
    </w:p>
    <w:p w14:paraId="30AB9416" w14:textId="77777777" w:rsidR="00DE0BEB" w:rsidRPr="00DE0BEB" w:rsidRDefault="00DE0BEB" w:rsidP="00973AED">
      <w:pPr>
        <w:rPr>
          <w:rFonts w:ascii="Calibri" w:eastAsia="Calibri" w:hAnsi="Calibri" w:cs="Calibri"/>
          <w:color w:val="FF0000"/>
          <w:sz w:val="24"/>
          <w:szCs w:val="24"/>
        </w:rPr>
      </w:pPr>
    </w:p>
    <w:p w14:paraId="5BA7A53A" w14:textId="77777777" w:rsidR="00973AED" w:rsidRPr="00DE0BEB"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b/>
          <w:sz w:val="28"/>
          <w:szCs w:val="24"/>
        </w:rPr>
      </w:pPr>
      <w:r w:rsidRPr="00DE0BEB">
        <w:rPr>
          <w:rFonts w:ascii="Calibri" w:eastAsia="Calibri" w:hAnsi="Calibri" w:cs="Calibri"/>
          <w:b/>
          <w:sz w:val="28"/>
          <w:szCs w:val="24"/>
        </w:rPr>
        <w:t>Evolution</w:t>
      </w:r>
    </w:p>
    <w:p w14:paraId="4D792B35" w14:textId="60FA75BC" w:rsidR="00973AED" w:rsidRPr="00973AED"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00973AED">
        <w:rPr>
          <w:rFonts w:ascii="Calibri" w:eastAsia="Calibri" w:hAnsi="Calibri" w:cs="Calibri"/>
          <w:sz w:val="24"/>
          <w:szCs w:val="24"/>
        </w:rPr>
        <w:t>Transfer of genetic information from one generation to the next can ensure continuity of species or</w:t>
      </w:r>
      <w:r w:rsidR="00DE0BEB">
        <w:rPr>
          <w:rFonts w:ascii="Calibri" w:eastAsia="Calibri" w:hAnsi="Calibri" w:cs="Calibri"/>
          <w:sz w:val="24"/>
          <w:szCs w:val="24"/>
        </w:rPr>
        <w:t xml:space="preserve"> lead to variation within </w:t>
      </w:r>
      <w:r w:rsidRPr="00973AED">
        <w:rPr>
          <w:rFonts w:ascii="Calibri" w:eastAsia="Calibri" w:hAnsi="Calibri" w:cs="Calibri"/>
          <w:sz w:val="24"/>
          <w:szCs w:val="24"/>
        </w:rPr>
        <w:t>a species and possible formation of new species. Reproductive isolation can lead to ac</w:t>
      </w:r>
      <w:r w:rsidR="00DE0BEB">
        <w:rPr>
          <w:rFonts w:ascii="Calibri" w:eastAsia="Calibri" w:hAnsi="Calibri" w:cs="Calibri"/>
          <w:sz w:val="24"/>
          <w:szCs w:val="24"/>
        </w:rPr>
        <w:t xml:space="preserve">cumulation of different genetic </w:t>
      </w:r>
      <w:r w:rsidRPr="00973AED">
        <w:rPr>
          <w:rFonts w:ascii="Calibri" w:eastAsia="Calibri" w:hAnsi="Calibri" w:cs="Calibri"/>
          <w:sz w:val="24"/>
          <w:szCs w:val="24"/>
        </w:rPr>
        <w:t>information in populations potentially leading to formation of new species (speciation). Sequencing projects hav</w:t>
      </w:r>
      <w:r w:rsidR="00DE0BEB">
        <w:rPr>
          <w:rFonts w:ascii="Calibri" w:eastAsia="Calibri" w:hAnsi="Calibri" w:cs="Calibri"/>
          <w:sz w:val="24"/>
          <w:szCs w:val="24"/>
        </w:rPr>
        <w:t xml:space="preserve">e read the </w:t>
      </w:r>
      <w:r w:rsidRPr="00973AED">
        <w:rPr>
          <w:rFonts w:ascii="Calibri" w:eastAsia="Calibri" w:hAnsi="Calibri" w:cs="Calibri"/>
          <w:sz w:val="24"/>
          <w:szCs w:val="24"/>
        </w:rPr>
        <w:t>genomes of organisms ranging from microbes and plants to humans. This allows the sequen</w:t>
      </w:r>
      <w:r w:rsidR="00DE0BEB">
        <w:rPr>
          <w:rFonts w:ascii="Calibri" w:eastAsia="Calibri" w:hAnsi="Calibri" w:cs="Calibri"/>
          <w:sz w:val="24"/>
          <w:szCs w:val="24"/>
        </w:rPr>
        <w:t xml:space="preserve">ces of the proteins that derive </w:t>
      </w:r>
      <w:r w:rsidRPr="00973AED">
        <w:rPr>
          <w:rFonts w:ascii="Calibri" w:eastAsia="Calibri" w:hAnsi="Calibri" w:cs="Calibri"/>
          <w:sz w:val="24"/>
          <w:szCs w:val="24"/>
        </w:rPr>
        <w:t>from the genetic code to be predicted. Gene technologies allow study and alteration of g</w:t>
      </w:r>
      <w:r w:rsidR="00DE0BEB">
        <w:rPr>
          <w:rFonts w:ascii="Calibri" w:eastAsia="Calibri" w:hAnsi="Calibri" w:cs="Calibri"/>
          <w:sz w:val="24"/>
          <w:szCs w:val="24"/>
        </w:rPr>
        <w:t xml:space="preserve">ene function in order to better </w:t>
      </w:r>
      <w:r w:rsidRPr="00973AED">
        <w:rPr>
          <w:rFonts w:ascii="Calibri" w:eastAsia="Calibri" w:hAnsi="Calibri" w:cs="Calibri"/>
          <w:sz w:val="24"/>
          <w:szCs w:val="24"/>
        </w:rPr>
        <w:t>understand organism function and to design new industrial and medical processes.</w:t>
      </w:r>
    </w:p>
    <w:p w14:paraId="3C7B63E0" w14:textId="03839C1F" w:rsidR="00973AED" w:rsidRPr="00973AED"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00DE0BEB">
        <w:rPr>
          <w:rFonts w:ascii="Calibri" w:eastAsia="Calibri" w:hAnsi="Calibri" w:cs="Calibri"/>
          <w:b/>
          <w:i/>
          <w:sz w:val="24"/>
          <w:szCs w:val="24"/>
        </w:rPr>
        <w:t>Read the information on these websites</w:t>
      </w:r>
      <w:r w:rsidRPr="00973AED">
        <w:rPr>
          <w:rFonts w:ascii="Calibri" w:eastAsia="Calibri" w:hAnsi="Calibri" w:cs="Calibri"/>
          <w:sz w:val="24"/>
          <w:szCs w:val="24"/>
        </w:rPr>
        <w:t xml:space="preserve"> </w:t>
      </w:r>
    </w:p>
    <w:p w14:paraId="446239C6" w14:textId="77777777" w:rsidR="00DE0BEB" w:rsidRDefault="003D0805" w:rsidP="00DE0BEB">
      <w:pPr>
        <w:pBdr>
          <w:top w:val="single" w:sz="4" w:space="1" w:color="auto"/>
          <w:left w:val="single" w:sz="4" w:space="4" w:color="auto"/>
          <w:bottom w:val="single" w:sz="4" w:space="1" w:color="auto"/>
          <w:right w:val="single" w:sz="4" w:space="4" w:color="auto"/>
        </w:pBdr>
      </w:pPr>
      <w:hyperlink r:id="rId17" w:history="1">
        <w:r w:rsidR="00DE0BEB">
          <w:rPr>
            <w:rStyle w:val="Hyperlink"/>
          </w:rPr>
          <w:t>https://www.bbc.co.uk/bitesize/guides/zt4f8mn/revision/2</w:t>
        </w:r>
      </w:hyperlink>
    </w:p>
    <w:p w14:paraId="4F223CCB" w14:textId="747840FE" w:rsidR="00973AED" w:rsidRPr="00973AED" w:rsidRDefault="003D0805" w:rsidP="00DE0BEB">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18" w:history="1">
        <w:r w:rsidR="00973AED" w:rsidRPr="00DE0BEB">
          <w:rPr>
            <w:rStyle w:val="Hyperlink"/>
            <w:rFonts w:ascii="Calibri" w:eastAsia="Calibri" w:hAnsi="Calibri" w:cs="Calibri"/>
            <w:sz w:val="24"/>
            <w:szCs w:val="24"/>
          </w:rPr>
          <w:t>http://www.s-cool.co.uk/a-level/biology/evolution</w:t>
        </w:r>
      </w:hyperlink>
    </w:p>
    <w:p w14:paraId="6F830D3D" w14:textId="77777777" w:rsidR="00973AED" w:rsidRPr="00DE0BEB"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b/>
          <w:i/>
          <w:sz w:val="24"/>
          <w:szCs w:val="24"/>
        </w:rPr>
      </w:pPr>
      <w:r w:rsidRPr="00DE0BEB">
        <w:rPr>
          <w:rFonts w:ascii="Calibri" w:eastAsia="Calibri" w:hAnsi="Calibri" w:cs="Calibri"/>
          <w:b/>
          <w:i/>
          <w:sz w:val="24"/>
          <w:szCs w:val="24"/>
        </w:rPr>
        <w:t>And take a look at these videos:</w:t>
      </w:r>
    </w:p>
    <w:p w14:paraId="119FC0AB" w14:textId="7633E71D" w:rsidR="00973AED" w:rsidRPr="00973AED" w:rsidRDefault="003D0805" w:rsidP="00DE0BEB">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19" w:history="1">
        <w:r w:rsidR="00973AED" w:rsidRPr="00DE0BEB">
          <w:rPr>
            <w:rStyle w:val="Hyperlink"/>
            <w:rFonts w:ascii="Calibri" w:eastAsia="Calibri" w:hAnsi="Calibri" w:cs="Calibri"/>
            <w:sz w:val="24"/>
            <w:szCs w:val="24"/>
          </w:rPr>
          <w:t>http://ed.ted.com/lessons/how-to-sequence-the-human-genome-mark-j-kiel</w:t>
        </w:r>
      </w:hyperlink>
    </w:p>
    <w:p w14:paraId="38AF1BFD" w14:textId="41261A40" w:rsidR="00973AED" w:rsidRPr="00973AED" w:rsidRDefault="003D0805" w:rsidP="00DE0BEB">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20" w:history="1">
        <w:r w:rsidR="00973AED" w:rsidRPr="00DE0BEB">
          <w:rPr>
            <w:rStyle w:val="Hyperlink"/>
            <w:rFonts w:ascii="Calibri" w:eastAsia="Calibri" w:hAnsi="Calibri" w:cs="Calibri"/>
            <w:sz w:val="24"/>
            <w:szCs w:val="24"/>
          </w:rPr>
          <w:t>http://ed.ted.com/lessons/the-race-to-sequence-the-human-genome-tien-nguyen</w:t>
        </w:r>
      </w:hyperlink>
    </w:p>
    <w:p w14:paraId="30D197C5" w14:textId="66DA2F7E" w:rsidR="00973AED" w:rsidRPr="00DE0BEB" w:rsidRDefault="00DE0BEB" w:rsidP="00DE0BEB">
      <w:pPr>
        <w:pBdr>
          <w:top w:val="single" w:sz="4" w:space="1" w:color="auto"/>
          <w:left w:val="single" w:sz="4" w:space="4" w:color="auto"/>
          <w:bottom w:val="single" w:sz="4" w:space="1" w:color="auto"/>
          <w:right w:val="single" w:sz="4" w:space="4" w:color="auto"/>
        </w:pBdr>
        <w:rPr>
          <w:rFonts w:ascii="Calibri" w:eastAsia="Calibri" w:hAnsi="Calibri" w:cs="Calibri"/>
          <w:b/>
          <w:color w:val="FF0000"/>
          <w:sz w:val="24"/>
          <w:szCs w:val="24"/>
        </w:rPr>
      </w:pPr>
      <w:r w:rsidRPr="00DE0BEB">
        <w:rPr>
          <w:rFonts w:ascii="Calibri" w:eastAsia="Calibri" w:hAnsi="Calibri" w:cs="Calibri"/>
          <w:b/>
          <w:color w:val="FF0000"/>
          <w:sz w:val="24"/>
          <w:szCs w:val="24"/>
        </w:rPr>
        <w:t>Tasks:</w:t>
      </w:r>
    </w:p>
    <w:p w14:paraId="7D663C4B" w14:textId="294FA671" w:rsidR="00973AED" w:rsidRPr="00DE0BEB"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DE0BEB">
        <w:rPr>
          <w:rFonts w:ascii="Calibri" w:eastAsia="Calibri" w:hAnsi="Calibri" w:cs="Calibri"/>
          <w:color w:val="FF0000"/>
          <w:sz w:val="24"/>
          <w:szCs w:val="24"/>
        </w:rPr>
        <w:t>Produce a one page revision guide for an AS Biology student that recaps the key words a</w:t>
      </w:r>
      <w:r w:rsidR="00DE0BEB">
        <w:rPr>
          <w:rFonts w:ascii="Calibri" w:eastAsia="Calibri" w:hAnsi="Calibri" w:cs="Calibri"/>
          <w:color w:val="FF0000"/>
          <w:sz w:val="24"/>
          <w:szCs w:val="24"/>
        </w:rPr>
        <w:t xml:space="preserve">nd concepts in this topic. Your </w:t>
      </w:r>
      <w:r w:rsidRPr="00DE0BEB">
        <w:rPr>
          <w:rFonts w:ascii="Calibri" w:eastAsia="Calibri" w:hAnsi="Calibri" w:cs="Calibri"/>
          <w:color w:val="FF0000"/>
          <w:sz w:val="24"/>
          <w:szCs w:val="24"/>
        </w:rPr>
        <w:t>revision guide should:</w:t>
      </w:r>
    </w:p>
    <w:p w14:paraId="562416EF" w14:textId="77777777" w:rsidR="00973AED" w:rsidRPr="00DE0BEB"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DE0BEB">
        <w:rPr>
          <w:rFonts w:ascii="Calibri" w:eastAsia="Calibri" w:hAnsi="Calibri" w:cs="Calibri"/>
          <w:color w:val="FF0000"/>
          <w:sz w:val="24"/>
          <w:szCs w:val="24"/>
        </w:rPr>
        <w:t>Describe speciation</w:t>
      </w:r>
    </w:p>
    <w:p w14:paraId="4190BB3F" w14:textId="77777777" w:rsidR="00973AED" w:rsidRPr="00DE0BEB"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DE0BEB">
        <w:rPr>
          <w:rFonts w:ascii="Calibri" w:eastAsia="Calibri" w:hAnsi="Calibri" w:cs="Calibri"/>
          <w:color w:val="FF0000"/>
          <w:sz w:val="24"/>
          <w:szCs w:val="24"/>
        </w:rPr>
        <w:t>Explain what a genome is</w:t>
      </w:r>
    </w:p>
    <w:p w14:paraId="686C335B" w14:textId="77777777" w:rsidR="00973AED" w:rsidRPr="00DE0BEB" w:rsidRDefault="00973AED" w:rsidP="00DE0BEB">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DE0BEB">
        <w:rPr>
          <w:rFonts w:ascii="Calibri" w:eastAsia="Calibri" w:hAnsi="Calibri" w:cs="Calibri"/>
          <w:color w:val="FF0000"/>
          <w:sz w:val="24"/>
          <w:szCs w:val="24"/>
        </w:rPr>
        <w:t>Give examples of how this information has already been used to develop new treatments and technologies.</w:t>
      </w:r>
    </w:p>
    <w:p w14:paraId="14A2955D" w14:textId="77777777" w:rsidR="00DE0BEB" w:rsidRDefault="00DE0BEB" w:rsidP="00973AED">
      <w:pPr>
        <w:rPr>
          <w:rFonts w:ascii="Calibri" w:eastAsia="Calibri" w:hAnsi="Calibri" w:cs="Calibri"/>
          <w:sz w:val="24"/>
          <w:szCs w:val="24"/>
        </w:rPr>
      </w:pPr>
    </w:p>
    <w:p w14:paraId="4FD10935" w14:textId="5B5CDD4C" w:rsidR="00973AED" w:rsidRPr="00DE0BEB" w:rsidRDefault="00973AED" w:rsidP="00F77563">
      <w:pPr>
        <w:pBdr>
          <w:top w:val="single" w:sz="4" w:space="1" w:color="auto"/>
          <w:left w:val="single" w:sz="4" w:space="4" w:color="auto"/>
          <w:bottom w:val="single" w:sz="4" w:space="1" w:color="auto"/>
          <w:right w:val="single" w:sz="4" w:space="4" w:color="auto"/>
        </w:pBdr>
        <w:rPr>
          <w:rFonts w:ascii="Calibri" w:eastAsia="Calibri" w:hAnsi="Calibri" w:cs="Calibri"/>
          <w:b/>
          <w:sz w:val="28"/>
          <w:szCs w:val="24"/>
        </w:rPr>
      </w:pPr>
      <w:r w:rsidRPr="00DE0BEB">
        <w:rPr>
          <w:rFonts w:ascii="Calibri" w:eastAsia="Calibri" w:hAnsi="Calibri" w:cs="Calibri"/>
          <w:b/>
          <w:sz w:val="28"/>
          <w:szCs w:val="24"/>
        </w:rPr>
        <w:t>Biodiversity</w:t>
      </w:r>
    </w:p>
    <w:p w14:paraId="2435F8AE" w14:textId="1F62E2CC" w:rsidR="00973AED" w:rsidRPr="00973AED" w:rsidRDefault="00973AED" w:rsidP="00F7756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00973AED">
        <w:rPr>
          <w:rFonts w:ascii="Calibri" w:eastAsia="Calibri" w:hAnsi="Calibri" w:cs="Calibri"/>
          <w:sz w:val="24"/>
          <w:szCs w:val="24"/>
        </w:rPr>
        <w:t>The variety of life, both past and present, is extensive, but the biochemical basis of life is</w:t>
      </w:r>
      <w:r w:rsidR="00DE0BEB">
        <w:rPr>
          <w:rFonts w:ascii="Calibri" w:eastAsia="Calibri" w:hAnsi="Calibri" w:cs="Calibri"/>
          <w:sz w:val="24"/>
          <w:szCs w:val="24"/>
        </w:rPr>
        <w:t xml:space="preserve"> similar for all living things. </w:t>
      </w:r>
      <w:r w:rsidRPr="00973AED">
        <w:rPr>
          <w:rFonts w:ascii="Calibri" w:eastAsia="Calibri" w:hAnsi="Calibri" w:cs="Calibri"/>
          <w:sz w:val="24"/>
          <w:szCs w:val="24"/>
        </w:rPr>
        <w:t>Biodiversity refers to the variety and complexity of life and may be considered at different levels. B</w:t>
      </w:r>
      <w:r w:rsidR="00DE0BEB">
        <w:rPr>
          <w:rFonts w:ascii="Calibri" w:eastAsia="Calibri" w:hAnsi="Calibri" w:cs="Calibri"/>
          <w:sz w:val="24"/>
          <w:szCs w:val="24"/>
        </w:rPr>
        <w:t xml:space="preserve">iodiversity can be </w:t>
      </w:r>
      <w:r w:rsidRPr="00973AED">
        <w:rPr>
          <w:rFonts w:ascii="Calibri" w:eastAsia="Calibri" w:hAnsi="Calibri" w:cs="Calibri"/>
          <w:sz w:val="24"/>
          <w:szCs w:val="24"/>
        </w:rPr>
        <w:t>measured, for example within a habitat or at the genetic level. Classification is a means of</w:t>
      </w:r>
      <w:r w:rsidR="00DE0BEB">
        <w:rPr>
          <w:rFonts w:ascii="Calibri" w:eastAsia="Calibri" w:hAnsi="Calibri" w:cs="Calibri"/>
          <w:sz w:val="24"/>
          <w:szCs w:val="24"/>
        </w:rPr>
        <w:t xml:space="preserve"> organising the variety of life </w:t>
      </w:r>
      <w:r w:rsidRPr="00973AED">
        <w:rPr>
          <w:rFonts w:ascii="Calibri" w:eastAsia="Calibri" w:hAnsi="Calibri" w:cs="Calibri"/>
          <w:sz w:val="24"/>
          <w:szCs w:val="24"/>
        </w:rPr>
        <w:t>based on relationships between organisms and is built around the concept of species. Originally classification sy</w:t>
      </w:r>
      <w:r w:rsidR="00DE0BEB">
        <w:rPr>
          <w:rFonts w:ascii="Calibri" w:eastAsia="Calibri" w:hAnsi="Calibri" w:cs="Calibri"/>
          <w:sz w:val="24"/>
          <w:szCs w:val="24"/>
        </w:rPr>
        <w:t xml:space="preserve">stems were </w:t>
      </w:r>
      <w:r w:rsidRPr="00973AED">
        <w:rPr>
          <w:rFonts w:ascii="Calibri" w:eastAsia="Calibri" w:hAnsi="Calibri" w:cs="Calibri"/>
          <w:sz w:val="24"/>
          <w:szCs w:val="24"/>
        </w:rPr>
        <w:t>based on observable features but more recent approaches draw on a wider range of ev</w:t>
      </w:r>
      <w:r w:rsidR="00DE0BEB">
        <w:rPr>
          <w:rFonts w:ascii="Calibri" w:eastAsia="Calibri" w:hAnsi="Calibri" w:cs="Calibri"/>
          <w:sz w:val="24"/>
          <w:szCs w:val="24"/>
        </w:rPr>
        <w:t xml:space="preserve">idence to clarify relationships </w:t>
      </w:r>
      <w:r w:rsidRPr="00973AED">
        <w:rPr>
          <w:rFonts w:ascii="Calibri" w:eastAsia="Calibri" w:hAnsi="Calibri" w:cs="Calibri"/>
          <w:sz w:val="24"/>
          <w:szCs w:val="24"/>
        </w:rPr>
        <w:t>between organisms. Adaptations of organisms to their environments can be behavioural</w:t>
      </w:r>
      <w:r w:rsidR="00DE0BEB">
        <w:rPr>
          <w:rFonts w:ascii="Calibri" w:eastAsia="Calibri" w:hAnsi="Calibri" w:cs="Calibri"/>
          <w:sz w:val="24"/>
          <w:szCs w:val="24"/>
        </w:rPr>
        <w:t xml:space="preserve">, physiological and anatomical. </w:t>
      </w:r>
      <w:r w:rsidRPr="00973AED">
        <w:rPr>
          <w:rFonts w:ascii="Calibri" w:eastAsia="Calibri" w:hAnsi="Calibri" w:cs="Calibri"/>
          <w:sz w:val="24"/>
          <w:szCs w:val="24"/>
        </w:rPr>
        <w:t>Adaptation and selection are major factors in evolution and make a significant contribu</w:t>
      </w:r>
      <w:r w:rsidR="00DE0BEB">
        <w:rPr>
          <w:rFonts w:ascii="Calibri" w:eastAsia="Calibri" w:hAnsi="Calibri" w:cs="Calibri"/>
          <w:sz w:val="24"/>
          <w:szCs w:val="24"/>
        </w:rPr>
        <w:t xml:space="preserve">tion to the diversity of living </w:t>
      </w:r>
      <w:r w:rsidRPr="00973AED">
        <w:rPr>
          <w:rFonts w:ascii="Calibri" w:eastAsia="Calibri" w:hAnsi="Calibri" w:cs="Calibri"/>
          <w:sz w:val="24"/>
          <w:szCs w:val="24"/>
        </w:rPr>
        <w:t>organisms.</w:t>
      </w:r>
    </w:p>
    <w:p w14:paraId="4591F923" w14:textId="2AEFBFA6" w:rsidR="00973AED" w:rsidRPr="00DE0BEB" w:rsidRDefault="00973AED" w:rsidP="00F77563">
      <w:pPr>
        <w:pBdr>
          <w:top w:val="single" w:sz="4" w:space="1" w:color="auto"/>
          <w:left w:val="single" w:sz="4" w:space="4" w:color="auto"/>
          <w:bottom w:val="single" w:sz="4" w:space="1" w:color="auto"/>
          <w:right w:val="single" w:sz="4" w:space="4" w:color="auto"/>
        </w:pBdr>
        <w:rPr>
          <w:rFonts w:ascii="Calibri" w:eastAsia="Calibri" w:hAnsi="Calibri" w:cs="Calibri"/>
          <w:b/>
          <w:i/>
          <w:sz w:val="24"/>
          <w:szCs w:val="24"/>
        </w:rPr>
      </w:pPr>
      <w:r w:rsidRPr="00DE0BEB">
        <w:rPr>
          <w:rFonts w:ascii="Calibri" w:eastAsia="Calibri" w:hAnsi="Calibri" w:cs="Calibri"/>
          <w:b/>
          <w:i/>
          <w:sz w:val="24"/>
          <w:szCs w:val="24"/>
        </w:rPr>
        <w:t>Read the information on these websites</w:t>
      </w:r>
      <w:r w:rsidR="00DE0BEB" w:rsidRPr="00DE0BEB">
        <w:rPr>
          <w:rFonts w:ascii="Calibri" w:eastAsia="Calibri" w:hAnsi="Calibri" w:cs="Calibri"/>
          <w:b/>
          <w:i/>
          <w:sz w:val="24"/>
          <w:szCs w:val="24"/>
        </w:rPr>
        <w:t>:</w:t>
      </w:r>
    </w:p>
    <w:p w14:paraId="0C0F89F6" w14:textId="4D0F8078" w:rsidR="00973AED" w:rsidRPr="00973AED" w:rsidRDefault="003D0805" w:rsidP="00F7756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21" w:history="1">
        <w:r w:rsidR="00973AED" w:rsidRPr="00F77563">
          <w:rPr>
            <w:rStyle w:val="Hyperlink"/>
            <w:rFonts w:ascii="Calibri" w:eastAsia="Calibri" w:hAnsi="Calibri" w:cs="Calibri"/>
            <w:sz w:val="24"/>
            <w:szCs w:val="24"/>
          </w:rPr>
          <w:t>http://www.s-cool.co.uk/a-level/biology/ecological-concepts</w:t>
        </w:r>
      </w:hyperlink>
    </w:p>
    <w:p w14:paraId="4B2C5877" w14:textId="18AC944B" w:rsidR="00973AED" w:rsidRPr="00973AED" w:rsidRDefault="003D0805" w:rsidP="00F7756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22" w:history="1">
        <w:r w:rsidR="00973AED" w:rsidRPr="00F77563">
          <w:rPr>
            <w:rStyle w:val="Hyperlink"/>
            <w:rFonts w:ascii="Calibri" w:eastAsia="Calibri" w:hAnsi="Calibri" w:cs="Calibri"/>
            <w:sz w:val="24"/>
            <w:szCs w:val="24"/>
          </w:rPr>
          <w:t>http://www.s-cool.co.uk/a-level/biology/classification</w:t>
        </w:r>
      </w:hyperlink>
    </w:p>
    <w:p w14:paraId="7F4AAC9C" w14:textId="77777777" w:rsidR="00973AED" w:rsidRPr="00DE0BEB" w:rsidRDefault="00973AED" w:rsidP="00F77563">
      <w:pPr>
        <w:pBdr>
          <w:top w:val="single" w:sz="4" w:space="1" w:color="auto"/>
          <w:left w:val="single" w:sz="4" w:space="4" w:color="auto"/>
          <w:bottom w:val="single" w:sz="4" w:space="1" w:color="auto"/>
          <w:right w:val="single" w:sz="4" w:space="4" w:color="auto"/>
        </w:pBdr>
        <w:rPr>
          <w:rFonts w:ascii="Calibri" w:eastAsia="Calibri" w:hAnsi="Calibri" w:cs="Calibri"/>
          <w:b/>
          <w:i/>
          <w:sz w:val="24"/>
          <w:szCs w:val="24"/>
        </w:rPr>
      </w:pPr>
      <w:r w:rsidRPr="00DE0BEB">
        <w:rPr>
          <w:rFonts w:ascii="Calibri" w:eastAsia="Calibri" w:hAnsi="Calibri" w:cs="Calibri"/>
          <w:b/>
          <w:i/>
          <w:sz w:val="24"/>
          <w:szCs w:val="24"/>
        </w:rPr>
        <w:t>And take a look at these videos:</w:t>
      </w:r>
    </w:p>
    <w:p w14:paraId="6ECCE5A3" w14:textId="0728EFDB" w:rsidR="00973AED" w:rsidRPr="00973AED" w:rsidRDefault="003D0805" w:rsidP="00F7756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23" w:history="1">
        <w:r w:rsidR="00973AED" w:rsidRPr="00F77563">
          <w:rPr>
            <w:rStyle w:val="Hyperlink"/>
            <w:rFonts w:ascii="Calibri" w:eastAsia="Calibri" w:hAnsi="Calibri" w:cs="Calibri"/>
            <w:sz w:val="24"/>
            <w:szCs w:val="24"/>
          </w:rPr>
          <w:t>http://ed.ted.com/lessons/why-is-biodiversity-so-important-kim-preshoff</w:t>
        </w:r>
      </w:hyperlink>
    </w:p>
    <w:p w14:paraId="45929FEA" w14:textId="67ABB743" w:rsidR="00973AED" w:rsidRPr="00973AED" w:rsidRDefault="003D0805" w:rsidP="00F7756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24" w:history="1">
        <w:r w:rsidR="00973AED" w:rsidRPr="00F77563">
          <w:rPr>
            <w:rStyle w:val="Hyperlink"/>
            <w:rFonts w:ascii="Calibri" w:eastAsia="Calibri" w:hAnsi="Calibri" w:cs="Calibri"/>
            <w:sz w:val="24"/>
            <w:szCs w:val="24"/>
          </w:rPr>
          <w:t>http://ed.ted.com/lessons/can-wildlife-adapt-to-climate-change-erin-eastwood</w:t>
        </w:r>
      </w:hyperlink>
    </w:p>
    <w:p w14:paraId="250DBE09" w14:textId="77777777" w:rsidR="00973AED" w:rsidRPr="00F77563" w:rsidRDefault="00973AED" w:rsidP="00F77563">
      <w:pPr>
        <w:pBdr>
          <w:top w:val="single" w:sz="4" w:space="1" w:color="auto"/>
          <w:left w:val="single" w:sz="4" w:space="4" w:color="auto"/>
          <w:bottom w:val="single" w:sz="4" w:space="1" w:color="auto"/>
          <w:right w:val="single" w:sz="4" w:space="4" w:color="auto"/>
        </w:pBdr>
        <w:rPr>
          <w:rFonts w:ascii="Calibri" w:eastAsia="Calibri" w:hAnsi="Calibri" w:cs="Calibri"/>
          <w:b/>
          <w:color w:val="FF0000"/>
          <w:sz w:val="24"/>
          <w:szCs w:val="24"/>
        </w:rPr>
      </w:pPr>
      <w:r w:rsidRPr="00F77563">
        <w:rPr>
          <w:rFonts w:ascii="Calibri" w:eastAsia="Calibri" w:hAnsi="Calibri" w:cs="Calibri"/>
          <w:b/>
          <w:color w:val="FF0000"/>
          <w:sz w:val="24"/>
          <w:szCs w:val="24"/>
        </w:rPr>
        <w:t>Task:</w:t>
      </w:r>
    </w:p>
    <w:p w14:paraId="1B401392" w14:textId="77777777" w:rsidR="00973AED" w:rsidRPr="00F77563" w:rsidRDefault="00973AED" w:rsidP="00F7756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F77563">
        <w:rPr>
          <w:rFonts w:ascii="Calibri" w:eastAsia="Calibri" w:hAnsi="Calibri" w:cs="Calibri"/>
          <w:color w:val="FF0000"/>
          <w:sz w:val="24"/>
          <w:szCs w:val="24"/>
        </w:rPr>
        <w:t>Write a persuasive letter to an MP, organisation or pressure group promoting conservation to maintain biodiversity.</w:t>
      </w:r>
    </w:p>
    <w:p w14:paraId="043B99A4" w14:textId="77777777" w:rsidR="00973AED" w:rsidRPr="00F77563" w:rsidRDefault="00973AED" w:rsidP="00F7756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F77563">
        <w:rPr>
          <w:rFonts w:ascii="Calibri" w:eastAsia="Calibri" w:hAnsi="Calibri" w:cs="Calibri"/>
          <w:color w:val="FF0000"/>
          <w:sz w:val="24"/>
          <w:szCs w:val="24"/>
        </w:rPr>
        <w:t>Your letter should:</w:t>
      </w:r>
    </w:p>
    <w:p w14:paraId="7D81D4A2" w14:textId="77777777" w:rsidR="00973AED" w:rsidRPr="00F77563" w:rsidRDefault="00973AED" w:rsidP="00F7756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F77563">
        <w:rPr>
          <w:rFonts w:ascii="Calibri" w:eastAsia="Calibri" w:hAnsi="Calibri" w:cs="Calibri"/>
          <w:color w:val="FF0000"/>
          <w:sz w:val="24"/>
          <w:szCs w:val="24"/>
        </w:rPr>
        <w:t>Define what is meant by species and classification</w:t>
      </w:r>
    </w:p>
    <w:p w14:paraId="78C7438F" w14:textId="77777777" w:rsidR="00973AED" w:rsidRPr="00F77563" w:rsidRDefault="00973AED" w:rsidP="00F7756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F77563">
        <w:rPr>
          <w:rFonts w:ascii="Calibri" w:eastAsia="Calibri" w:hAnsi="Calibri" w:cs="Calibri"/>
          <w:color w:val="FF0000"/>
          <w:sz w:val="24"/>
          <w:szCs w:val="24"/>
        </w:rPr>
        <w:t>Describe how species are classified</w:t>
      </w:r>
    </w:p>
    <w:p w14:paraId="0F77B6C5" w14:textId="77777777" w:rsidR="00973AED" w:rsidRPr="00F77563" w:rsidRDefault="00973AED" w:rsidP="00F7756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F77563">
        <w:rPr>
          <w:rFonts w:ascii="Calibri" w:eastAsia="Calibri" w:hAnsi="Calibri" w:cs="Calibri"/>
          <w:color w:val="FF0000"/>
          <w:sz w:val="24"/>
          <w:szCs w:val="24"/>
        </w:rPr>
        <w:t>Explain one way scientists can collect data about a habitat, giving an example</w:t>
      </w:r>
    </w:p>
    <w:p w14:paraId="7EAB53BE" w14:textId="77777777" w:rsidR="00973AED" w:rsidRPr="00F77563" w:rsidRDefault="00973AED" w:rsidP="00F7756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F77563">
        <w:rPr>
          <w:rFonts w:ascii="Calibri" w:eastAsia="Calibri" w:hAnsi="Calibri" w:cs="Calibri"/>
          <w:color w:val="FF0000"/>
          <w:sz w:val="24"/>
          <w:szCs w:val="24"/>
        </w:rPr>
        <w:t>Explain adaptation and how habitat change may pose a threat to niche species</w:t>
      </w:r>
    </w:p>
    <w:p w14:paraId="0DB8985D" w14:textId="77777777"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b/>
          <w:sz w:val="28"/>
          <w:szCs w:val="24"/>
        </w:rPr>
      </w:pPr>
      <w:r w:rsidRPr="00E17343">
        <w:rPr>
          <w:rFonts w:ascii="Calibri" w:eastAsia="Calibri" w:hAnsi="Calibri" w:cs="Calibri"/>
          <w:b/>
          <w:sz w:val="28"/>
          <w:szCs w:val="24"/>
        </w:rPr>
        <w:lastRenderedPageBreak/>
        <w:t>Exchange and Transport</w:t>
      </w:r>
    </w:p>
    <w:p w14:paraId="003BF40C" w14:textId="14F74173" w:rsidR="00973AED" w:rsidRPr="00973AED"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00973AED">
        <w:rPr>
          <w:rFonts w:ascii="Calibri" w:eastAsia="Calibri" w:hAnsi="Calibri" w:cs="Calibri"/>
          <w:sz w:val="24"/>
          <w:szCs w:val="24"/>
        </w:rPr>
        <w:t>Organisms need to exchange substances selectively with their environment and this ta</w:t>
      </w:r>
      <w:r w:rsidR="00E17343">
        <w:rPr>
          <w:rFonts w:ascii="Calibri" w:eastAsia="Calibri" w:hAnsi="Calibri" w:cs="Calibri"/>
          <w:sz w:val="24"/>
          <w:szCs w:val="24"/>
        </w:rPr>
        <w:t xml:space="preserve">kes place at exchange surfaces. </w:t>
      </w:r>
      <w:r w:rsidRPr="00973AED">
        <w:rPr>
          <w:rFonts w:ascii="Calibri" w:eastAsia="Calibri" w:hAnsi="Calibri" w:cs="Calibri"/>
          <w:sz w:val="24"/>
          <w:szCs w:val="24"/>
        </w:rPr>
        <w:t>Factors such as size or metabolic rate affect the requirements of organisms and this gi</w:t>
      </w:r>
      <w:r w:rsidR="00E17343">
        <w:rPr>
          <w:rFonts w:ascii="Calibri" w:eastAsia="Calibri" w:hAnsi="Calibri" w:cs="Calibri"/>
          <w:sz w:val="24"/>
          <w:szCs w:val="24"/>
        </w:rPr>
        <w:t xml:space="preserve">ves rise to adaptations such as </w:t>
      </w:r>
      <w:r w:rsidRPr="00973AED">
        <w:rPr>
          <w:rFonts w:ascii="Calibri" w:eastAsia="Calibri" w:hAnsi="Calibri" w:cs="Calibri"/>
          <w:sz w:val="24"/>
          <w:szCs w:val="24"/>
        </w:rPr>
        <w:t>specialised exchange surfaces and mass transport systems. Substances are exchanged by pas</w:t>
      </w:r>
      <w:r w:rsidR="00E17343">
        <w:rPr>
          <w:rFonts w:ascii="Calibri" w:eastAsia="Calibri" w:hAnsi="Calibri" w:cs="Calibri"/>
          <w:sz w:val="24"/>
          <w:szCs w:val="24"/>
        </w:rPr>
        <w:t xml:space="preserve">sive or active transport across </w:t>
      </w:r>
      <w:r w:rsidRPr="00973AED">
        <w:rPr>
          <w:rFonts w:ascii="Calibri" w:eastAsia="Calibri" w:hAnsi="Calibri" w:cs="Calibri"/>
          <w:sz w:val="24"/>
          <w:szCs w:val="24"/>
        </w:rPr>
        <w:t>exchange surfaces. The structure of the plasma membrane enables control of the passag</w:t>
      </w:r>
      <w:r w:rsidR="00E17343">
        <w:rPr>
          <w:rFonts w:ascii="Calibri" w:eastAsia="Calibri" w:hAnsi="Calibri" w:cs="Calibri"/>
          <w:sz w:val="24"/>
          <w:szCs w:val="24"/>
        </w:rPr>
        <w:t xml:space="preserve">e of substances into and out of </w:t>
      </w:r>
      <w:r w:rsidRPr="00973AED">
        <w:rPr>
          <w:rFonts w:ascii="Calibri" w:eastAsia="Calibri" w:hAnsi="Calibri" w:cs="Calibri"/>
          <w:sz w:val="24"/>
          <w:szCs w:val="24"/>
        </w:rPr>
        <w:t>cells</w:t>
      </w:r>
    </w:p>
    <w:p w14:paraId="170E23FD" w14:textId="665CC192"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b/>
          <w:i/>
          <w:sz w:val="24"/>
          <w:szCs w:val="24"/>
        </w:rPr>
      </w:pPr>
      <w:r w:rsidRPr="00E17343">
        <w:rPr>
          <w:rFonts w:ascii="Calibri" w:eastAsia="Calibri" w:hAnsi="Calibri" w:cs="Calibri"/>
          <w:b/>
          <w:i/>
          <w:sz w:val="24"/>
          <w:szCs w:val="24"/>
        </w:rPr>
        <w:t>Read the information on these websites</w:t>
      </w:r>
      <w:r w:rsidR="00E17343" w:rsidRPr="00E17343">
        <w:rPr>
          <w:rFonts w:ascii="Calibri" w:eastAsia="Calibri" w:hAnsi="Calibri" w:cs="Calibri"/>
          <w:b/>
          <w:i/>
          <w:sz w:val="24"/>
          <w:szCs w:val="24"/>
        </w:rPr>
        <w:t>:</w:t>
      </w:r>
    </w:p>
    <w:p w14:paraId="14875A29" w14:textId="4C06E68C" w:rsidR="00973AED" w:rsidRPr="00973AED" w:rsidRDefault="003D0805"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25" w:history="1">
        <w:r w:rsidR="00973AED" w:rsidRPr="00E17343">
          <w:rPr>
            <w:rStyle w:val="Hyperlink"/>
            <w:rFonts w:ascii="Calibri" w:eastAsia="Calibri" w:hAnsi="Calibri" w:cs="Calibri"/>
            <w:sz w:val="24"/>
            <w:szCs w:val="24"/>
          </w:rPr>
          <w:t>http://www.s-cool.co.uk/a-level/biology/gas-exchange</w:t>
        </w:r>
      </w:hyperlink>
    </w:p>
    <w:p w14:paraId="279A900C" w14:textId="1FD7AB3F" w:rsidR="00973AED" w:rsidRPr="00973AED" w:rsidRDefault="003D0805"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26" w:history="1">
        <w:r w:rsidR="00973AED" w:rsidRPr="00E17343">
          <w:rPr>
            <w:rStyle w:val="Hyperlink"/>
            <w:rFonts w:ascii="Calibri" w:eastAsia="Calibri" w:hAnsi="Calibri" w:cs="Calibri"/>
            <w:sz w:val="24"/>
            <w:szCs w:val="24"/>
          </w:rPr>
          <w:t>http://www.s-cool.co.uk/a-level/biology/nutrition-and-digestion/revise-it/human-digestive-system</w:t>
        </w:r>
      </w:hyperlink>
    </w:p>
    <w:p w14:paraId="6F94EE62" w14:textId="77777777"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b/>
          <w:i/>
          <w:sz w:val="24"/>
          <w:szCs w:val="24"/>
        </w:rPr>
      </w:pPr>
      <w:r w:rsidRPr="00E17343">
        <w:rPr>
          <w:rFonts w:ascii="Calibri" w:eastAsia="Calibri" w:hAnsi="Calibri" w:cs="Calibri"/>
          <w:b/>
          <w:i/>
          <w:sz w:val="24"/>
          <w:szCs w:val="24"/>
        </w:rPr>
        <w:t>And take a look at these videos:</w:t>
      </w:r>
    </w:p>
    <w:p w14:paraId="3F8A29B3" w14:textId="5D3A8FFC" w:rsidR="00973AED" w:rsidRPr="00973AED" w:rsidRDefault="003D0805"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27" w:history="1">
        <w:r w:rsidR="00973AED" w:rsidRPr="00E17343">
          <w:rPr>
            <w:rStyle w:val="Hyperlink"/>
            <w:rFonts w:ascii="Calibri" w:eastAsia="Calibri" w:hAnsi="Calibri" w:cs="Calibri"/>
            <w:sz w:val="24"/>
            <w:szCs w:val="24"/>
          </w:rPr>
          <w:t>http://ed.ted.com/lessons/insights-into-cell-membranes-via-dish-detergent-ethan-perlstein</w:t>
        </w:r>
      </w:hyperlink>
    </w:p>
    <w:p w14:paraId="326E9ADC" w14:textId="188364DF" w:rsidR="00973AED" w:rsidRPr="00973AED" w:rsidRDefault="003D0805"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28" w:history="1">
        <w:r w:rsidR="00973AED" w:rsidRPr="00E17343">
          <w:rPr>
            <w:rStyle w:val="Hyperlink"/>
            <w:rFonts w:ascii="Calibri" w:eastAsia="Calibri" w:hAnsi="Calibri" w:cs="Calibri"/>
            <w:sz w:val="24"/>
            <w:szCs w:val="24"/>
          </w:rPr>
          <w:t>http://ed.ted.com/lessons/what-do-the-lungs-do-emma-bryce</w:t>
        </w:r>
      </w:hyperlink>
    </w:p>
    <w:p w14:paraId="5837B3CD" w14:textId="77777777"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b/>
          <w:color w:val="FF0000"/>
          <w:sz w:val="24"/>
          <w:szCs w:val="24"/>
        </w:rPr>
      </w:pPr>
      <w:r w:rsidRPr="00E17343">
        <w:rPr>
          <w:rFonts w:ascii="Calibri" w:eastAsia="Calibri" w:hAnsi="Calibri" w:cs="Calibri"/>
          <w:b/>
          <w:color w:val="FF0000"/>
          <w:sz w:val="24"/>
          <w:szCs w:val="24"/>
        </w:rPr>
        <w:t>Task:</w:t>
      </w:r>
    </w:p>
    <w:p w14:paraId="5F6EAB38" w14:textId="142C95B4"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E17343">
        <w:rPr>
          <w:rFonts w:ascii="Calibri" w:eastAsia="Calibri" w:hAnsi="Calibri" w:cs="Calibri"/>
          <w:color w:val="FF0000"/>
          <w:sz w:val="24"/>
          <w:szCs w:val="24"/>
        </w:rPr>
        <w:t>Create a poster or display to go in your classroom in September. Your poster should ei</w:t>
      </w:r>
      <w:r w:rsidR="00E17343">
        <w:rPr>
          <w:rFonts w:ascii="Calibri" w:eastAsia="Calibri" w:hAnsi="Calibri" w:cs="Calibri"/>
          <w:color w:val="FF0000"/>
          <w:sz w:val="24"/>
          <w:szCs w:val="24"/>
        </w:rPr>
        <w:t xml:space="preserve">ther: compare exchange surfaces </w:t>
      </w:r>
      <w:r w:rsidRPr="00E17343">
        <w:rPr>
          <w:rFonts w:ascii="Calibri" w:eastAsia="Calibri" w:hAnsi="Calibri" w:cs="Calibri"/>
          <w:color w:val="FF0000"/>
          <w:sz w:val="24"/>
          <w:szCs w:val="24"/>
        </w:rPr>
        <w:t>in mammals and fish or compare exchange surfaces in the lungs and the intestines. You</w:t>
      </w:r>
      <w:r w:rsidR="00E17343">
        <w:rPr>
          <w:rFonts w:ascii="Calibri" w:eastAsia="Calibri" w:hAnsi="Calibri" w:cs="Calibri"/>
          <w:color w:val="FF0000"/>
          <w:sz w:val="24"/>
          <w:szCs w:val="24"/>
        </w:rPr>
        <w:t xml:space="preserve"> could use a Venn diagram to do </w:t>
      </w:r>
      <w:r w:rsidRPr="00E17343">
        <w:rPr>
          <w:rFonts w:ascii="Calibri" w:eastAsia="Calibri" w:hAnsi="Calibri" w:cs="Calibri"/>
          <w:color w:val="FF0000"/>
          <w:sz w:val="24"/>
          <w:szCs w:val="24"/>
        </w:rPr>
        <w:t>this. Your poster should:</w:t>
      </w:r>
    </w:p>
    <w:p w14:paraId="33AB644D" w14:textId="77777777"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E17343">
        <w:rPr>
          <w:rFonts w:ascii="Calibri" w:eastAsia="Calibri" w:hAnsi="Calibri" w:cs="Calibri"/>
          <w:color w:val="FF0000"/>
          <w:sz w:val="24"/>
          <w:szCs w:val="24"/>
        </w:rPr>
        <w:t>Describe diffusion, osmosis and active transport</w:t>
      </w:r>
    </w:p>
    <w:p w14:paraId="5133B976" w14:textId="77777777"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E17343">
        <w:rPr>
          <w:rFonts w:ascii="Calibri" w:eastAsia="Calibri" w:hAnsi="Calibri" w:cs="Calibri"/>
          <w:color w:val="FF0000"/>
          <w:sz w:val="24"/>
          <w:szCs w:val="24"/>
        </w:rPr>
        <w:t>Explain why oxygen and glucose need to be absorbed and waste products removed</w:t>
      </w:r>
    </w:p>
    <w:p w14:paraId="485EB564" w14:textId="77777777"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E17343">
        <w:rPr>
          <w:rFonts w:ascii="Calibri" w:eastAsia="Calibri" w:hAnsi="Calibri" w:cs="Calibri"/>
          <w:color w:val="FF0000"/>
          <w:sz w:val="24"/>
          <w:szCs w:val="24"/>
        </w:rPr>
        <w:t>Compare and contrast your chosen focus.</w:t>
      </w:r>
    </w:p>
    <w:p w14:paraId="7BEE6866" w14:textId="77777777" w:rsidR="00E17343" w:rsidRDefault="00E17343" w:rsidP="00973AED">
      <w:pPr>
        <w:rPr>
          <w:rFonts w:ascii="Calibri" w:eastAsia="Calibri" w:hAnsi="Calibri" w:cs="Calibri"/>
          <w:sz w:val="24"/>
          <w:szCs w:val="24"/>
        </w:rPr>
      </w:pPr>
    </w:p>
    <w:p w14:paraId="5CC9371F" w14:textId="0F7AFAA6"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b/>
          <w:sz w:val="28"/>
          <w:szCs w:val="24"/>
        </w:rPr>
      </w:pPr>
      <w:r w:rsidRPr="00E17343">
        <w:rPr>
          <w:rFonts w:ascii="Calibri" w:eastAsia="Calibri" w:hAnsi="Calibri" w:cs="Calibri"/>
          <w:b/>
          <w:sz w:val="28"/>
          <w:szCs w:val="24"/>
        </w:rPr>
        <w:t>Cells</w:t>
      </w:r>
    </w:p>
    <w:p w14:paraId="5F392C65" w14:textId="626D5EF3" w:rsidR="00973AED" w:rsidRPr="00973AED"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00973AED">
        <w:rPr>
          <w:rFonts w:ascii="Calibri" w:eastAsia="Calibri" w:hAnsi="Calibri" w:cs="Calibri"/>
          <w:sz w:val="24"/>
          <w:szCs w:val="24"/>
        </w:rPr>
        <w:t>The cell is a unifying concept in biology, you will come across it many times during y</w:t>
      </w:r>
      <w:r w:rsidR="00E17343">
        <w:rPr>
          <w:rFonts w:ascii="Calibri" w:eastAsia="Calibri" w:hAnsi="Calibri" w:cs="Calibri"/>
          <w:sz w:val="24"/>
          <w:szCs w:val="24"/>
        </w:rPr>
        <w:t xml:space="preserve">our two years of A level study. </w:t>
      </w:r>
      <w:r w:rsidRPr="00973AED">
        <w:rPr>
          <w:rFonts w:ascii="Calibri" w:eastAsia="Calibri" w:hAnsi="Calibri" w:cs="Calibri"/>
          <w:sz w:val="24"/>
          <w:szCs w:val="24"/>
        </w:rPr>
        <w:t>Prokaryotic and eukaryotic cells can be distinguished on the basis of their structure</w:t>
      </w:r>
      <w:r w:rsidR="00E17343">
        <w:rPr>
          <w:rFonts w:ascii="Calibri" w:eastAsia="Calibri" w:hAnsi="Calibri" w:cs="Calibri"/>
          <w:sz w:val="24"/>
          <w:szCs w:val="24"/>
        </w:rPr>
        <w:t xml:space="preserve"> and ultrastructure. In complex </w:t>
      </w:r>
      <w:r w:rsidRPr="00973AED">
        <w:rPr>
          <w:rFonts w:ascii="Calibri" w:eastAsia="Calibri" w:hAnsi="Calibri" w:cs="Calibri"/>
          <w:sz w:val="24"/>
          <w:szCs w:val="24"/>
        </w:rPr>
        <w:t>multicellular organisms</w:t>
      </w:r>
      <w:r w:rsidR="00E17343">
        <w:rPr>
          <w:rFonts w:ascii="Calibri" w:eastAsia="Calibri" w:hAnsi="Calibri" w:cs="Calibri"/>
          <w:sz w:val="24"/>
          <w:szCs w:val="24"/>
        </w:rPr>
        <w:t>’</w:t>
      </w:r>
      <w:r w:rsidRPr="00973AED">
        <w:rPr>
          <w:rFonts w:ascii="Calibri" w:eastAsia="Calibri" w:hAnsi="Calibri" w:cs="Calibri"/>
          <w:sz w:val="24"/>
          <w:szCs w:val="24"/>
        </w:rPr>
        <w:t xml:space="preserve"> cells are organised into tissues, tissues into organs and organs into</w:t>
      </w:r>
      <w:r w:rsidR="00E17343">
        <w:rPr>
          <w:rFonts w:ascii="Calibri" w:eastAsia="Calibri" w:hAnsi="Calibri" w:cs="Calibri"/>
          <w:sz w:val="24"/>
          <w:szCs w:val="24"/>
        </w:rPr>
        <w:t xml:space="preserve"> systems. During the cell cycle </w:t>
      </w:r>
      <w:r w:rsidRPr="00973AED">
        <w:rPr>
          <w:rFonts w:ascii="Calibri" w:eastAsia="Calibri" w:hAnsi="Calibri" w:cs="Calibri"/>
          <w:sz w:val="24"/>
          <w:szCs w:val="24"/>
        </w:rPr>
        <w:t>genetic information is copied and passed to daughter cells. Daughter cells formed during m</w:t>
      </w:r>
      <w:r w:rsidR="00E17343">
        <w:rPr>
          <w:rFonts w:ascii="Calibri" w:eastAsia="Calibri" w:hAnsi="Calibri" w:cs="Calibri"/>
          <w:sz w:val="24"/>
          <w:szCs w:val="24"/>
        </w:rPr>
        <w:t xml:space="preserve">itosis have identical copies of </w:t>
      </w:r>
      <w:r w:rsidRPr="00973AED">
        <w:rPr>
          <w:rFonts w:ascii="Calibri" w:eastAsia="Calibri" w:hAnsi="Calibri" w:cs="Calibri"/>
          <w:sz w:val="24"/>
          <w:szCs w:val="24"/>
        </w:rPr>
        <w:t>genes while cells formed during meiosis are not genetically identical</w:t>
      </w:r>
    </w:p>
    <w:p w14:paraId="2F691767" w14:textId="295C8620"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b/>
          <w:i/>
          <w:sz w:val="24"/>
          <w:szCs w:val="24"/>
        </w:rPr>
      </w:pPr>
      <w:r w:rsidRPr="00E17343">
        <w:rPr>
          <w:rFonts w:ascii="Calibri" w:eastAsia="Calibri" w:hAnsi="Calibri" w:cs="Calibri"/>
          <w:b/>
          <w:i/>
          <w:sz w:val="24"/>
          <w:szCs w:val="24"/>
        </w:rPr>
        <w:t>Read the</w:t>
      </w:r>
      <w:r w:rsidR="00520E54">
        <w:rPr>
          <w:rFonts w:ascii="Calibri" w:eastAsia="Calibri" w:hAnsi="Calibri" w:cs="Calibri"/>
          <w:b/>
          <w:i/>
          <w:sz w:val="24"/>
          <w:szCs w:val="24"/>
        </w:rPr>
        <w:t xml:space="preserve"> information on this website</w:t>
      </w:r>
      <w:r w:rsidR="00E17343" w:rsidRPr="00E17343">
        <w:rPr>
          <w:rFonts w:ascii="Calibri" w:eastAsia="Calibri" w:hAnsi="Calibri" w:cs="Calibri"/>
          <w:b/>
          <w:i/>
          <w:sz w:val="24"/>
          <w:szCs w:val="24"/>
        </w:rPr>
        <w:t>:</w:t>
      </w:r>
    </w:p>
    <w:p w14:paraId="6DB395CB" w14:textId="5E096155" w:rsidR="00973AED" w:rsidRPr="00973AED" w:rsidRDefault="003D0805"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29" w:history="1">
        <w:r w:rsidR="00973AED" w:rsidRPr="00E17343">
          <w:rPr>
            <w:rStyle w:val="Hyperlink"/>
            <w:rFonts w:ascii="Calibri" w:eastAsia="Calibri" w:hAnsi="Calibri" w:cs="Calibri"/>
            <w:sz w:val="24"/>
            <w:szCs w:val="24"/>
          </w:rPr>
          <w:t>http://www.s-cool.co.uk/a-level/biology/cells-and-organelles</w:t>
        </w:r>
      </w:hyperlink>
    </w:p>
    <w:p w14:paraId="11097531" w14:textId="77777777" w:rsidR="00E17343" w:rsidRDefault="00E17343"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p>
    <w:p w14:paraId="4C4D69DF" w14:textId="6555361A"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b/>
          <w:i/>
          <w:sz w:val="24"/>
          <w:szCs w:val="24"/>
        </w:rPr>
      </w:pPr>
      <w:r w:rsidRPr="00E17343">
        <w:rPr>
          <w:rFonts w:ascii="Calibri" w:eastAsia="Calibri" w:hAnsi="Calibri" w:cs="Calibri"/>
          <w:b/>
          <w:i/>
          <w:sz w:val="24"/>
          <w:szCs w:val="24"/>
        </w:rPr>
        <w:t>And take a look at these videos:</w:t>
      </w:r>
    </w:p>
    <w:p w14:paraId="50E369A0" w14:textId="77DDE4D8" w:rsidR="00973AED" w:rsidRPr="00973AED" w:rsidRDefault="003D0805"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30" w:history="1">
        <w:r w:rsidR="00973AED" w:rsidRPr="00E17343">
          <w:rPr>
            <w:rStyle w:val="Hyperlink"/>
            <w:rFonts w:ascii="Calibri" w:eastAsia="Calibri" w:hAnsi="Calibri" w:cs="Calibri"/>
            <w:sz w:val="24"/>
            <w:szCs w:val="24"/>
          </w:rPr>
          <w:t>https://www.youtube.com/watch?v=gcTuQpuJyD8</w:t>
        </w:r>
      </w:hyperlink>
    </w:p>
    <w:p w14:paraId="3F580241" w14:textId="256F91A5" w:rsidR="00973AED" w:rsidRPr="00973AED" w:rsidRDefault="003D0805"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31" w:history="1">
        <w:r w:rsidR="00973AED" w:rsidRPr="00E17343">
          <w:rPr>
            <w:rStyle w:val="Hyperlink"/>
            <w:rFonts w:ascii="Calibri" w:eastAsia="Calibri" w:hAnsi="Calibri" w:cs="Calibri"/>
            <w:sz w:val="24"/>
            <w:szCs w:val="24"/>
          </w:rPr>
          <w:t>https://www.youtube.com/watch?v=L0k-enzoeOM</w:t>
        </w:r>
      </w:hyperlink>
    </w:p>
    <w:p w14:paraId="2E5B5D5E" w14:textId="300293B3" w:rsidR="00973AED" w:rsidRPr="00973AED" w:rsidRDefault="003D0805"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32" w:history="1">
        <w:r w:rsidR="00973AED" w:rsidRPr="00E17343">
          <w:rPr>
            <w:rStyle w:val="Hyperlink"/>
            <w:rFonts w:ascii="Calibri" w:eastAsia="Calibri" w:hAnsi="Calibri" w:cs="Calibri"/>
            <w:sz w:val="24"/>
            <w:szCs w:val="24"/>
          </w:rPr>
          <w:t>https://www.youtube.com/watch?v=qCLmR9-YY7o</w:t>
        </w:r>
      </w:hyperlink>
    </w:p>
    <w:p w14:paraId="2DC1ED8F" w14:textId="77777777" w:rsidR="00E17343" w:rsidRDefault="00E17343" w:rsidP="00E17343">
      <w:pPr>
        <w:pBdr>
          <w:top w:val="single" w:sz="4" w:space="1" w:color="auto"/>
          <w:left w:val="single" w:sz="4" w:space="4" w:color="auto"/>
          <w:bottom w:val="single" w:sz="4" w:space="1" w:color="auto"/>
          <w:right w:val="single" w:sz="4" w:space="4" w:color="auto"/>
        </w:pBdr>
        <w:rPr>
          <w:rFonts w:ascii="Calibri" w:eastAsia="Calibri" w:hAnsi="Calibri" w:cs="Calibri"/>
          <w:b/>
          <w:color w:val="FF0000"/>
          <w:sz w:val="24"/>
          <w:szCs w:val="24"/>
        </w:rPr>
      </w:pPr>
    </w:p>
    <w:p w14:paraId="0219AC41" w14:textId="4B483FBC"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b/>
          <w:color w:val="FF0000"/>
          <w:sz w:val="24"/>
          <w:szCs w:val="24"/>
        </w:rPr>
      </w:pPr>
      <w:r w:rsidRPr="00E17343">
        <w:rPr>
          <w:rFonts w:ascii="Calibri" w:eastAsia="Calibri" w:hAnsi="Calibri" w:cs="Calibri"/>
          <w:b/>
          <w:color w:val="FF0000"/>
          <w:sz w:val="24"/>
          <w:szCs w:val="24"/>
        </w:rPr>
        <w:lastRenderedPageBreak/>
        <w:t>Task:</w:t>
      </w:r>
    </w:p>
    <w:p w14:paraId="349A431C" w14:textId="509A51FD"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E17343">
        <w:rPr>
          <w:rFonts w:ascii="Calibri" w:eastAsia="Calibri" w:hAnsi="Calibri" w:cs="Calibri"/>
          <w:color w:val="FF0000"/>
          <w:sz w:val="24"/>
          <w:szCs w:val="24"/>
        </w:rPr>
        <w:t>Produce a on</w:t>
      </w:r>
      <w:r w:rsidR="00E17343">
        <w:rPr>
          <w:rFonts w:ascii="Calibri" w:eastAsia="Calibri" w:hAnsi="Calibri" w:cs="Calibri"/>
          <w:color w:val="FF0000"/>
          <w:sz w:val="24"/>
          <w:szCs w:val="24"/>
        </w:rPr>
        <w:t>e-</w:t>
      </w:r>
      <w:r w:rsidRPr="00E17343">
        <w:rPr>
          <w:rFonts w:ascii="Calibri" w:eastAsia="Calibri" w:hAnsi="Calibri" w:cs="Calibri"/>
          <w:color w:val="FF0000"/>
          <w:sz w:val="24"/>
          <w:szCs w:val="24"/>
        </w:rPr>
        <w:t>page revision guide to share with your class in September summarising one</w:t>
      </w:r>
      <w:r w:rsidR="00E17343" w:rsidRPr="00E17343">
        <w:rPr>
          <w:rFonts w:ascii="Calibri" w:eastAsia="Calibri" w:hAnsi="Calibri" w:cs="Calibri"/>
          <w:color w:val="FF0000"/>
          <w:sz w:val="24"/>
          <w:szCs w:val="24"/>
        </w:rPr>
        <w:t xml:space="preserve"> of the following topics: Cells </w:t>
      </w:r>
      <w:r w:rsidRPr="00E17343">
        <w:rPr>
          <w:rFonts w:ascii="Calibri" w:eastAsia="Calibri" w:hAnsi="Calibri" w:cs="Calibri"/>
          <w:color w:val="FF0000"/>
          <w:sz w:val="24"/>
          <w:szCs w:val="24"/>
        </w:rPr>
        <w:t>and Cell Ultrastructure, Prokaryotes and Eukaryotes, or Mitosis and Meiosis.</w:t>
      </w:r>
    </w:p>
    <w:p w14:paraId="1D0D5514" w14:textId="77777777"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E17343">
        <w:rPr>
          <w:rFonts w:ascii="Calibri" w:eastAsia="Calibri" w:hAnsi="Calibri" w:cs="Calibri"/>
          <w:color w:val="FF0000"/>
          <w:sz w:val="24"/>
          <w:szCs w:val="24"/>
        </w:rPr>
        <w:t>Whichever topic you choose, your revision guide should include:</w:t>
      </w:r>
    </w:p>
    <w:p w14:paraId="238593D1" w14:textId="77777777"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E17343">
        <w:rPr>
          <w:rFonts w:ascii="Calibri" w:eastAsia="Calibri" w:hAnsi="Calibri" w:cs="Calibri"/>
          <w:color w:val="FF0000"/>
          <w:sz w:val="24"/>
          <w:szCs w:val="24"/>
        </w:rPr>
        <w:t>Key words and definitions</w:t>
      </w:r>
    </w:p>
    <w:p w14:paraId="56849191" w14:textId="77777777"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E17343">
        <w:rPr>
          <w:rFonts w:ascii="Calibri" w:eastAsia="Calibri" w:hAnsi="Calibri" w:cs="Calibri"/>
          <w:color w:val="FF0000"/>
          <w:sz w:val="24"/>
          <w:szCs w:val="24"/>
        </w:rPr>
        <w:t>Clearly labelled diagrams</w:t>
      </w:r>
    </w:p>
    <w:p w14:paraId="36D13CF2" w14:textId="77777777"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E17343">
        <w:rPr>
          <w:rFonts w:ascii="Calibri" w:eastAsia="Calibri" w:hAnsi="Calibri" w:cs="Calibri"/>
          <w:color w:val="FF0000"/>
          <w:sz w:val="24"/>
          <w:szCs w:val="24"/>
        </w:rPr>
        <w:t>Short explanations of key ideas or processes.</w:t>
      </w:r>
    </w:p>
    <w:p w14:paraId="6C5B6CC7" w14:textId="6DE9173C" w:rsidR="00E17343" w:rsidRDefault="00E17343" w:rsidP="00973AED">
      <w:pPr>
        <w:rPr>
          <w:rFonts w:ascii="Calibri" w:eastAsia="Calibri" w:hAnsi="Calibri" w:cs="Calibri"/>
          <w:sz w:val="24"/>
          <w:szCs w:val="24"/>
        </w:rPr>
      </w:pPr>
    </w:p>
    <w:p w14:paraId="141BDE84" w14:textId="5BC9EB79"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b/>
          <w:sz w:val="28"/>
          <w:szCs w:val="24"/>
        </w:rPr>
      </w:pPr>
      <w:r w:rsidRPr="00E17343">
        <w:rPr>
          <w:rFonts w:ascii="Calibri" w:eastAsia="Calibri" w:hAnsi="Calibri" w:cs="Calibri"/>
          <w:b/>
          <w:sz w:val="28"/>
          <w:szCs w:val="24"/>
        </w:rPr>
        <w:t>Biological Molecules</w:t>
      </w:r>
    </w:p>
    <w:p w14:paraId="711FE4B6" w14:textId="061C1C18" w:rsidR="00973AED" w:rsidRPr="00973AED"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00973AED">
        <w:rPr>
          <w:rFonts w:ascii="Calibri" w:eastAsia="Calibri" w:hAnsi="Calibri" w:cs="Calibri"/>
          <w:sz w:val="24"/>
          <w:szCs w:val="24"/>
        </w:rPr>
        <w:t>Biological molecules are often polymers and are based on a small number of chemica</w:t>
      </w:r>
      <w:r w:rsidR="00E17343">
        <w:rPr>
          <w:rFonts w:ascii="Calibri" w:eastAsia="Calibri" w:hAnsi="Calibri" w:cs="Calibri"/>
          <w:sz w:val="24"/>
          <w:szCs w:val="24"/>
        </w:rPr>
        <w:t xml:space="preserve">l elements. In living organisms </w:t>
      </w:r>
      <w:r w:rsidRPr="00973AED">
        <w:rPr>
          <w:rFonts w:ascii="Calibri" w:eastAsia="Calibri" w:hAnsi="Calibri" w:cs="Calibri"/>
          <w:sz w:val="24"/>
          <w:szCs w:val="24"/>
        </w:rPr>
        <w:t>carbohydrates, proteins, lipids, inorganic ions and water all have important roles and functio</w:t>
      </w:r>
      <w:r w:rsidR="00E17343">
        <w:rPr>
          <w:rFonts w:ascii="Calibri" w:eastAsia="Calibri" w:hAnsi="Calibri" w:cs="Calibri"/>
          <w:sz w:val="24"/>
          <w:szCs w:val="24"/>
        </w:rPr>
        <w:t xml:space="preserve">ns related to their properties. </w:t>
      </w:r>
      <w:r w:rsidRPr="00973AED">
        <w:rPr>
          <w:rFonts w:ascii="Calibri" w:eastAsia="Calibri" w:hAnsi="Calibri" w:cs="Calibri"/>
          <w:sz w:val="24"/>
          <w:szCs w:val="24"/>
        </w:rPr>
        <w:t>DNA determines the structure of proteins, including enzymes. Enzymes catalyse the reac</w:t>
      </w:r>
      <w:r w:rsidR="00E17343">
        <w:rPr>
          <w:rFonts w:ascii="Calibri" w:eastAsia="Calibri" w:hAnsi="Calibri" w:cs="Calibri"/>
          <w:sz w:val="24"/>
          <w:szCs w:val="24"/>
        </w:rPr>
        <w:t xml:space="preserve">tions that determine structures </w:t>
      </w:r>
      <w:r w:rsidRPr="00973AED">
        <w:rPr>
          <w:rFonts w:ascii="Calibri" w:eastAsia="Calibri" w:hAnsi="Calibri" w:cs="Calibri"/>
          <w:sz w:val="24"/>
          <w:szCs w:val="24"/>
        </w:rPr>
        <w:t xml:space="preserve">and functions from cellular to whole-organism level. Enzymes are proteins with </w:t>
      </w:r>
      <w:r w:rsidR="00E17343">
        <w:rPr>
          <w:rFonts w:ascii="Calibri" w:eastAsia="Calibri" w:hAnsi="Calibri" w:cs="Calibri"/>
          <w:sz w:val="24"/>
          <w:szCs w:val="24"/>
        </w:rPr>
        <w:t xml:space="preserve">a mechanism of action and other </w:t>
      </w:r>
      <w:r w:rsidRPr="00973AED">
        <w:rPr>
          <w:rFonts w:ascii="Calibri" w:eastAsia="Calibri" w:hAnsi="Calibri" w:cs="Calibri"/>
          <w:sz w:val="24"/>
          <w:szCs w:val="24"/>
        </w:rPr>
        <w:t>properties determined by their tertiary structure. ATP provides the immediate source of energy for biological processes.</w:t>
      </w:r>
    </w:p>
    <w:p w14:paraId="6F9614EC" w14:textId="20458878" w:rsidR="00973AED" w:rsidRPr="00973AED" w:rsidRDefault="00520E54"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Pr>
          <w:rFonts w:ascii="Calibri" w:eastAsia="Calibri" w:hAnsi="Calibri" w:cs="Calibri"/>
          <w:b/>
          <w:i/>
          <w:sz w:val="24"/>
          <w:szCs w:val="24"/>
        </w:rPr>
        <w:t>Read the information on this</w:t>
      </w:r>
      <w:r w:rsidR="00973AED" w:rsidRPr="00E17343">
        <w:rPr>
          <w:rFonts w:ascii="Calibri" w:eastAsia="Calibri" w:hAnsi="Calibri" w:cs="Calibri"/>
          <w:b/>
          <w:i/>
          <w:sz w:val="24"/>
          <w:szCs w:val="24"/>
        </w:rPr>
        <w:t xml:space="preserve"> website</w:t>
      </w:r>
      <w:r w:rsidR="00E17343">
        <w:rPr>
          <w:rFonts w:ascii="Calibri" w:eastAsia="Calibri" w:hAnsi="Calibri" w:cs="Calibri"/>
          <w:b/>
          <w:i/>
          <w:sz w:val="24"/>
          <w:szCs w:val="24"/>
        </w:rPr>
        <w:t>:</w:t>
      </w:r>
      <w:r w:rsidR="00973AED" w:rsidRPr="00973AED">
        <w:rPr>
          <w:rFonts w:ascii="Calibri" w:eastAsia="Calibri" w:hAnsi="Calibri" w:cs="Calibri"/>
          <w:sz w:val="24"/>
          <w:szCs w:val="24"/>
        </w:rPr>
        <w:t xml:space="preserve"> </w:t>
      </w:r>
    </w:p>
    <w:p w14:paraId="6BAD96D8" w14:textId="4AF8867D" w:rsidR="00973AED" w:rsidRPr="00973AED" w:rsidRDefault="003D0805"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33" w:history="1">
        <w:r w:rsidR="00973AED" w:rsidRPr="00E17343">
          <w:rPr>
            <w:rStyle w:val="Hyperlink"/>
            <w:rFonts w:ascii="Calibri" w:eastAsia="Calibri" w:hAnsi="Calibri" w:cs="Calibri"/>
            <w:sz w:val="24"/>
            <w:szCs w:val="24"/>
          </w:rPr>
          <w:t>http://www.s-cool.co.uk/a-level/biology/biological-molecules-and-enzymes</w:t>
        </w:r>
      </w:hyperlink>
    </w:p>
    <w:p w14:paraId="53148A70" w14:textId="77777777"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b/>
          <w:i/>
          <w:sz w:val="24"/>
          <w:szCs w:val="24"/>
        </w:rPr>
      </w:pPr>
      <w:r w:rsidRPr="00E17343">
        <w:rPr>
          <w:rFonts w:ascii="Calibri" w:eastAsia="Calibri" w:hAnsi="Calibri" w:cs="Calibri"/>
          <w:b/>
          <w:i/>
          <w:sz w:val="24"/>
          <w:szCs w:val="24"/>
        </w:rPr>
        <w:t>And take a look at these videos:</w:t>
      </w:r>
    </w:p>
    <w:p w14:paraId="560FD11D" w14:textId="24E10B9B" w:rsidR="00973AED" w:rsidRPr="00973AED" w:rsidRDefault="003D0805"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34" w:history="1">
        <w:r w:rsidR="00973AED" w:rsidRPr="00E17343">
          <w:rPr>
            <w:rStyle w:val="Hyperlink"/>
            <w:rFonts w:ascii="Calibri" w:eastAsia="Calibri" w:hAnsi="Calibri" w:cs="Calibri"/>
            <w:sz w:val="24"/>
            <w:szCs w:val="24"/>
          </w:rPr>
          <w:t>https://www.youtube.com/watch?v=H8WJ2KENlK0</w:t>
        </w:r>
      </w:hyperlink>
    </w:p>
    <w:p w14:paraId="37D62AFD" w14:textId="2763A222" w:rsidR="00973AED" w:rsidRPr="00973AED" w:rsidRDefault="003D0805" w:rsidP="00E17343">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35" w:history="1">
        <w:r w:rsidR="00973AED" w:rsidRPr="00E17343">
          <w:rPr>
            <w:rStyle w:val="Hyperlink"/>
            <w:rFonts w:ascii="Calibri" w:eastAsia="Calibri" w:hAnsi="Calibri" w:cs="Calibri"/>
            <w:sz w:val="24"/>
            <w:szCs w:val="24"/>
          </w:rPr>
          <w:t>http://ed.ted.com/lessons/activation-energy-kickstarting-chemical-reactions-vance-kite</w:t>
        </w:r>
      </w:hyperlink>
    </w:p>
    <w:p w14:paraId="2E3C0381" w14:textId="77777777"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b/>
          <w:color w:val="FF0000"/>
          <w:sz w:val="24"/>
          <w:szCs w:val="24"/>
        </w:rPr>
      </w:pPr>
      <w:r w:rsidRPr="00E17343">
        <w:rPr>
          <w:rFonts w:ascii="Calibri" w:eastAsia="Calibri" w:hAnsi="Calibri" w:cs="Calibri"/>
          <w:b/>
          <w:color w:val="FF0000"/>
          <w:sz w:val="24"/>
          <w:szCs w:val="24"/>
        </w:rPr>
        <w:t>Task:</w:t>
      </w:r>
    </w:p>
    <w:p w14:paraId="113367E8" w14:textId="06EB4431"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proofErr w:type="spellStart"/>
      <w:r w:rsidRPr="00E17343">
        <w:rPr>
          <w:rFonts w:ascii="Calibri" w:eastAsia="Calibri" w:hAnsi="Calibri" w:cs="Calibri"/>
          <w:color w:val="FF0000"/>
          <w:sz w:val="24"/>
          <w:szCs w:val="24"/>
        </w:rPr>
        <w:t>Krabbe</w:t>
      </w:r>
      <w:proofErr w:type="spellEnd"/>
      <w:r w:rsidRPr="00E17343">
        <w:rPr>
          <w:rFonts w:ascii="Calibri" w:eastAsia="Calibri" w:hAnsi="Calibri" w:cs="Calibri"/>
          <w:color w:val="FF0000"/>
          <w:sz w:val="24"/>
          <w:szCs w:val="24"/>
        </w:rPr>
        <w:t xml:space="preserve"> disease occurs when a person doesn’t have a certain enzyme in their body. </w:t>
      </w:r>
      <w:r w:rsidR="00E17343" w:rsidRPr="00E17343">
        <w:rPr>
          <w:rFonts w:ascii="Calibri" w:eastAsia="Calibri" w:hAnsi="Calibri" w:cs="Calibri"/>
          <w:color w:val="FF0000"/>
          <w:sz w:val="24"/>
          <w:szCs w:val="24"/>
        </w:rPr>
        <w:t xml:space="preserve">The disease effects the nervous </w:t>
      </w:r>
      <w:r w:rsidRPr="00E17343">
        <w:rPr>
          <w:rFonts w:ascii="Calibri" w:eastAsia="Calibri" w:hAnsi="Calibri" w:cs="Calibri"/>
          <w:color w:val="FF0000"/>
          <w:sz w:val="24"/>
          <w:szCs w:val="24"/>
        </w:rPr>
        <w:t>system. Write a letter to a GP or a sufferer to explain what an enzyme is.</w:t>
      </w:r>
    </w:p>
    <w:p w14:paraId="7C25F244" w14:textId="77777777"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E17343">
        <w:rPr>
          <w:rFonts w:ascii="Calibri" w:eastAsia="Calibri" w:hAnsi="Calibri" w:cs="Calibri"/>
          <w:color w:val="FF0000"/>
          <w:sz w:val="24"/>
          <w:szCs w:val="24"/>
        </w:rPr>
        <w:t>Your poster should:</w:t>
      </w:r>
    </w:p>
    <w:p w14:paraId="56CC0360" w14:textId="77777777"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E17343">
        <w:rPr>
          <w:rFonts w:ascii="Calibri" w:eastAsia="Calibri" w:hAnsi="Calibri" w:cs="Calibri"/>
          <w:color w:val="FF0000"/>
          <w:sz w:val="24"/>
          <w:szCs w:val="24"/>
        </w:rPr>
        <w:t>Describe the structure of an enzyme</w:t>
      </w:r>
    </w:p>
    <w:p w14:paraId="6BAA70A2" w14:textId="77777777" w:rsidR="00973AED" w:rsidRPr="00E17343" w:rsidRDefault="00973AED" w:rsidP="00E17343">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E17343">
        <w:rPr>
          <w:rFonts w:ascii="Calibri" w:eastAsia="Calibri" w:hAnsi="Calibri" w:cs="Calibri"/>
          <w:color w:val="FF0000"/>
          <w:sz w:val="24"/>
          <w:szCs w:val="24"/>
        </w:rPr>
        <w:t>Explain what enzymes do inside the body</w:t>
      </w:r>
    </w:p>
    <w:p w14:paraId="2E624276" w14:textId="6BE235DE" w:rsidR="00F77563" w:rsidRDefault="00F77563" w:rsidP="00973AED">
      <w:pPr>
        <w:rPr>
          <w:rFonts w:ascii="Calibri" w:eastAsia="Calibri" w:hAnsi="Calibri" w:cs="Calibri"/>
          <w:sz w:val="24"/>
          <w:szCs w:val="24"/>
        </w:rPr>
      </w:pPr>
    </w:p>
    <w:p w14:paraId="60397477" w14:textId="77777777" w:rsidR="00094029" w:rsidRDefault="00094029" w:rsidP="00973AED">
      <w:pPr>
        <w:rPr>
          <w:rFonts w:ascii="Calibri" w:eastAsia="Calibri" w:hAnsi="Calibri" w:cs="Calibri"/>
          <w:sz w:val="24"/>
          <w:szCs w:val="24"/>
        </w:rPr>
      </w:pPr>
    </w:p>
    <w:p w14:paraId="6D130C5A" w14:textId="7D57DA65"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b/>
          <w:sz w:val="28"/>
          <w:szCs w:val="24"/>
        </w:rPr>
      </w:pPr>
      <w:r w:rsidRPr="00094029">
        <w:rPr>
          <w:rFonts w:ascii="Calibri" w:eastAsia="Calibri" w:hAnsi="Calibri" w:cs="Calibri"/>
          <w:b/>
          <w:sz w:val="28"/>
          <w:szCs w:val="24"/>
        </w:rPr>
        <w:t>Ecosystems</w:t>
      </w:r>
    </w:p>
    <w:p w14:paraId="67BEFF36" w14:textId="78D0DA80" w:rsidR="00973AED" w:rsidRPr="00973AED"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00973AED">
        <w:rPr>
          <w:rFonts w:ascii="Calibri" w:eastAsia="Calibri" w:hAnsi="Calibri" w:cs="Calibri"/>
          <w:sz w:val="24"/>
          <w:szCs w:val="24"/>
        </w:rPr>
        <w:t>Ecosystems range in size from the very large to the very small. Biomass transfers through e</w:t>
      </w:r>
      <w:r w:rsidR="00094029">
        <w:rPr>
          <w:rFonts w:ascii="Calibri" w:eastAsia="Calibri" w:hAnsi="Calibri" w:cs="Calibri"/>
          <w:sz w:val="24"/>
          <w:szCs w:val="24"/>
        </w:rPr>
        <w:t xml:space="preserve">cosystems and the efficiency of </w:t>
      </w:r>
      <w:r w:rsidRPr="00973AED">
        <w:rPr>
          <w:rFonts w:ascii="Calibri" w:eastAsia="Calibri" w:hAnsi="Calibri" w:cs="Calibri"/>
          <w:sz w:val="24"/>
          <w:szCs w:val="24"/>
        </w:rPr>
        <w:t xml:space="preserve">transfer through different trophic levels can be measured. Microorganisms play a key role </w:t>
      </w:r>
      <w:r w:rsidR="00094029">
        <w:rPr>
          <w:rFonts w:ascii="Calibri" w:eastAsia="Calibri" w:hAnsi="Calibri" w:cs="Calibri"/>
          <w:sz w:val="24"/>
          <w:szCs w:val="24"/>
        </w:rPr>
        <w:t xml:space="preserve">in recycling chemical elements. </w:t>
      </w:r>
      <w:r w:rsidRPr="00973AED">
        <w:rPr>
          <w:rFonts w:ascii="Calibri" w:eastAsia="Calibri" w:hAnsi="Calibri" w:cs="Calibri"/>
          <w:sz w:val="24"/>
          <w:szCs w:val="24"/>
        </w:rPr>
        <w:t>Ecosystems are dynamic systems, usually moving from colonisation to climax co</w:t>
      </w:r>
      <w:r w:rsidR="00094029">
        <w:rPr>
          <w:rFonts w:ascii="Calibri" w:eastAsia="Calibri" w:hAnsi="Calibri" w:cs="Calibri"/>
          <w:sz w:val="24"/>
          <w:szCs w:val="24"/>
        </w:rPr>
        <w:t xml:space="preserve">mmunities in a process known as </w:t>
      </w:r>
      <w:r w:rsidRPr="00973AED">
        <w:rPr>
          <w:rFonts w:ascii="Calibri" w:eastAsia="Calibri" w:hAnsi="Calibri" w:cs="Calibri"/>
          <w:sz w:val="24"/>
          <w:szCs w:val="24"/>
        </w:rPr>
        <w:t>succession. The dynamic equilibrium of populations is affected by a range of factors. Hu</w:t>
      </w:r>
      <w:r w:rsidR="00094029">
        <w:rPr>
          <w:rFonts w:ascii="Calibri" w:eastAsia="Calibri" w:hAnsi="Calibri" w:cs="Calibri"/>
          <w:sz w:val="24"/>
          <w:szCs w:val="24"/>
        </w:rPr>
        <w:t xml:space="preserve">mans are part of the ecological </w:t>
      </w:r>
      <w:r w:rsidRPr="00973AED">
        <w:rPr>
          <w:rFonts w:ascii="Calibri" w:eastAsia="Calibri" w:hAnsi="Calibri" w:cs="Calibri"/>
          <w:sz w:val="24"/>
          <w:szCs w:val="24"/>
        </w:rPr>
        <w:t>balance and their activities affect it both directly and indirectly. Effective managemen</w:t>
      </w:r>
      <w:r w:rsidR="00094029">
        <w:rPr>
          <w:rFonts w:ascii="Calibri" w:eastAsia="Calibri" w:hAnsi="Calibri" w:cs="Calibri"/>
          <w:sz w:val="24"/>
          <w:szCs w:val="24"/>
        </w:rPr>
        <w:t xml:space="preserve">t of the conflict between human </w:t>
      </w:r>
      <w:r w:rsidRPr="00973AED">
        <w:rPr>
          <w:rFonts w:ascii="Calibri" w:eastAsia="Calibri" w:hAnsi="Calibri" w:cs="Calibri"/>
          <w:sz w:val="24"/>
          <w:szCs w:val="24"/>
        </w:rPr>
        <w:t>needs and conservation help to maintain sustainability of resources.</w:t>
      </w:r>
    </w:p>
    <w:p w14:paraId="2551B25B" w14:textId="2285FC70"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b/>
          <w:i/>
          <w:sz w:val="24"/>
          <w:szCs w:val="24"/>
        </w:rPr>
      </w:pPr>
      <w:r w:rsidRPr="00094029">
        <w:rPr>
          <w:rFonts w:ascii="Calibri" w:eastAsia="Calibri" w:hAnsi="Calibri" w:cs="Calibri"/>
          <w:b/>
          <w:i/>
          <w:sz w:val="24"/>
          <w:szCs w:val="24"/>
        </w:rPr>
        <w:lastRenderedPageBreak/>
        <w:t>Read th</w:t>
      </w:r>
      <w:r w:rsidR="00520E54">
        <w:rPr>
          <w:rFonts w:ascii="Calibri" w:eastAsia="Calibri" w:hAnsi="Calibri" w:cs="Calibri"/>
          <w:b/>
          <w:i/>
          <w:sz w:val="24"/>
          <w:szCs w:val="24"/>
        </w:rPr>
        <w:t>e information on this website</w:t>
      </w:r>
      <w:r w:rsidR="00094029" w:rsidRPr="00094029">
        <w:rPr>
          <w:rFonts w:ascii="Calibri" w:eastAsia="Calibri" w:hAnsi="Calibri" w:cs="Calibri"/>
          <w:b/>
          <w:i/>
          <w:sz w:val="24"/>
          <w:szCs w:val="24"/>
        </w:rPr>
        <w:t>:</w:t>
      </w:r>
    </w:p>
    <w:p w14:paraId="4986881D" w14:textId="30AF13A1" w:rsidR="00973AED" w:rsidRPr="00973AED" w:rsidRDefault="003D0805" w:rsidP="00094029">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36" w:history="1">
        <w:r w:rsidR="00973AED" w:rsidRPr="00094029">
          <w:rPr>
            <w:rStyle w:val="Hyperlink"/>
            <w:rFonts w:ascii="Calibri" w:eastAsia="Calibri" w:hAnsi="Calibri" w:cs="Calibri"/>
            <w:sz w:val="24"/>
            <w:szCs w:val="24"/>
          </w:rPr>
          <w:t>http://www.s-cool.co.uk/a-level/biology/ecological-concepts</w:t>
        </w:r>
      </w:hyperlink>
    </w:p>
    <w:p w14:paraId="49208ACA"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b/>
          <w:i/>
          <w:sz w:val="24"/>
          <w:szCs w:val="24"/>
        </w:rPr>
      </w:pPr>
      <w:r w:rsidRPr="00094029">
        <w:rPr>
          <w:rFonts w:ascii="Calibri" w:eastAsia="Calibri" w:hAnsi="Calibri" w:cs="Calibri"/>
          <w:b/>
          <w:i/>
          <w:sz w:val="24"/>
          <w:szCs w:val="24"/>
        </w:rPr>
        <w:t>And take a look at these videos:</w:t>
      </w:r>
    </w:p>
    <w:p w14:paraId="00794173" w14:textId="12B13DF0" w:rsidR="00973AED" w:rsidRPr="00973AED" w:rsidRDefault="003D0805" w:rsidP="00094029">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37" w:history="1">
        <w:r w:rsidR="00973AED" w:rsidRPr="00094029">
          <w:rPr>
            <w:rStyle w:val="Hyperlink"/>
            <w:rFonts w:ascii="Calibri" w:eastAsia="Calibri" w:hAnsi="Calibri" w:cs="Calibri"/>
            <w:sz w:val="24"/>
            <w:szCs w:val="24"/>
          </w:rPr>
          <w:t>https://www.youtube.com/watch?v=jZKIHe2LDP8</w:t>
        </w:r>
      </w:hyperlink>
    </w:p>
    <w:p w14:paraId="46D098FE" w14:textId="35499D5D" w:rsidR="00973AED" w:rsidRPr="00973AED" w:rsidRDefault="003D0805" w:rsidP="00094029">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38" w:history="1">
        <w:r w:rsidR="00973AED" w:rsidRPr="00094029">
          <w:rPr>
            <w:rStyle w:val="Hyperlink"/>
            <w:rFonts w:ascii="Calibri" w:eastAsia="Calibri" w:hAnsi="Calibri" w:cs="Calibri"/>
            <w:sz w:val="24"/>
            <w:szCs w:val="24"/>
          </w:rPr>
          <w:t>https://www.youtube.com/watch?v=E8dkWQVFAoA</w:t>
        </w:r>
      </w:hyperlink>
    </w:p>
    <w:p w14:paraId="4B8A154D"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b/>
          <w:color w:val="FF0000"/>
          <w:sz w:val="24"/>
          <w:szCs w:val="24"/>
        </w:rPr>
      </w:pPr>
      <w:r w:rsidRPr="00094029">
        <w:rPr>
          <w:rFonts w:ascii="Calibri" w:eastAsia="Calibri" w:hAnsi="Calibri" w:cs="Calibri"/>
          <w:b/>
          <w:color w:val="FF0000"/>
          <w:sz w:val="24"/>
          <w:szCs w:val="24"/>
        </w:rPr>
        <w:t>Task:</w:t>
      </w:r>
    </w:p>
    <w:p w14:paraId="7DCACF8D" w14:textId="348F0CC5"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Produce a newspaper or magazine article about one ecosystem (e.g. the arctic, the Sahar</w:t>
      </w:r>
      <w:r w:rsidR="00DE0BEB" w:rsidRPr="00094029">
        <w:rPr>
          <w:rFonts w:ascii="Calibri" w:eastAsia="Calibri" w:hAnsi="Calibri" w:cs="Calibri"/>
          <w:color w:val="FF0000"/>
          <w:sz w:val="24"/>
          <w:szCs w:val="24"/>
        </w:rPr>
        <w:t xml:space="preserve">a, the rainforest, or something </w:t>
      </w:r>
      <w:r w:rsidRPr="00094029">
        <w:rPr>
          <w:rFonts w:ascii="Calibri" w:eastAsia="Calibri" w:hAnsi="Calibri" w:cs="Calibri"/>
          <w:color w:val="FF0000"/>
          <w:sz w:val="24"/>
          <w:szCs w:val="24"/>
        </w:rPr>
        <w:t>closer to home like your local woodland, nature reserve or shore line).</w:t>
      </w:r>
    </w:p>
    <w:p w14:paraId="688944C3"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Your article should include:</w:t>
      </w:r>
    </w:p>
    <w:p w14:paraId="751FE672"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Key words and definitions</w:t>
      </w:r>
    </w:p>
    <w:p w14:paraId="63D89C0C"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Pictures or diagrams of your chosen ecosystem.</w:t>
      </w:r>
    </w:p>
    <w:p w14:paraId="07E76349"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A description of the changes that have occurred in this ecosystem</w:t>
      </w:r>
    </w:p>
    <w:p w14:paraId="52D8A2B6"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An explanation of the threats and future changes that may further alter this ecosystem.</w:t>
      </w:r>
    </w:p>
    <w:p w14:paraId="156E9FDF" w14:textId="77777777" w:rsidR="00DE0BEB" w:rsidRDefault="00DE0BEB" w:rsidP="00973AED">
      <w:pPr>
        <w:rPr>
          <w:rFonts w:ascii="Calibri" w:eastAsia="Calibri" w:hAnsi="Calibri" w:cs="Calibri"/>
          <w:sz w:val="24"/>
          <w:szCs w:val="24"/>
        </w:rPr>
      </w:pPr>
    </w:p>
    <w:p w14:paraId="5BE70CFD" w14:textId="6EE9ABBF"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b/>
          <w:sz w:val="28"/>
          <w:szCs w:val="24"/>
        </w:rPr>
      </w:pPr>
      <w:r w:rsidRPr="00094029">
        <w:rPr>
          <w:rFonts w:ascii="Calibri" w:eastAsia="Calibri" w:hAnsi="Calibri" w:cs="Calibri"/>
          <w:b/>
          <w:sz w:val="28"/>
          <w:szCs w:val="24"/>
        </w:rPr>
        <w:t>Control Systems</w:t>
      </w:r>
    </w:p>
    <w:p w14:paraId="5B2DA271" w14:textId="0A38026B" w:rsidR="00973AED" w:rsidRPr="00973AED"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00973AED">
        <w:rPr>
          <w:rFonts w:ascii="Calibri" w:eastAsia="Calibri" w:hAnsi="Calibri" w:cs="Calibri"/>
          <w:sz w:val="24"/>
          <w:szCs w:val="24"/>
        </w:rPr>
        <w:t>Homeostasis is the maintenance of a constant internal environment. Negative feedback hel</w:t>
      </w:r>
      <w:r w:rsidR="00094029">
        <w:rPr>
          <w:rFonts w:ascii="Calibri" w:eastAsia="Calibri" w:hAnsi="Calibri" w:cs="Calibri"/>
          <w:sz w:val="24"/>
          <w:szCs w:val="24"/>
        </w:rPr>
        <w:t xml:space="preserve">ps maintain an optimal internal </w:t>
      </w:r>
      <w:r w:rsidRPr="00973AED">
        <w:rPr>
          <w:rFonts w:ascii="Calibri" w:eastAsia="Calibri" w:hAnsi="Calibri" w:cs="Calibri"/>
          <w:sz w:val="24"/>
          <w:szCs w:val="24"/>
        </w:rPr>
        <w:t xml:space="preserve">state in the context of a dynamic equilibrium. Positive feedback also occurs. Stimuli, </w:t>
      </w:r>
      <w:r w:rsidR="00094029">
        <w:rPr>
          <w:rFonts w:ascii="Calibri" w:eastAsia="Calibri" w:hAnsi="Calibri" w:cs="Calibri"/>
          <w:sz w:val="24"/>
          <w:szCs w:val="24"/>
        </w:rPr>
        <w:t xml:space="preserve">both internal and external, are </w:t>
      </w:r>
      <w:r w:rsidRPr="00973AED">
        <w:rPr>
          <w:rFonts w:ascii="Calibri" w:eastAsia="Calibri" w:hAnsi="Calibri" w:cs="Calibri"/>
          <w:sz w:val="24"/>
          <w:szCs w:val="24"/>
        </w:rPr>
        <w:t>detected leading to responses. The genome is regulated by a number of factors. Coordin</w:t>
      </w:r>
      <w:r w:rsidR="00094029">
        <w:rPr>
          <w:rFonts w:ascii="Calibri" w:eastAsia="Calibri" w:hAnsi="Calibri" w:cs="Calibri"/>
          <w:sz w:val="24"/>
          <w:szCs w:val="24"/>
        </w:rPr>
        <w:t xml:space="preserve">ation may be chemical or </w:t>
      </w:r>
      <w:r w:rsidRPr="00973AED">
        <w:rPr>
          <w:rFonts w:ascii="Calibri" w:eastAsia="Calibri" w:hAnsi="Calibri" w:cs="Calibri"/>
          <w:sz w:val="24"/>
          <w:szCs w:val="24"/>
        </w:rPr>
        <w:t>electrical in nature</w:t>
      </w:r>
    </w:p>
    <w:p w14:paraId="00BDAB10" w14:textId="00183A12"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b/>
          <w:i/>
          <w:sz w:val="24"/>
          <w:szCs w:val="24"/>
        </w:rPr>
      </w:pPr>
      <w:r w:rsidRPr="00094029">
        <w:rPr>
          <w:rFonts w:ascii="Calibri" w:eastAsia="Calibri" w:hAnsi="Calibri" w:cs="Calibri"/>
          <w:b/>
          <w:i/>
          <w:sz w:val="24"/>
          <w:szCs w:val="24"/>
        </w:rPr>
        <w:t>Read th</w:t>
      </w:r>
      <w:r w:rsidR="00520E54">
        <w:rPr>
          <w:rFonts w:ascii="Calibri" w:eastAsia="Calibri" w:hAnsi="Calibri" w:cs="Calibri"/>
          <w:b/>
          <w:i/>
          <w:sz w:val="24"/>
          <w:szCs w:val="24"/>
        </w:rPr>
        <w:t>e information on this website</w:t>
      </w:r>
      <w:r w:rsidR="00094029" w:rsidRPr="00094029">
        <w:rPr>
          <w:rFonts w:ascii="Calibri" w:eastAsia="Calibri" w:hAnsi="Calibri" w:cs="Calibri"/>
          <w:b/>
          <w:i/>
          <w:sz w:val="24"/>
          <w:szCs w:val="24"/>
        </w:rPr>
        <w:t>:</w:t>
      </w:r>
    </w:p>
    <w:p w14:paraId="07582868" w14:textId="415CC85B" w:rsidR="00973AED" w:rsidRPr="00973AED" w:rsidRDefault="003D0805" w:rsidP="00094029">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39" w:history="1">
        <w:r w:rsidR="00973AED" w:rsidRPr="00094029">
          <w:rPr>
            <w:rStyle w:val="Hyperlink"/>
            <w:rFonts w:ascii="Calibri" w:eastAsia="Calibri" w:hAnsi="Calibri" w:cs="Calibri"/>
            <w:sz w:val="24"/>
            <w:szCs w:val="24"/>
          </w:rPr>
          <w:t>http://www.s-cool.co.uk/a-level/biology/homeostasis</w:t>
        </w:r>
      </w:hyperlink>
    </w:p>
    <w:p w14:paraId="5A8DBBA8"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b/>
          <w:i/>
          <w:sz w:val="24"/>
          <w:szCs w:val="24"/>
        </w:rPr>
      </w:pPr>
      <w:r w:rsidRPr="00094029">
        <w:rPr>
          <w:rFonts w:ascii="Calibri" w:eastAsia="Calibri" w:hAnsi="Calibri" w:cs="Calibri"/>
          <w:b/>
          <w:i/>
          <w:sz w:val="24"/>
          <w:szCs w:val="24"/>
        </w:rPr>
        <w:t>And take a look at these videos:</w:t>
      </w:r>
    </w:p>
    <w:p w14:paraId="0A64F640" w14:textId="193DB9B8" w:rsidR="00973AED" w:rsidRPr="00973AED" w:rsidRDefault="003D0805" w:rsidP="00094029">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40" w:history="1">
        <w:r w:rsidR="00973AED" w:rsidRPr="00094029">
          <w:rPr>
            <w:rStyle w:val="Hyperlink"/>
            <w:rFonts w:ascii="Calibri" w:eastAsia="Calibri" w:hAnsi="Calibri" w:cs="Calibri"/>
            <w:sz w:val="24"/>
            <w:szCs w:val="24"/>
          </w:rPr>
          <w:t>https://www.youtube.com/watch?v=x4PPZCLnVkA</w:t>
        </w:r>
      </w:hyperlink>
    </w:p>
    <w:p w14:paraId="5E479D09" w14:textId="2679E634" w:rsidR="00973AED" w:rsidRPr="00973AED" w:rsidRDefault="003D0805" w:rsidP="00094029">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41" w:history="1">
        <w:r w:rsidR="00973AED" w:rsidRPr="00094029">
          <w:rPr>
            <w:rStyle w:val="Hyperlink"/>
            <w:rFonts w:ascii="Calibri" w:eastAsia="Calibri" w:hAnsi="Calibri" w:cs="Calibri"/>
            <w:sz w:val="24"/>
            <w:szCs w:val="24"/>
          </w:rPr>
          <w:t>https://www.youtube.com/watch?v=x4PPZCLnVkA</w:t>
        </w:r>
      </w:hyperlink>
    </w:p>
    <w:p w14:paraId="7C604D6A"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b/>
          <w:color w:val="FF0000"/>
          <w:sz w:val="24"/>
          <w:szCs w:val="24"/>
        </w:rPr>
      </w:pPr>
      <w:r w:rsidRPr="00094029">
        <w:rPr>
          <w:rFonts w:ascii="Calibri" w:eastAsia="Calibri" w:hAnsi="Calibri" w:cs="Calibri"/>
          <w:b/>
          <w:color w:val="FF0000"/>
          <w:sz w:val="24"/>
          <w:szCs w:val="24"/>
        </w:rPr>
        <w:t>Task:</w:t>
      </w:r>
    </w:p>
    <w:p w14:paraId="7031F7AC" w14:textId="161CDC70"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Produce a poster to display in your classroom in September summarising one of th</w:t>
      </w:r>
      <w:r w:rsidR="00094029" w:rsidRPr="00094029">
        <w:rPr>
          <w:rFonts w:ascii="Calibri" w:eastAsia="Calibri" w:hAnsi="Calibri" w:cs="Calibri"/>
          <w:color w:val="FF0000"/>
          <w:sz w:val="24"/>
          <w:szCs w:val="24"/>
        </w:rPr>
        <w:t xml:space="preserve">e following topics: Temperature </w:t>
      </w:r>
      <w:r w:rsidRPr="00094029">
        <w:rPr>
          <w:rFonts w:ascii="Calibri" w:eastAsia="Calibri" w:hAnsi="Calibri" w:cs="Calibri"/>
          <w:color w:val="FF0000"/>
          <w:sz w:val="24"/>
          <w:szCs w:val="24"/>
        </w:rPr>
        <w:t xml:space="preserve">Control, Water </w:t>
      </w:r>
      <w:r w:rsidR="00094029" w:rsidRPr="00094029">
        <w:rPr>
          <w:rFonts w:ascii="Calibri" w:eastAsia="Calibri" w:hAnsi="Calibri" w:cs="Calibri"/>
          <w:color w:val="FF0000"/>
          <w:sz w:val="24"/>
          <w:szCs w:val="24"/>
        </w:rPr>
        <w:t xml:space="preserve">control </w:t>
      </w:r>
      <w:r w:rsidRPr="00094029">
        <w:rPr>
          <w:rFonts w:ascii="Calibri" w:eastAsia="Calibri" w:hAnsi="Calibri" w:cs="Calibri"/>
          <w:color w:val="FF0000"/>
          <w:sz w:val="24"/>
          <w:szCs w:val="24"/>
        </w:rPr>
        <w:t>and the Kidneys, Glucose</w:t>
      </w:r>
      <w:r w:rsidR="00094029" w:rsidRPr="00094029">
        <w:rPr>
          <w:rFonts w:ascii="Calibri" w:eastAsia="Calibri" w:hAnsi="Calibri" w:cs="Calibri"/>
          <w:color w:val="FF0000"/>
          <w:sz w:val="24"/>
          <w:szCs w:val="24"/>
        </w:rPr>
        <w:t xml:space="preserve"> Control</w:t>
      </w:r>
      <w:r w:rsidRPr="00094029">
        <w:rPr>
          <w:rFonts w:ascii="Calibri" w:eastAsia="Calibri" w:hAnsi="Calibri" w:cs="Calibri"/>
          <w:color w:val="FF0000"/>
          <w:sz w:val="24"/>
          <w:szCs w:val="24"/>
        </w:rPr>
        <w:t>, or The Liver.</w:t>
      </w:r>
    </w:p>
    <w:p w14:paraId="47F786DB"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Whichever topic you choose, your poster or display should include:</w:t>
      </w:r>
    </w:p>
    <w:p w14:paraId="7DFD65AF"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Key words and definitions</w:t>
      </w:r>
    </w:p>
    <w:p w14:paraId="7D32DA84"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Clearly labelled diagrams</w:t>
      </w:r>
    </w:p>
    <w:p w14:paraId="22F5E22E"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Short explanations of key ideas or processes.</w:t>
      </w:r>
    </w:p>
    <w:p w14:paraId="26EF2648" w14:textId="77777777" w:rsidR="00094029" w:rsidRDefault="00094029" w:rsidP="00973AED">
      <w:pPr>
        <w:rPr>
          <w:rFonts w:ascii="Calibri" w:eastAsia="Calibri" w:hAnsi="Calibri" w:cs="Calibri"/>
          <w:sz w:val="24"/>
          <w:szCs w:val="24"/>
        </w:rPr>
      </w:pPr>
    </w:p>
    <w:p w14:paraId="6D1C3458" w14:textId="77777777" w:rsidR="00094029" w:rsidRDefault="00094029" w:rsidP="00973AED">
      <w:pPr>
        <w:rPr>
          <w:rFonts w:ascii="Calibri" w:eastAsia="Calibri" w:hAnsi="Calibri" w:cs="Calibri"/>
          <w:sz w:val="24"/>
          <w:szCs w:val="24"/>
        </w:rPr>
      </w:pPr>
    </w:p>
    <w:p w14:paraId="4C73706C" w14:textId="77777777" w:rsidR="00094029" w:rsidRDefault="00094029" w:rsidP="00973AED">
      <w:pPr>
        <w:rPr>
          <w:rFonts w:ascii="Calibri" w:eastAsia="Calibri" w:hAnsi="Calibri" w:cs="Calibri"/>
          <w:sz w:val="24"/>
          <w:szCs w:val="24"/>
        </w:rPr>
      </w:pPr>
    </w:p>
    <w:p w14:paraId="767C0123" w14:textId="2D81179B"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b/>
          <w:sz w:val="28"/>
          <w:szCs w:val="24"/>
        </w:rPr>
      </w:pPr>
      <w:r w:rsidRPr="00094029">
        <w:rPr>
          <w:rFonts w:ascii="Calibri" w:eastAsia="Calibri" w:hAnsi="Calibri" w:cs="Calibri"/>
          <w:b/>
          <w:sz w:val="28"/>
          <w:szCs w:val="24"/>
        </w:rPr>
        <w:lastRenderedPageBreak/>
        <w:t>Energy for Biological Processes</w:t>
      </w:r>
    </w:p>
    <w:p w14:paraId="14CA0138" w14:textId="208685A9" w:rsidR="00973AED" w:rsidRPr="00973AED"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00973AED">
        <w:rPr>
          <w:rFonts w:ascii="Calibri" w:eastAsia="Calibri" w:hAnsi="Calibri" w:cs="Calibri"/>
          <w:sz w:val="24"/>
          <w:szCs w:val="24"/>
        </w:rPr>
        <w:t>In cellular respiration, glycolysis takes place in the cytoplasm and the remaining steps in the</w:t>
      </w:r>
      <w:r w:rsidR="00094029">
        <w:rPr>
          <w:rFonts w:ascii="Calibri" w:eastAsia="Calibri" w:hAnsi="Calibri" w:cs="Calibri"/>
          <w:sz w:val="24"/>
          <w:szCs w:val="24"/>
        </w:rPr>
        <w:t xml:space="preserve"> mitochondria. ATP synthesis is </w:t>
      </w:r>
      <w:r w:rsidRPr="00973AED">
        <w:rPr>
          <w:rFonts w:ascii="Calibri" w:eastAsia="Calibri" w:hAnsi="Calibri" w:cs="Calibri"/>
          <w:sz w:val="24"/>
          <w:szCs w:val="24"/>
        </w:rPr>
        <w:t>associated with the electron transfer chain in the membranes of mitochondria and chloropla</w:t>
      </w:r>
      <w:r w:rsidR="00094029">
        <w:rPr>
          <w:rFonts w:ascii="Calibri" w:eastAsia="Calibri" w:hAnsi="Calibri" w:cs="Calibri"/>
          <w:sz w:val="24"/>
          <w:szCs w:val="24"/>
        </w:rPr>
        <w:t xml:space="preserve">sts in photosynthesis energy is </w:t>
      </w:r>
      <w:r w:rsidRPr="00973AED">
        <w:rPr>
          <w:rFonts w:ascii="Calibri" w:eastAsia="Calibri" w:hAnsi="Calibri" w:cs="Calibri"/>
          <w:sz w:val="24"/>
          <w:szCs w:val="24"/>
        </w:rPr>
        <w:t>transferred to ATP in the light- dependent stage and the ATP is utilised during synthesis in the light-independent stage.</w:t>
      </w:r>
    </w:p>
    <w:p w14:paraId="4718F3A7" w14:textId="063B07EF" w:rsidR="00973AED" w:rsidRPr="00094029" w:rsidRDefault="00520E54" w:rsidP="00094029">
      <w:pPr>
        <w:pBdr>
          <w:top w:val="single" w:sz="4" w:space="1" w:color="auto"/>
          <w:left w:val="single" w:sz="4" w:space="4" w:color="auto"/>
          <w:bottom w:val="single" w:sz="4" w:space="1" w:color="auto"/>
          <w:right w:val="single" w:sz="4" w:space="4" w:color="auto"/>
        </w:pBdr>
        <w:rPr>
          <w:rFonts w:ascii="Calibri" w:eastAsia="Calibri" w:hAnsi="Calibri" w:cs="Calibri"/>
          <w:b/>
          <w:i/>
          <w:sz w:val="24"/>
          <w:szCs w:val="24"/>
        </w:rPr>
      </w:pPr>
      <w:r>
        <w:rPr>
          <w:rFonts w:ascii="Calibri" w:eastAsia="Calibri" w:hAnsi="Calibri" w:cs="Calibri"/>
          <w:b/>
          <w:i/>
          <w:sz w:val="24"/>
          <w:szCs w:val="24"/>
        </w:rPr>
        <w:t>Read the information on this</w:t>
      </w:r>
      <w:r w:rsidR="00094029" w:rsidRPr="00094029">
        <w:rPr>
          <w:rFonts w:ascii="Calibri" w:eastAsia="Calibri" w:hAnsi="Calibri" w:cs="Calibri"/>
          <w:b/>
          <w:i/>
          <w:sz w:val="24"/>
          <w:szCs w:val="24"/>
        </w:rPr>
        <w:t xml:space="preserve"> website:</w:t>
      </w:r>
    </w:p>
    <w:p w14:paraId="23481C92" w14:textId="7F30E836" w:rsidR="00973AED" w:rsidRPr="00973AED" w:rsidRDefault="003D0805" w:rsidP="00094029">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42" w:history="1">
        <w:r w:rsidR="00973AED" w:rsidRPr="00094029">
          <w:rPr>
            <w:rStyle w:val="Hyperlink"/>
            <w:rFonts w:ascii="Calibri" w:eastAsia="Calibri" w:hAnsi="Calibri" w:cs="Calibri"/>
            <w:sz w:val="24"/>
            <w:szCs w:val="24"/>
          </w:rPr>
          <w:t>http://www.s-cool.co.uk/a-level/biology/respiration</w:t>
        </w:r>
      </w:hyperlink>
    </w:p>
    <w:p w14:paraId="207CCAC8"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b/>
          <w:i/>
          <w:sz w:val="24"/>
          <w:szCs w:val="24"/>
        </w:rPr>
      </w:pPr>
      <w:r w:rsidRPr="00094029">
        <w:rPr>
          <w:rFonts w:ascii="Calibri" w:eastAsia="Calibri" w:hAnsi="Calibri" w:cs="Calibri"/>
          <w:b/>
          <w:i/>
          <w:sz w:val="24"/>
          <w:szCs w:val="24"/>
        </w:rPr>
        <w:t>And take a look at these videos:</w:t>
      </w:r>
    </w:p>
    <w:p w14:paraId="6E7C27E8" w14:textId="335F3CAA" w:rsidR="00973AED" w:rsidRPr="00973AED" w:rsidRDefault="003D0805" w:rsidP="00094029">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43" w:history="1">
        <w:r w:rsidR="00973AED" w:rsidRPr="00094029">
          <w:rPr>
            <w:rStyle w:val="Hyperlink"/>
            <w:rFonts w:ascii="Calibri" w:eastAsia="Calibri" w:hAnsi="Calibri" w:cs="Calibri"/>
            <w:sz w:val="24"/>
            <w:szCs w:val="24"/>
          </w:rPr>
          <w:t>https://www.youtube.com/watch?v=00jbG_cfGuQ</w:t>
        </w:r>
      </w:hyperlink>
    </w:p>
    <w:p w14:paraId="2C13D389" w14:textId="267CF491" w:rsidR="00973AED" w:rsidRPr="00973AED" w:rsidRDefault="003D0805" w:rsidP="00094029">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hyperlink r:id="rId44" w:history="1">
        <w:r w:rsidR="00973AED" w:rsidRPr="00094029">
          <w:rPr>
            <w:rStyle w:val="Hyperlink"/>
            <w:rFonts w:ascii="Calibri" w:eastAsia="Calibri" w:hAnsi="Calibri" w:cs="Calibri"/>
            <w:sz w:val="24"/>
            <w:szCs w:val="24"/>
          </w:rPr>
          <w:t>https://www.youtube.com/watch?v=2f7YwCtHcgk</w:t>
        </w:r>
      </w:hyperlink>
    </w:p>
    <w:p w14:paraId="0FA70A1C"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b/>
          <w:sz w:val="24"/>
          <w:szCs w:val="24"/>
        </w:rPr>
      </w:pPr>
      <w:r w:rsidRPr="00094029">
        <w:rPr>
          <w:rFonts w:ascii="Calibri" w:eastAsia="Calibri" w:hAnsi="Calibri" w:cs="Calibri"/>
          <w:b/>
          <w:sz w:val="24"/>
          <w:szCs w:val="24"/>
        </w:rPr>
        <w:t>Task:</w:t>
      </w:r>
    </w:p>
    <w:p w14:paraId="0739C12D" w14:textId="131E7D08"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Produce an A3 annotated information poster that illustrates the process of cellular res</w:t>
      </w:r>
      <w:r w:rsidR="00094029" w:rsidRPr="00094029">
        <w:rPr>
          <w:rFonts w:ascii="Calibri" w:eastAsia="Calibri" w:hAnsi="Calibri" w:cs="Calibri"/>
          <w:color w:val="FF0000"/>
          <w:sz w:val="24"/>
          <w:szCs w:val="24"/>
        </w:rPr>
        <w:t xml:space="preserve">piration and summarises the key </w:t>
      </w:r>
      <w:r w:rsidRPr="00094029">
        <w:rPr>
          <w:rFonts w:ascii="Calibri" w:eastAsia="Calibri" w:hAnsi="Calibri" w:cs="Calibri"/>
          <w:color w:val="FF0000"/>
          <w:sz w:val="24"/>
          <w:szCs w:val="24"/>
        </w:rPr>
        <w:t>points.</w:t>
      </w:r>
    </w:p>
    <w:p w14:paraId="4DB48AB4"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Your poster should include:</w:t>
      </w:r>
    </w:p>
    <w:p w14:paraId="2239ED70"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Both text and images</w:t>
      </w:r>
    </w:p>
    <w:p w14:paraId="2356B78F"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Be visually stimulating</w:t>
      </w:r>
    </w:p>
    <w:p w14:paraId="50CCA292"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Key words and definitions</w:t>
      </w:r>
    </w:p>
    <w:p w14:paraId="558588AA"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Clearly labelled diagrams</w:t>
      </w:r>
    </w:p>
    <w:p w14:paraId="7ED8C27D" w14:textId="77777777" w:rsidR="00973AED" w:rsidRPr="00094029" w:rsidRDefault="00973AED" w:rsidP="00094029">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Short explanations of key ideas or processes.</w:t>
      </w:r>
    </w:p>
    <w:p w14:paraId="49CF99E4" w14:textId="77777777" w:rsidR="00094029" w:rsidRDefault="00094029" w:rsidP="00973AED">
      <w:pPr>
        <w:rPr>
          <w:rFonts w:ascii="Calibri" w:eastAsia="Calibri" w:hAnsi="Calibri" w:cs="Calibri"/>
          <w:sz w:val="24"/>
          <w:szCs w:val="24"/>
        </w:rPr>
      </w:pPr>
    </w:p>
    <w:p w14:paraId="5CAA225B" w14:textId="05AFB7B1" w:rsidR="00973AED" w:rsidRPr="00094029" w:rsidRDefault="00973AED" w:rsidP="00520E54">
      <w:pPr>
        <w:pBdr>
          <w:top w:val="single" w:sz="4" w:space="1" w:color="auto"/>
          <w:left w:val="single" w:sz="4" w:space="4" w:color="auto"/>
          <w:bottom w:val="single" w:sz="4" w:space="1" w:color="auto"/>
          <w:right w:val="single" w:sz="4" w:space="4" w:color="auto"/>
        </w:pBdr>
        <w:rPr>
          <w:rFonts w:ascii="Calibri" w:eastAsia="Calibri" w:hAnsi="Calibri" w:cs="Calibri"/>
          <w:b/>
          <w:sz w:val="28"/>
          <w:szCs w:val="24"/>
        </w:rPr>
      </w:pPr>
      <w:r w:rsidRPr="00094029">
        <w:rPr>
          <w:rFonts w:ascii="Calibri" w:eastAsia="Calibri" w:hAnsi="Calibri" w:cs="Calibri"/>
          <w:b/>
          <w:sz w:val="28"/>
          <w:szCs w:val="24"/>
        </w:rPr>
        <w:t>Scientific and Investigative Skills</w:t>
      </w:r>
    </w:p>
    <w:p w14:paraId="5B00F77E" w14:textId="6943E8BC" w:rsidR="00973AED" w:rsidRPr="00973AED" w:rsidRDefault="00973AED" w:rsidP="00520E54">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00973AED">
        <w:rPr>
          <w:rFonts w:ascii="Calibri" w:eastAsia="Calibri" w:hAnsi="Calibri" w:cs="Calibri"/>
          <w:sz w:val="24"/>
          <w:szCs w:val="24"/>
        </w:rPr>
        <w:t xml:space="preserve">As part of your A level you will complete a practical assessment. This will require you to </w:t>
      </w:r>
      <w:r w:rsidR="00094029">
        <w:rPr>
          <w:rFonts w:ascii="Calibri" w:eastAsia="Calibri" w:hAnsi="Calibri" w:cs="Calibri"/>
          <w:sz w:val="24"/>
          <w:szCs w:val="24"/>
        </w:rPr>
        <w:t xml:space="preserve">carry out a series of practical </w:t>
      </w:r>
      <w:r w:rsidRPr="00973AED">
        <w:rPr>
          <w:rFonts w:ascii="Calibri" w:eastAsia="Calibri" w:hAnsi="Calibri" w:cs="Calibri"/>
          <w:sz w:val="24"/>
          <w:szCs w:val="24"/>
        </w:rPr>
        <w:t>activities as well as planning how to do them, analysing the results and evaluating the methods</w:t>
      </w:r>
      <w:r w:rsidR="00094029">
        <w:rPr>
          <w:rFonts w:ascii="Calibri" w:eastAsia="Calibri" w:hAnsi="Calibri" w:cs="Calibri"/>
          <w:sz w:val="24"/>
          <w:szCs w:val="24"/>
        </w:rPr>
        <w:t xml:space="preserve">. </w:t>
      </w:r>
    </w:p>
    <w:p w14:paraId="4F2389B8" w14:textId="77777777" w:rsidR="00973AED" w:rsidRPr="00094029" w:rsidRDefault="00973AED" w:rsidP="00520E54">
      <w:pPr>
        <w:pBdr>
          <w:top w:val="single" w:sz="4" w:space="1" w:color="auto"/>
          <w:left w:val="single" w:sz="4" w:space="4" w:color="auto"/>
          <w:bottom w:val="single" w:sz="4" w:space="1" w:color="auto"/>
          <w:right w:val="single" w:sz="4" w:space="4" w:color="auto"/>
        </w:pBdr>
        <w:rPr>
          <w:rFonts w:ascii="Calibri" w:eastAsia="Calibri" w:hAnsi="Calibri" w:cs="Calibri"/>
          <w:b/>
          <w:color w:val="FF0000"/>
          <w:sz w:val="24"/>
          <w:szCs w:val="24"/>
        </w:rPr>
      </w:pPr>
      <w:r w:rsidRPr="00094029">
        <w:rPr>
          <w:rFonts w:ascii="Calibri" w:eastAsia="Calibri" w:hAnsi="Calibri" w:cs="Calibri"/>
          <w:b/>
          <w:color w:val="FF0000"/>
          <w:sz w:val="24"/>
          <w:szCs w:val="24"/>
        </w:rPr>
        <w:t>Task:</w:t>
      </w:r>
    </w:p>
    <w:p w14:paraId="216735BB" w14:textId="77777777" w:rsidR="00973AED" w:rsidRPr="00094029" w:rsidRDefault="00973AED" w:rsidP="00520E54">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Produce a glossary for the following key words:</w:t>
      </w:r>
    </w:p>
    <w:p w14:paraId="0F851144" w14:textId="77777777" w:rsidR="00973AED" w:rsidRPr="00094029" w:rsidRDefault="00973AED" w:rsidP="00520E54">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accuracy, anomaly, calibration, causal link, chance, confounding variable, control experiment, control group, control variable,</w:t>
      </w:r>
    </w:p>
    <w:p w14:paraId="7EF4185E" w14:textId="77777777" w:rsidR="00973AED" w:rsidRPr="00094029" w:rsidRDefault="00973AED" w:rsidP="00520E54">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correlation, dependent variable, errors, evidence, fair test, hypothesis, independent, null hypothesis, precision, probability,</w:t>
      </w:r>
    </w:p>
    <w:p w14:paraId="13941B9C" w14:textId="7557D6F7" w:rsidR="43A71C61" w:rsidRPr="00094029" w:rsidRDefault="00973AED" w:rsidP="00520E54">
      <w:pPr>
        <w:pBdr>
          <w:top w:val="single" w:sz="4" w:space="1" w:color="auto"/>
          <w:left w:val="single" w:sz="4" w:space="4" w:color="auto"/>
          <w:bottom w:val="single" w:sz="4" w:space="1" w:color="auto"/>
          <w:right w:val="single" w:sz="4" w:space="4" w:color="auto"/>
        </w:pBdr>
        <w:rPr>
          <w:rFonts w:ascii="Calibri" w:eastAsia="Calibri" w:hAnsi="Calibri" w:cs="Calibri"/>
          <w:color w:val="FF0000"/>
          <w:sz w:val="24"/>
          <w:szCs w:val="24"/>
        </w:rPr>
      </w:pPr>
      <w:r w:rsidRPr="00094029">
        <w:rPr>
          <w:rFonts w:ascii="Calibri" w:eastAsia="Calibri" w:hAnsi="Calibri" w:cs="Calibri"/>
          <w:color w:val="FF0000"/>
          <w:sz w:val="24"/>
          <w:szCs w:val="24"/>
        </w:rPr>
        <w:t>protocol, random distribution, random error, raw data, reliability, systematic error, true value, validity, zero error,</w:t>
      </w:r>
    </w:p>
    <w:p w14:paraId="727EAEFA" w14:textId="77777777" w:rsidR="00520E54" w:rsidRDefault="00520E54" w:rsidP="43A71C61">
      <w:pPr>
        <w:rPr>
          <w:rFonts w:ascii="Calibri" w:eastAsia="Calibri" w:hAnsi="Calibri" w:cs="Calibri"/>
          <w:b/>
          <w:bCs/>
          <w:sz w:val="32"/>
          <w:szCs w:val="32"/>
          <w:u w:val="single"/>
        </w:rPr>
      </w:pPr>
    </w:p>
    <w:p w14:paraId="355EAEEE" w14:textId="77777777" w:rsidR="00520E54" w:rsidRDefault="00520E54" w:rsidP="43A71C61">
      <w:pPr>
        <w:rPr>
          <w:rFonts w:ascii="Calibri" w:eastAsia="Calibri" w:hAnsi="Calibri" w:cs="Calibri"/>
          <w:b/>
          <w:bCs/>
          <w:sz w:val="32"/>
          <w:szCs w:val="32"/>
          <w:u w:val="single"/>
        </w:rPr>
      </w:pPr>
    </w:p>
    <w:p w14:paraId="4FA41311" w14:textId="77777777" w:rsidR="00520E54" w:rsidRDefault="00520E54" w:rsidP="43A71C61">
      <w:pPr>
        <w:rPr>
          <w:rFonts w:ascii="Calibri" w:eastAsia="Calibri" w:hAnsi="Calibri" w:cs="Calibri"/>
          <w:b/>
          <w:bCs/>
          <w:sz w:val="32"/>
          <w:szCs w:val="32"/>
          <w:u w:val="single"/>
        </w:rPr>
      </w:pPr>
    </w:p>
    <w:p w14:paraId="7D80B159" w14:textId="66829417" w:rsidR="6C0F39A1" w:rsidRDefault="6C0F39A1" w:rsidP="43A71C61">
      <w:pPr>
        <w:rPr>
          <w:rFonts w:ascii="Calibri" w:eastAsia="Calibri" w:hAnsi="Calibri" w:cs="Calibri"/>
          <w:b/>
          <w:bCs/>
          <w:sz w:val="32"/>
          <w:szCs w:val="32"/>
          <w:u w:val="single"/>
        </w:rPr>
      </w:pPr>
      <w:r w:rsidRPr="599CD1B6">
        <w:rPr>
          <w:rFonts w:ascii="Calibri" w:eastAsia="Calibri" w:hAnsi="Calibri" w:cs="Calibri"/>
          <w:b/>
          <w:bCs/>
          <w:sz w:val="32"/>
          <w:szCs w:val="32"/>
          <w:u w:val="single"/>
        </w:rPr>
        <w:lastRenderedPageBreak/>
        <w:t>Book recommendations</w:t>
      </w:r>
    </w:p>
    <w:p w14:paraId="48346456" w14:textId="19947F8F" w:rsidR="6C0F39A1" w:rsidRDefault="6C0F39A1" w:rsidP="0E69C095">
      <w:pPr>
        <w:rPr>
          <w:rFonts w:ascii="Calibri" w:eastAsia="Calibri" w:hAnsi="Calibri" w:cs="Calibri"/>
          <w:sz w:val="32"/>
          <w:szCs w:val="32"/>
        </w:rPr>
      </w:pPr>
      <w:r w:rsidRPr="599CD1B6">
        <w:rPr>
          <w:rFonts w:ascii="Calibri" w:eastAsia="Calibri" w:hAnsi="Calibri" w:cs="Calibri"/>
          <w:sz w:val="32"/>
          <w:szCs w:val="32"/>
        </w:rPr>
        <w:t xml:space="preserve">Wider reading outside of GCSE textbooks and revision guides is a great way to prepare for A Level and </w:t>
      </w:r>
      <w:r w:rsidR="6F4D6EA5" w:rsidRPr="599CD1B6">
        <w:rPr>
          <w:rFonts w:ascii="Calibri" w:eastAsia="Calibri" w:hAnsi="Calibri" w:cs="Calibri"/>
          <w:sz w:val="32"/>
          <w:szCs w:val="32"/>
        </w:rPr>
        <w:t>to deepen your interest in the subject. The final written exam for A Level biology includes a 25mark essay</w:t>
      </w:r>
      <w:r w:rsidR="0E3A3213" w:rsidRPr="599CD1B6">
        <w:rPr>
          <w:rFonts w:ascii="Calibri" w:eastAsia="Calibri" w:hAnsi="Calibri" w:cs="Calibri"/>
          <w:sz w:val="32"/>
          <w:szCs w:val="32"/>
        </w:rPr>
        <w:t>;</w:t>
      </w:r>
      <w:r w:rsidR="7B73659D" w:rsidRPr="599CD1B6">
        <w:rPr>
          <w:rFonts w:ascii="Calibri" w:eastAsia="Calibri" w:hAnsi="Calibri" w:cs="Calibri"/>
          <w:sz w:val="32"/>
          <w:szCs w:val="32"/>
        </w:rPr>
        <w:t xml:space="preserve"> to achieve the highest marks on this essay you need to demonstrate knowledge/interest in biology outside of the A Level specification</w:t>
      </w:r>
      <w:r w:rsidR="39633145" w:rsidRPr="599CD1B6">
        <w:rPr>
          <w:rFonts w:ascii="Calibri" w:eastAsia="Calibri" w:hAnsi="Calibri" w:cs="Calibri"/>
          <w:sz w:val="32"/>
          <w:szCs w:val="32"/>
        </w:rPr>
        <w:t>!</w:t>
      </w:r>
    </w:p>
    <w:p w14:paraId="5828AE30" w14:textId="702916AE" w:rsidR="00F67903" w:rsidRDefault="39633145" w:rsidP="0E69C095">
      <w:pPr>
        <w:rPr>
          <w:rFonts w:ascii="Calibri" w:eastAsia="Calibri" w:hAnsi="Calibri" w:cs="Calibri"/>
          <w:sz w:val="28"/>
          <w:szCs w:val="28"/>
        </w:rPr>
      </w:pPr>
      <w:r w:rsidRPr="599CD1B6">
        <w:rPr>
          <w:rFonts w:ascii="Calibri" w:eastAsia="Calibri" w:hAnsi="Calibri" w:cs="Calibri"/>
          <w:sz w:val="32"/>
          <w:szCs w:val="32"/>
        </w:rPr>
        <w:t>The books below are all popular science books and great for extending your understanding of Biology...</w:t>
      </w:r>
    </w:p>
    <w:p w14:paraId="1106E33A" w14:textId="5EF70E30" w:rsidR="073A6886" w:rsidRDefault="073A6886" w:rsidP="0E69C095">
      <w:pPr>
        <w:rPr>
          <w:rFonts w:ascii="Calibri" w:eastAsia="Calibri" w:hAnsi="Calibri" w:cs="Calibri"/>
        </w:rPr>
      </w:pPr>
    </w:p>
    <w:p w14:paraId="4DFC44C0" w14:textId="49FC9960" w:rsidR="43A71C61" w:rsidRDefault="6EB5E3C1" w:rsidP="0E69C095">
      <w:pPr>
        <w:rPr>
          <w:rFonts w:ascii="Calibri" w:eastAsia="Calibri" w:hAnsi="Calibri" w:cs="Calibri"/>
          <w:sz w:val="28"/>
          <w:szCs w:val="28"/>
        </w:rPr>
      </w:pPr>
      <w:r>
        <w:rPr>
          <w:noProof/>
          <w:lang w:eastAsia="en-GB"/>
        </w:rPr>
        <w:drawing>
          <wp:anchor distT="0" distB="0" distL="114300" distR="114300" simplePos="0" relativeHeight="251647488" behindDoc="0" locked="0" layoutInCell="1" allowOverlap="1" wp14:anchorId="076E6273" wp14:editId="5E3888B8">
            <wp:simplePos x="0" y="0"/>
            <wp:positionH relativeFrom="column">
              <wp:align>left</wp:align>
            </wp:positionH>
            <wp:positionV relativeFrom="paragraph">
              <wp:posOffset>0</wp:posOffset>
            </wp:positionV>
            <wp:extent cx="896188" cy="1333488"/>
            <wp:effectExtent l="0" t="0" r="0" b="0"/>
            <wp:wrapSquare wrapText="bothSides"/>
            <wp:docPr id="455249017" name="Picture 455249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rcRect l="22559" t="24800" r="63942" b="37867"/>
                    <a:stretch>
                      <a:fillRect/>
                    </a:stretch>
                  </pic:blipFill>
                  <pic:spPr>
                    <a:xfrm>
                      <a:off x="0" y="0"/>
                      <a:ext cx="896188" cy="1333488"/>
                    </a:xfrm>
                    <a:prstGeom prst="rect">
                      <a:avLst/>
                    </a:prstGeom>
                  </pic:spPr>
                </pic:pic>
              </a:graphicData>
            </a:graphic>
            <wp14:sizeRelH relativeFrom="page">
              <wp14:pctWidth>0</wp14:pctWidth>
            </wp14:sizeRelH>
            <wp14:sizeRelV relativeFrom="page">
              <wp14:pctHeight>0</wp14:pctHeight>
            </wp14:sizeRelV>
          </wp:anchor>
        </w:drawing>
      </w:r>
      <w:r w:rsidRPr="0E69C095">
        <w:rPr>
          <w:rFonts w:ascii="Calibri" w:eastAsia="Calibri" w:hAnsi="Calibri" w:cs="Calibri"/>
          <w:b/>
          <w:bCs/>
          <w:sz w:val="28"/>
          <w:szCs w:val="28"/>
          <w:u w:val="single"/>
        </w:rPr>
        <w:t>Junk DNA</w:t>
      </w:r>
      <w:r w:rsidRPr="0E69C095">
        <w:rPr>
          <w:rFonts w:ascii="Calibri" w:eastAsia="Calibri" w:hAnsi="Calibri" w:cs="Calibri"/>
          <w:sz w:val="28"/>
          <w:szCs w:val="28"/>
        </w:rPr>
        <w:t xml:space="preserve"> Our DNA is so much more complex than you probably realize, this book will really deepen your understanding of all the work you will do on Genetics. Available at amazon.co.uk</w:t>
      </w:r>
    </w:p>
    <w:p w14:paraId="7A94DE4C" w14:textId="77777777" w:rsidR="000F1B68" w:rsidRDefault="000F1B68" w:rsidP="0E69C095">
      <w:pPr>
        <w:rPr>
          <w:rFonts w:ascii="Calibri" w:eastAsia="Calibri" w:hAnsi="Calibri" w:cs="Calibri"/>
          <w:sz w:val="28"/>
          <w:szCs w:val="28"/>
        </w:rPr>
      </w:pPr>
    </w:p>
    <w:p w14:paraId="4085F89C" w14:textId="79D7726F" w:rsidR="43A71C61" w:rsidRDefault="6EB5E3C1" w:rsidP="0E69C095">
      <w:pPr>
        <w:rPr>
          <w:rFonts w:ascii="Calibri" w:eastAsia="Calibri" w:hAnsi="Calibri" w:cs="Calibri"/>
          <w:sz w:val="28"/>
          <w:szCs w:val="28"/>
        </w:rPr>
      </w:pPr>
      <w:r>
        <w:rPr>
          <w:noProof/>
          <w:lang w:eastAsia="en-GB"/>
        </w:rPr>
        <w:drawing>
          <wp:anchor distT="0" distB="0" distL="114300" distR="114300" simplePos="0" relativeHeight="251648512" behindDoc="0" locked="0" layoutInCell="1" allowOverlap="1" wp14:anchorId="29AB671C" wp14:editId="5F42AC2A">
            <wp:simplePos x="0" y="0"/>
            <wp:positionH relativeFrom="column">
              <wp:align>right</wp:align>
            </wp:positionH>
            <wp:positionV relativeFrom="paragraph">
              <wp:posOffset>0</wp:posOffset>
            </wp:positionV>
            <wp:extent cx="829932" cy="1304949"/>
            <wp:effectExtent l="0" t="0" r="0" b="0"/>
            <wp:wrapSquare wrapText="bothSides"/>
            <wp:docPr id="1000731973" name="Picture 100073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rcRect l="42097" t="53866" r="45402" b="9600"/>
                    <a:stretch>
                      <a:fillRect/>
                    </a:stretch>
                  </pic:blipFill>
                  <pic:spPr>
                    <a:xfrm>
                      <a:off x="0" y="0"/>
                      <a:ext cx="829932" cy="1304949"/>
                    </a:xfrm>
                    <a:prstGeom prst="rect">
                      <a:avLst/>
                    </a:prstGeom>
                  </pic:spPr>
                </pic:pic>
              </a:graphicData>
            </a:graphic>
            <wp14:sizeRelH relativeFrom="page">
              <wp14:pctWidth>0</wp14:pctWidth>
            </wp14:sizeRelH>
            <wp14:sizeRelV relativeFrom="page">
              <wp14:pctHeight>0</wp14:pctHeight>
            </wp14:sizeRelV>
          </wp:anchor>
        </w:drawing>
      </w:r>
      <w:r w:rsidRPr="0E69C095">
        <w:rPr>
          <w:rFonts w:ascii="Calibri" w:eastAsia="Calibri" w:hAnsi="Calibri" w:cs="Calibri"/>
          <w:b/>
          <w:bCs/>
          <w:sz w:val="28"/>
          <w:szCs w:val="28"/>
          <w:u w:val="single"/>
        </w:rPr>
        <w:t>A Short History of Nearly Everything</w:t>
      </w:r>
      <w:r w:rsidRPr="0E69C095">
        <w:rPr>
          <w:rFonts w:ascii="Calibri" w:eastAsia="Calibri" w:hAnsi="Calibri" w:cs="Calibri"/>
          <w:sz w:val="28"/>
          <w:szCs w:val="28"/>
        </w:rPr>
        <w:t xml:space="preserve"> A whistle-stop tour through many aspects of history from the Big Bang to now. This is a really accessible read that will re-familiarise you with common concepts and introduce you to some of the more colourful characters from the history of science! Available at amazon.co.uk</w:t>
      </w:r>
    </w:p>
    <w:p w14:paraId="594DFE5D" w14:textId="77777777" w:rsidR="000F1B68" w:rsidRDefault="000F1B68" w:rsidP="0E69C095">
      <w:pPr>
        <w:rPr>
          <w:rFonts w:ascii="Calibri" w:eastAsia="Calibri" w:hAnsi="Calibri" w:cs="Calibri"/>
          <w:sz w:val="28"/>
          <w:szCs w:val="28"/>
        </w:rPr>
      </w:pPr>
    </w:p>
    <w:p w14:paraId="112EF14A" w14:textId="22F78FB3" w:rsidR="4086C078" w:rsidRDefault="5E3888B8" w:rsidP="0E69C095">
      <w:pPr>
        <w:rPr>
          <w:rFonts w:ascii="Calibri" w:eastAsia="Calibri" w:hAnsi="Calibri" w:cs="Calibri"/>
          <w:sz w:val="28"/>
          <w:szCs w:val="28"/>
        </w:rPr>
      </w:pPr>
      <w:r>
        <w:rPr>
          <w:noProof/>
          <w:lang w:eastAsia="en-GB"/>
        </w:rPr>
        <w:drawing>
          <wp:anchor distT="0" distB="0" distL="114300" distR="114300" simplePos="0" relativeHeight="251649536" behindDoc="0" locked="0" layoutInCell="1" allowOverlap="1" wp14:anchorId="41D9D285" wp14:editId="008428EF">
            <wp:simplePos x="0" y="0"/>
            <wp:positionH relativeFrom="column">
              <wp:align>left</wp:align>
            </wp:positionH>
            <wp:positionV relativeFrom="paragraph">
              <wp:posOffset>0</wp:posOffset>
            </wp:positionV>
            <wp:extent cx="820372" cy="1247799"/>
            <wp:effectExtent l="0" t="0" r="0" b="0"/>
            <wp:wrapSquare wrapText="bothSides"/>
            <wp:docPr id="2087467617" name="Picture 2087467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rcRect l="61350" t="27200" r="26293" b="37866"/>
                    <a:stretch>
                      <a:fillRect/>
                    </a:stretch>
                  </pic:blipFill>
                  <pic:spPr>
                    <a:xfrm>
                      <a:off x="0" y="0"/>
                      <a:ext cx="820372" cy="1247799"/>
                    </a:xfrm>
                    <a:prstGeom prst="rect">
                      <a:avLst/>
                    </a:prstGeom>
                  </pic:spPr>
                </pic:pic>
              </a:graphicData>
            </a:graphic>
            <wp14:sizeRelH relativeFrom="page">
              <wp14:pctWidth>0</wp14:pctWidth>
            </wp14:sizeRelH>
            <wp14:sizeRelV relativeFrom="page">
              <wp14:pctHeight>0</wp14:pctHeight>
            </wp14:sizeRelV>
          </wp:anchor>
        </w:drawing>
      </w:r>
      <w:r w:rsidRPr="0E69C095">
        <w:rPr>
          <w:rFonts w:ascii="Calibri" w:eastAsia="Calibri" w:hAnsi="Calibri" w:cs="Calibri"/>
          <w:b/>
          <w:bCs/>
          <w:sz w:val="28"/>
          <w:szCs w:val="28"/>
          <w:u w:val="single"/>
        </w:rPr>
        <w:t>The Red Queen</w:t>
      </w:r>
      <w:r w:rsidRPr="0E69C095">
        <w:rPr>
          <w:rFonts w:ascii="Calibri" w:eastAsia="Calibri" w:hAnsi="Calibri" w:cs="Calibri"/>
          <w:sz w:val="28"/>
          <w:szCs w:val="28"/>
        </w:rPr>
        <w:t xml:space="preserve"> It</w:t>
      </w:r>
      <w:r w:rsidR="473CF151" w:rsidRPr="0E69C095">
        <w:rPr>
          <w:rFonts w:ascii="Calibri" w:eastAsia="Calibri" w:hAnsi="Calibri" w:cs="Calibri"/>
          <w:sz w:val="28"/>
          <w:szCs w:val="28"/>
        </w:rPr>
        <w:t>'</w:t>
      </w:r>
      <w:r w:rsidRPr="0E69C095">
        <w:rPr>
          <w:rFonts w:ascii="Calibri" w:eastAsia="Calibri" w:hAnsi="Calibri" w:cs="Calibri"/>
          <w:sz w:val="28"/>
          <w:szCs w:val="28"/>
        </w:rPr>
        <w:t>s all about sex. Or sexual selection at least. This book will really help your understanding of evolution and particularly the fascinating role of sex in evolution. Available at amazon.co.uk</w:t>
      </w:r>
    </w:p>
    <w:p w14:paraId="0E507995" w14:textId="71D617F2" w:rsidR="000F1B68" w:rsidRDefault="000F1B68" w:rsidP="0E69C095">
      <w:pPr>
        <w:rPr>
          <w:rFonts w:ascii="Calibri" w:eastAsia="Calibri" w:hAnsi="Calibri" w:cs="Calibri"/>
          <w:sz w:val="32"/>
          <w:szCs w:val="32"/>
        </w:rPr>
      </w:pPr>
    </w:p>
    <w:p w14:paraId="7AF05079" w14:textId="18423CEE" w:rsidR="51A46DFE" w:rsidRDefault="000F1B68" w:rsidP="0E69C095">
      <w:pPr>
        <w:rPr>
          <w:rFonts w:ascii="Calibri" w:eastAsia="Calibri" w:hAnsi="Calibri" w:cs="Calibri"/>
          <w:sz w:val="28"/>
          <w:szCs w:val="28"/>
        </w:rPr>
      </w:pPr>
      <w:r>
        <w:rPr>
          <w:noProof/>
          <w:lang w:eastAsia="en-GB"/>
        </w:rPr>
        <w:drawing>
          <wp:anchor distT="0" distB="0" distL="114300" distR="114300" simplePos="0" relativeHeight="251650560" behindDoc="0" locked="0" layoutInCell="1" allowOverlap="1" wp14:anchorId="6330BB81" wp14:editId="775460EE">
            <wp:simplePos x="0" y="0"/>
            <wp:positionH relativeFrom="margin">
              <wp:align>right</wp:align>
            </wp:positionH>
            <wp:positionV relativeFrom="paragraph">
              <wp:posOffset>18060</wp:posOffset>
            </wp:positionV>
            <wp:extent cx="829932" cy="1304949"/>
            <wp:effectExtent l="0" t="0" r="8890" b="0"/>
            <wp:wrapSquare wrapText="bothSides"/>
            <wp:docPr id="1751501177" name="Picture 175150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rcRect l="37931" t="44533" r="49568" b="18933"/>
                    <a:stretch>
                      <a:fillRect/>
                    </a:stretch>
                  </pic:blipFill>
                  <pic:spPr>
                    <a:xfrm>
                      <a:off x="0" y="0"/>
                      <a:ext cx="829932" cy="1304949"/>
                    </a:xfrm>
                    <a:prstGeom prst="rect">
                      <a:avLst/>
                    </a:prstGeom>
                  </pic:spPr>
                </pic:pic>
              </a:graphicData>
            </a:graphic>
            <wp14:sizeRelH relativeFrom="page">
              <wp14:pctWidth>0</wp14:pctWidth>
            </wp14:sizeRelH>
            <wp14:sizeRelV relativeFrom="page">
              <wp14:pctHeight>0</wp14:pctHeight>
            </wp14:sizeRelV>
          </wp:anchor>
        </w:drawing>
      </w:r>
      <w:r w:rsidR="51A46DFE" w:rsidRPr="0E69C095">
        <w:rPr>
          <w:rFonts w:ascii="Calibri" w:eastAsia="Calibri" w:hAnsi="Calibri" w:cs="Calibri"/>
          <w:sz w:val="28"/>
          <w:szCs w:val="28"/>
        </w:rPr>
        <w:t xml:space="preserve">Hoping to study Geography as well? </w:t>
      </w:r>
      <w:r w:rsidR="51A46DFE" w:rsidRPr="0E69C095">
        <w:rPr>
          <w:rFonts w:ascii="Calibri" w:eastAsia="Calibri" w:hAnsi="Calibri" w:cs="Calibri"/>
          <w:b/>
          <w:bCs/>
          <w:sz w:val="28"/>
          <w:szCs w:val="28"/>
          <w:u w:val="single"/>
        </w:rPr>
        <w:t>Hen’s teeth and horse‘s toes</w:t>
      </w:r>
      <w:r w:rsidR="51A46DFE" w:rsidRPr="0E69C095">
        <w:rPr>
          <w:rFonts w:ascii="Calibri" w:eastAsia="Calibri" w:hAnsi="Calibri" w:cs="Calibri"/>
          <w:sz w:val="28"/>
          <w:szCs w:val="28"/>
        </w:rPr>
        <w:t xml:space="preserve"> Stephen Jay Gould is a great Evolution writer and this book discusses lots of fascinating stories about Geology and evolution. Available at amazon.co.uk</w:t>
      </w:r>
    </w:p>
    <w:p w14:paraId="402B3F62" w14:textId="77777777" w:rsidR="000F1B68" w:rsidRDefault="000F1B68" w:rsidP="0E69C095">
      <w:pPr>
        <w:rPr>
          <w:rFonts w:ascii="Calibri" w:eastAsia="Calibri" w:hAnsi="Calibri" w:cs="Calibri"/>
          <w:sz w:val="32"/>
          <w:szCs w:val="32"/>
        </w:rPr>
      </w:pPr>
    </w:p>
    <w:p w14:paraId="7FCB6AD0" w14:textId="7F7CA37C" w:rsidR="661F20C9" w:rsidRDefault="6865C979" w:rsidP="0E69C095">
      <w:pPr>
        <w:rPr>
          <w:rFonts w:ascii="Calibri" w:eastAsia="Calibri" w:hAnsi="Calibri" w:cs="Calibri"/>
          <w:sz w:val="32"/>
          <w:szCs w:val="32"/>
        </w:rPr>
      </w:pPr>
      <w:r>
        <w:rPr>
          <w:noProof/>
          <w:lang w:eastAsia="en-GB"/>
        </w:rPr>
        <w:drawing>
          <wp:anchor distT="0" distB="0" distL="114300" distR="114300" simplePos="0" relativeHeight="251652608" behindDoc="0" locked="0" layoutInCell="1" allowOverlap="1" wp14:anchorId="3DD00CE8" wp14:editId="1F4A8469">
            <wp:simplePos x="0" y="0"/>
            <wp:positionH relativeFrom="column">
              <wp:align>left</wp:align>
            </wp:positionH>
            <wp:positionV relativeFrom="paragraph">
              <wp:posOffset>0</wp:posOffset>
            </wp:positionV>
            <wp:extent cx="820372" cy="1266837"/>
            <wp:effectExtent l="0" t="0" r="0" b="0"/>
            <wp:wrapSquare wrapText="bothSides"/>
            <wp:docPr id="811717316" name="Picture 811717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rcRect l="60632" t="36800" r="27011" b="27733"/>
                    <a:stretch>
                      <a:fillRect/>
                    </a:stretch>
                  </pic:blipFill>
                  <pic:spPr>
                    <a:xfrm>
                      <a:off x="0" y="0"/>
                      <a:ext cx="820372" cy="1266837"/>
                    </a:xfrm>
                    <a:prstGeom prst="rect">
                      <a:avLst/>
                    </a:prstGeom>
                  </pic:spPr>
                </pic:pic>
              </a:graphicData>
            </a:graphic>
            <wp14:sizeRelH relativeFrom="page">
              <wp14:pctWidth>0</wp14:pctWidth>
            </wp14:sizeRelH>
            <wp14:sizeRelV relativeFrom="page">
              <wp14:pctHeight>0</wp14:pctHeight>
            </wp14:sizeRelV>
          </wp:anchor>
        </w:drawing>
      </w:r>
      <w:r w:rsidRPr="0E69C095">
        <w:rPr>
          <w:rFonts w:ascii="Calibri" w:eastAsia="Calibri" w:hAnsi="Calibri" w:cs="Calibri"/>
          <w:sz w:val="28"/>
          <w:szCs w:val="28"/>
        </w:rPr>
        <w:t xml:space="preserve">An easy read.. </w:t>
      </w:r>
      <w:r w:rsidRPr="0E69C095">
        <w:rPr>
          <w:rFonts w:ascii="Calibri" w:eastAsia="Calibri" w:hAnsi="Calibri" w:cs="Calibri"/>
          <w:b/>
          <w:bCs/>
          <w:sz w:val="28"/>
          <w:szCs w:val="28"/>
          <w:u w:val="single"/>
        </w:rPr>
        <w:t>Frankenstein’s cat</w:t>
      </w:r>
      <w:r w:rsidRPr="0E69C095">
        <w:rPr>
          <w:rFonts w:ascii="Calibri" w:eastAsia="Calibri" w:hAnsi="Calibri" w:cs="Calibri"/>
          <w:b/>
          <w:bCs/>
          <w:sz w:val="28"/>
          <w:szCs w:val="28"/>
        </w:rPr>
        <w:t xml:space="preserve"> </w:t>
      </w:r>
      <w:r w:rsidRPr="0E69C095">
        <w:rPr>
          <w:rFonts w:ascii="Calibri" w:eastAsia="Calibri" w:hAnsi="Calibri" w:cs="Calibri"/>
          <w:sz w:val="28"/>
          <w:szCs w:val="28"/>
        </w:rPr>
        <w:t>Discover how glow in the dark fish are made and more great Biotechnology breakthroughs. Available at amazon.co.uk</w:t>
      </w:r>
    </w:p>
    <w:p w14:paraId="61A5995D" w14:textId="5AB52E50" w:rsidR="43A71C61" w:rsidRDefault="43A71C61" w:rsidP="0E69C095">
      <w:pPr>
        <w:rPr>
          <w:rFonts w:ascii="Calibri" w:eastAsia="Calibri" w:hAnsi="Calibri" w:cs="Calibri"/>
          <w:sz w:val="40"/>
          <w:szCs w:val="40"/>
        </w:rPr>
      </w:pPr>
    </w:p>
    <w:p w14:paraId="2BE598BF" w14:textId="3E61A0FE" w:rsidR="43A71C61" w:rsidRDefault="43A71C61" w:rsidP="43A71C61">
      <w:pPr>
        <w:rPr>
          <w:rFonts w:ascii="Calibri" w:eastAsia="Calibri" w:hAnsi="Calibri" w:cs="Calibri"/>
          <w:sz w:val="32"/>
          <w:szCs w:val="32"/>
        </w:rPr>
      </w:pPr>
    </w:p>
    <w:p w14:paraId="60DF4E20" w14:textId="77777777" w:rsidR="00520E54" w:rsidRDefault="00520E54" w:rsidP="0E69C095">
      <w:pPr>
        <w:rPr>
          <w:rFonts w:ascii="Calibri" w:eastAsia="Calibri" w:hAnsi="Calibri" w:cs="Calibri"/>
          <w:b/>
          <w:bCs/>
          <w:sz w:val="32"/>
          <w:szCs w:val="32"/>
          <w:u w:val="single"/>
        </w:rPr>
      </w:pPr>
    </w:p>
    <w:p w14:paraId="440F7231" w14:textId="21AC0F9A" w:rsidR="19FB80B0" w:rsidRDefault="19FB80B0" w:rsidP="0E69C095">
      <w:pPr>
        <w:rPr>
          <w:rFonts w:ascii="Calibri" w:eastAsia="Calibri" w:hAnsi="Calibri" w:cs="Calibri"/>
          <w:b/>
          <w:bCs/>
          <w:sz w:val="32"/>
          <w:szCs w:val="32"/>
          <w:u w:val="single"/>
        </w:rPr>
      </w:pPr>
      <w:r w:rsidRPr="599CD1B6">
        <w:rPr>
          <w:rFonts w:ascii="Calibri" w:eastAsia="Calibri" w:hAnsi="Calibri" w:cs="Calibri"/>
          <w:b/>
          <w:bCs/>
          <w:sz w:val="32"/>
          <w:szCs w:val="32"/>
          <w:u w:val="single"/>
        </w:rPr>
        <w:lastRenderedPageBreak/>
        <w:t>Film recommendations</w:t>
      </w:r>
    </w:p>
    <w:p w14:paraId="23568A3B" w14:textId="7739AE10" w:rsidR="19FB80B0" w:rsidRDefault="19FB80B0" w:rsidP="0E69C095">
      <w:pPr>
        <w:rPr>
          <w:rFonts w:ascii="Calibri" w:eastAsia="Calibri" w:hAnsi="Calibri" w:cs="Calibri"/>
          <w:sz w:val="24"/>
          <w:szCs w:val="24"/>
        </w:rPr>
      </w:pPr>
      <w:r w:rsidRPr="599CD1B6">
        <w:rPr>
          <w:rFonts w:ascii="Calibri" w:eastAsia="Calibri" w:hAnsi="Calibri" w:cs="Calibri"/>
          <w:sz w:val="28"/>
          <w:szCs w:val="28"/>
        </w:rPr>
        <w:t>Here are a few suggestions for films based on real life scientists and discoveries, great watching for a rainy day.</w:t>
      </w:r>
    </w:p>
    <w:p w14:paraId="5C8CC96F" w14:textId="03661082" w:rsidR="68E56A13" w:rsidRDefault="68E56A13" w:rsidP="0E69C095">
      <w:pPr>
        <w:rPr>
          <w:rFonts w:ascii="Calibri" w:eastAsia="Calibri" w:hAnsi="Calibri" w:cs="Calibri"/>
          <w:sz w:val="24"/>
          <w:szCs w:val="24"/>
        </w:rPr>
      </w:pPr>
      <w:r w:rsidRPr="599CD1B6">
        <w:rPr>
          <w:rFonts w:ascii="Calibri" w:eastAsia="Calibri" w:hAnsi="Calibri" w:cs="Calibri"/>
          <w:sz w:val="28"/>
          <w:szCs w:val="28"/>
        </w:rPr>
        <w:t>Looking</w:t>
      </w:r>
      <w:r w:rsidR="19FB80B0" w:rsidRPr="599CD1B6">
        <w:rPr>
          <w:rFonts w:ascii="Calibri" w:eastAsia="Calibri" w:hAnsi="Calibri" w:cs="Calibri"/>
          <w:sz w:val="28"/>
          <w:szCs w:val="28"/>
        </w:rPr>
        <w:t xml:space="preserve"> back over the last 50 years t</w:t>
      </w:r>
      <w:r w:rsidR="26A03D25" w:rsidRPr="599CD1B6">
        <w:rPr>
          <w:rFonts w:ascii="Calibri" w:eastAsia="Calibri" w:hAnsi="Calibri" w:cs="Calibri"/>
          <w:sz w:val="28"/>
          <w:szCs w:val="28"/>
        </w:rPr>
        <w:t xml:space="preserve">here are a few </w:t>
      </w:r>
      <w:r w:rsidR="19FB80B0" w:rsidRPr="599CD1B6">
        <w:rPr>
          <w:rFonts w:ascii="Calibri" w:eastAsia="Calibri" w:hAnsi="Calibri" w:cs="Calibri"/>
          <w:sz w:val="28"/>
          <w:szCs w:val="28"/>
        </w:rPr>
        <w:t>films you might not have seen before.</w:t>
      </w:r>
    </w:p>
    <w:p w14:paraId="65922443" w14:textId="4F424E1C" w:rsidR="0E69C095" w:rsidRDefault="0E69C095" w:rsidP="0E69C095">
      <w:pPr>
        <w:rPr>
          <w:rFonts w:ascii="Calibri" w:eastAsia="Calibri" w:hAnsi="Calibri" w:cs="Calibri"/>
          <w:sz w:val="28"/>
          <w:szCs w:val="28"/>
        </w:rPr>
      </w:pPr>
    </w:p>
    <w:p w14:paraId="2E25A4F8" w14:textId="6CFA7E22" w:rsidR="49A52991" w:rsidRPr="000F1B68" w:rsidRDefault="49A52991" w:rsidP="599CD1B6">
      <w:pPr>
        <w:rPr>
          <w:rFonts w:ascii="Calibri" w:eastAsia="Calibri" w:hAnsi="Calibri" w:cs="Calibri"/>
          <w:sz w:val="28"/>
          <w:szCs w:val="24"/>
        </w:rPr>
      </w:pPr>
      <w:r w:rsidRPr="000F1B68">
        <w:rPr>
          <w:noProof/>
          <w:sz w:val="24"/>
          <w:lang w:eastAsia="en-GB"/>
        </w:rPr>
        <w:drawing>
          <wp:anchor distT="0" distB="0" distL="114300" distR="114300" simplePos="0" relativeHeight="251651584" behindDoc="0" locked="0" layoutInCell="1" allowOverlap="1" wp14:anchorId="33791A41" wp14:editId="20F22B07">
            <wp:simplePos x="0" y="0"/>
            <wp:positionH relativeFrom="column">
              <wp:align>left</wp:align>
            </wp:positionH>
            <wp:positionV relativeFrom="paragraph">
              <wp:posOffset>0</wp:posOffset>
            </wp:positionV>
            <wp:extent cx="874472" cy="1292269"/>
            <wp:effectExtent l="0" t="0" r="0" b="0"/>
            <wp:wrapSquare wrapText="bothSides"/>
            <wp:docPr id="1503449526" name="Picture 1503449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rcRect l="37212" t="43733" r="52011" b="26666"/>
                    <a:stretch>
                      <a:fillRect/>
                    </a:stretch>
                  </pic:blipFill>
                  <pic:spPr>
                    <a:xfrm>
                      <a:off x="0" y="0"/>
                      <a:ext cx="874472" cy="1292269"/>
                    </a:xfrm>
                    <a:prstGeom prst="rect">
                      <a:avLst/>
                    </a:prstGeom>
                  </pic:spPr>
                </pic:pic>
              </a:graphicData>
            </a:graphic>
            <wp14:sizeRelH relativeFrom="page">
              <wp14:pctWidth>0</wp14:pctWidth>
            </wp14:sizeRelH>
            <wp14:sizeRelV relativeFrom="page">
              <wp14:pctHeight>0</wp14:pctHeight>
            </wp14:sizeRelV>
          </wp:anchor>
        </w:drawing>
      </w:r>
      <w:r w:rsidRPr="000F1B68">
        <w:rPr>
          <w:rFonts w:ascii="Calibri" w:eastAsia="Calibri" w:hAnsi="Calibri" w:cs="Calibri"/>
          <w:b/>
          <w:bCs/>
          <w:sz w:val="28"/>
          <w:szCs w:val="24"/>
          <w:u w:val="single"/>
        </w:rPr>
        <w:t>Inherit The Wind (1960)</w:t>
      </w:r>
      <w:r w:rsidRPr="000F1B68">
        <w:rPr>
          <w:rFonts w:ascii="Calibri" w:eastAsia="Calibri" w:hAnsi="Calibri" w:cs="Calibri"/>
          <w:sz w:val="28"/>
          <w:szCs w:val="24"/>
        </w:rPr>
        <w:t xml:space="preserve"> Great if you can find it. Based on a real life trial of a teacher accused of the crime of teaching Darwinian evolution in school in America. Does the debate rumble on today?</w:t>
      </w:r>
    </w:p>
    <w:p w14:paraId="7C0D015F" w14:textId="130021B5" w:rsidR="599CD1B6" w:rsidRPr="000F1B68" w:rsidRDefault="000F1B68" w:rsidP="599CD1B6">
      <w:pPr>
        <w:rPr>
          <w:rFonts w:ascii="Calibri" w:eastAsia="Calibri" w:hAnsi="Calibri" w:cs="Calibri"/>
          <w:sz w:val="28"/>
          <w:szCs w:val="24"/>
        </w:rPr>
      </w:pPr>
      <w:r w:rsidRPr="000F1B68">
        <w:rPr>
          <w:noProof/>
          <w:sz w:val="24"/>
          <w:lang w:eastAsia="en-GB"/>
        </w:rPr>
        <w:drawing>
          <wp:anchor distT="0" distB="0" distL="114300" distR="114300" simplePos="0" relativeHeight="251656704" behindDoc="1" locked="0" layoutInCell="1" allowOverlap="1" wp14:anchorId="4B45CEB4" wp14:editId="0719C85E">
            <wp:simplePos x="0" y="0"/>
            <wp:positionH relativeFrom="margin">
              <wp:align>right</wp:align>
            </wp:positionH>
            <wp:positionV relativeFrom="paragraph">
              <wp:posOffset>13734</wp:posOffset>
            </wp:positionV>
            <wp:extent cx="1026160" cy="1392555"/>
            <wp:effectExtent l="0" t="0" r="2540" b="0"/>
            <wp:wrapTight wrapText="bothSides">
              <wp:wrapPolygon edited="0">
                <wp:start x="0" y="0"/>
                <wp:lineTo x="0" y="21275"/>
                <wp:lineTo x="21252" y="21275"/>
                <wp:lineTo x="21252" y="0"/>
                <wp:lineTo x="0" y="0"/>
              </wp:wrapPolygon>
            </wp:wrapTight>
            <wp:docPr id="1122326007" name="Picture 1122326007"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rcRect l="48421" t="22400" r="39944" b="48267"/>
                    <a:stretch>
                      <a:fillRect/>
                    </a:stretch>
                  </pic:blipFill>
                  <pic:spPr>
                    <a:xfrm>
                      <a:off x="0" y="0"/>
                      <a:ext cx="1026160" cy="1392555"/>
                    </a:xfrm>
                    <a:prstGeom prst="rect">
                      <a:avLst/>
                    </a:prstGeom>
                  </pic:spPr>
                </pic:pic>
              </a:graphicData>
            </a:graphic>
          </wp:anchor>
        </w:drawing>
      </w:r>
    </w:p>
    <w:p w14:paraId="7396AF78" w14:textId="032866B0" w:rsidR="5CB87215" w:rsidRPr="000F1B68" w:rsidRDefault="5CB87215" w:rsidP="7EE46B21">
      <w:pPr>
        <w:rPr>
          <w:rFonts w:ascii="Calibri" w:eastAsia="Calibri" w:hAnsi="Calibri" w:cs="Calibri"/>
          <w:sz w:val="28"/>
          <w:szCs w:val="24"/>
        </w:rPr>
      </w:pPr>
      <w:r w:rsidRPr="000F1B68">
        <w:rPr>
          <w:rFonts w:ascii="Calibri" w:eastAsia="Calibri" w:hAnsi="Calibri" w:cs="Calibri"/>
          <w:b/>
          <w:bCs/>
          <w:sz w:val="28"/>
          <w:szCs w:val="24"/>
          <w:u w:val="single"/>
        </w:rPr>
        <w:t>Gorillas in the Mist (1988)</w:t>
      </w:r>
      <w:r w:rsidRPr="000F1B68">
        <w:rPr>
          <w:rFonts w:ascii="Calibri" w:eastAsia="Calibri" w:hAnsi="Calibri" w:cs="Calibri"/>
          <w:b/>
          <w:bCs/>
          <w:sz w:val="28"/>
          <w:szCs w:val="24"/>
        </w:rPr>
        <w:t xml:space="preserve"> </w:t>
      </w:r>
      <w:r w:rsidRPr="000F1B68">
        <w:rPr>
          <w:rFonts w:ascii="Calibri" w:eastAsia="Calibri" w:hAnsi="Calibri" w:cs="Calibri"/>
          <w:sz w:val="28"/>
          <w:szCs w:val="24"/>
        </w:rPr>
        <w:t xml:space="preserve">An absolute classic that retells the true story of the life and work of Dian </w:t>
      </w:r>
      <w:proofErr w:type="spellStart"/>
      <w:r w:rsidRPr="000F1B68">
        <w:rPr>
          <w:rFonts w:ascii="Calibri" w:eastAsia="Calibri" w:hAnsi="Calibri" w:cs="Calibri"/>
          <w:sz w:val="28"/>
          <w:szCs w:val="24"/>
        </w:rPr>
        <w:t>Fossey</w:t>
      </w:r>
      <w:proofErr w:type="spellEnd"/>
      <w:r w:rsidRPr="000F1B68">
        <w:rPr>
          <w:rFonts w:ascii="Calibri" w:eastAsia="Calibri" w:hAnsi="Calibri" w:cs="Calibri"/>
          <w:sz w:val="28"/>
          <w:szCs w:val="24"/>
        </w:rPr>
        <w:t xml:space="preserve"> and her work studying and protecting mountain gorillas from poachers and habitat loss. A tear jerker.</w:t>
      </w:r>
    </w:p>
    <w:p w14:paraId="3FF82BAE" w14:textId="3E4DCB1C" w:rsidR="000F1B68" w:rsidRPr="000F1B68" w:rsidRDefault="000F1B68" w:rsidP="7EE46B21">
      <w:pPr>
        <w:rPr>
          <w:rFonts w:ascii="Calibri" w:eastAsia="Calibri" w:hAnsi="Calibri" w:cs="Calibri"/>
          <w:sz w:val="32"/>
          <w:szCs w:val="28"/>
        </w:rPr>
      </w:pPr>
      <w:r w:rsidRPr="000F1B68">
        <w:rPr>
          <w:noProof/>
          <w:sz w:val="24"/>
          <w:lang w:eastAsia="en-GB"/>
        </w:rPr>
        <w:drawing>
          <wp:anchor distT="0" distB="0" distL="114300" distR="114300" simplePos="0" relativeHeight="251653632" behindDoc="0" locked="0" layoutInCell="1" allowOverlap="1" wp14:anchorId="2150FB62" wp14:editId="4975CE02">
            <wp:simplePos x="0" y="0"/>
            <wp:positionH relativeFrom="margin">
              <wp:align>left</wp:align>
            </wp:positionH>
            <wp:positionV relativeFrom="paragraph">
              <wp:posOffset>341630</wp:posOffset>
            </wp:positionV>
            <wp:extent cx="931545" cy="1370330"/>
            <wp:effectExtent l="0" t="0" r="1905" b="1270"/>
            <wp:wrapSquare wrapText="bothSides"/>
            <wp:docPr id="1701007461" name="Picture 1701007461"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rcRect l="60919" t="42400" r="28160" b="27733"/>
                    <a:stretch>
                      <a:fillRect/>
                    </a:stretch>
                  </pic:blipFill>
                  <pic:spPr>
                    <a:xfrm>
                      <a:off x="0" y="0"/>
                      <a:ext cx="931545" cy="1370330"/>
                    </a:xfrm>
                    <a:prstGeom prst="rect">
                      <a:avLst/>
                    </a:prstGeom>
                  </pic:spPr>
                </pic:pic>
              </a:graphicData>
            </a:graphic>
            <wp14:sizeRelH relativeFrom="page">
              <wp14:pctWidth>0</wp14:pctWidth>
            </wp14:sizeRelH>
            <wp14:sizeRelV relativeFrom="page">
              <wp14:pctHeight>0</wp14:pctHeight>
            </wp14:sizeRelV>
          </wp:anchor>
        </w:drawing>
      </w:r>
    </w:p>
    <w:p w14:paraId="2C6E6D8C" w14:textId="317DB321" w:rsidR="07007799" w:rsidRPr="000F1B68" w:rsidRDefault="25C72C96" w:rsidP="4B7BE2D4">
      <w:pPr>
        <w:rPr>
          <w:rFonts w:ascii="Calibri" w:eastAsia="Calibri" w:hAnsi="Calibri" w:cs="Calibri"/>
          <w:sz w:val="40"/>
          <w:szCs w:val="36"/>
        </w:rPr>
      </w:pPr>
      <w:r w:rsidRPr="000F1B68">
        <w:rPr>
          <w:rFonts w:ascii="Calibri" w:eastAsia="Calibri" w:hAnsi="Calibri" w:cs="Calibri"/>
          <w:b/>
          <w:bCs/>
          <w:sz w:val="28"/>
          <w:szCs w:val="24"/>
          <w:u w:val="single"/>
        </w:rPr>
        <w:t>Andromeda Strain (1971)</w:t>
      </w:r>
      <w:r w:rsidRPr="000F1B68">
        <w:rPr>
          <w:rFonts w:ascii="Calibri" w:eastAsia="Calibri" w:hAnsi="Calibri" w:cs="Calibri"/>
          <w:b/>
          <w:bCs/>
          <w:sz w:val="28"/>
          <w:szCs w:val="24"/>
        </w:rPr>
        <w:t xml:space="preserve"> </w:t>
      </w:r>
      <w:r w:rsidRPr="000F1B68">
        <w:rPr>
          <w:rFonts w:ascii="Calibri" w:eastAsia="Calibri" w:hAnsi="Calibri" w:cs="Calibri"/>
          <w:sz w:val="28"/>
          <w:szCs w:val="24"/>
        </w:rPr>
        <w:t xml:space="preserve">Science fiction by the great thriller writer Michael </w:t>
      </w:r>
      <w:proofErr w:type="spellStart"/>
      <w:r w:rsidRPr="000F1B68">
        <w:rPr>
          <w:rFonts w:ascii="Calibri" w:eastAsia="Calibri" w:hAnsi="Calibri" w:cs="Calibri"/>
          <w:sz w:val="28"/>
          <w:szCs w:val="24"/>
        </w:rPr>
        <w:t>Cricthon</w:t>
      </w:r>
      <w:proofErr w:type="spellEnd"/>
      <w:r w:rsidRPr="000F1B68">
        <w:rPr>
          <w:rFonts w:ascii="Calibri" w:eastAsia="Calibri" w:hAnsi="Calibri" w:cs="Calibri"/>
          <w:sz w:val="28"/>
          <w:szCs w:val="24"/>
        </w:rPr>
        <w:t xml:space="preserve"> (he of Jurassic Park fame). Humans begin dying when an alien microbe arrives on Earth.</w:t>
      </w:r>
      <w:r w:rsidR="19FB80B0" w:rsidRPr="000F1B68">
        <w:rPr>
          <w:rFonts w:ascii="Calibri" w:eastAsia="Calibri" w:hAnsi="Calibri" w:cs="Calibri"/>
          <w:sz w:val="36"/>
          <w:szCs w:val="32"/>
        </w:rPr>
        <w:t xml:space="preserve"> </w:t>
      </w:r>
    </w:p>
    <w:p w14:paraId="1CBCA1D0" w14:textId="32759BFC" w:rsidR="000F1B68" w:rsidRPr="000F1B68" w:rsidRDefault="000F1B68" w:rsidP="1788D05C">
      <w:pPr>
        <w:rPr>
          <w:rFonts w:ascii="Calibri" w:eastAsia="Calibri" w:hAnsi="Calibri" w:cs="Calibri"/>
          <w:b/>
          <w:bCs/>
          <w:sz w:val="28"/>
          <w:szCs w:val="24"/>
          <w:u w:val="single"/>
        </w:rPr>
      </w:pPr>
      <w:r w:rsidRPr="000F1B68">
        <w:rPr>
          <w:noProof/>
          <w:sz w:val="24"/>
          <w:lang w:eastAsia="en-GB"/>
        </w:rPr>
        <w:drawing>
          <wp:anchor distT="0" distB="0" distL="114300" distR="114300" simplePos="0" relativeHeight="251654656" behindDoc="0" locked="0" layoutInCell="1" allowOverlap="1" wp14:anchorId="683442C2" wp14:editId="64EDD48F">
            <wp:simplePos x="0" y="0"/>
            <wp:positionH relativeFrom="margin">
              <wp:align>right</wp:align>
            </wp:positionH>
            <wp:positionV relativeFrom="paragraph">
              <wp:posOffset>301581</wp:posOffset>
            </wp:positionV>
            <wp:extent cx="1020711" cy="1548667"/>
            <wp:effectExtent l="0" t="0" r="8255" b="0"/>
            <wp:wrapSquare wrapText="bothSides"/>
            <wp:docPr id="1266410196" name="Picture 1266410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rcRect l="48419" t="57066" r="40517" b="11733"/>
                    <a:stretch>
                      <a:fillRect/>
                    </a:stretch>
                  </pic:blipFill>
                  <pic:spPr>
                    <a:xfrm>
                      <a:off x="0" y="0"/>
                      <a:ext cx="1020711" cy="1548667"/>
                    </a:xfrm>
                    <a:prstGeom prst="rect">
                      <a:avLst/>
                    </a:prstGeom>
                  </pic:spPr>
                </pic:pic>
              </a:graphicData>
            </a:graphic>
            <wp14:sizeRelH relativeFrom="page">
              <wp14:pctWidth>0</wp14:pctWidth>
            </wp14:sizeRelH>
            <wp14:sizeRelV relativeFrom="page">
              <wp14:pctHeight>0</wp14:pctHeight>
            </wp14:sizeRelV>
          </wp:anchor>
        </w:drawing>
      </w:r>
    </w:p>
    <w:p w14:paraId="3CA559E5" w14:textId="77777777" w:rsidR="000F1B68" w:rsidRPr="000F1B68" w:rsidRDefault="000F1B68" w:rsidP="1788D05C">
      <w:pPr>
        <w:rPr>
          <w:rFonts w:ascii="Calibri" w:eastAsia="Calibri" w:hAnsi="Calibri" w:cs="Calibri"/>
          <w:b/>
          <w:bCs/>
          <w:sz w:val="28"/>
          <w:szCs w:val="24"/>
          <w:u w:val="single"/>
        </w:rPr>
      </w:pPr>
    </w:p>
    <w:p w14:paraId="6F35EC0E" w14:textId="5D608E3D" w:rsidR="00076CD2" w:rsidRPr="000F1B68" w:rsidRDefault="72253861" w:rsidP="1788D05C">
      <w:pPr>
        <w:rPr>
          <w:rFonts w:ascii="Calibri" w:eastAsia="Calibri" w:hAnsi="Calibri" w:cs="Calibri"/>
          <w:sz w:val="28"/>
          <w:szCs w:val="24"/>
        </w:rPr>
      </w:pPr>
      <w:r w:rsidRPr="000F1B68">
        <w:rPr>
          <w:rFonts w:ascii="Calibri" w:eastAsia="Calibri" w:hAnsi="Calibri" w:cs="Calibri"/>
          <w:b/>
          <w:bCs/>
          <w:sz w:val="28"/>
          <w:szCs w:val="24"/>
          <w:u w:val="single"/>
        </w:rPr>
        <w:t>Something the Lord Made (2004)</w:t>
      </w:r>
      <w:r w:rsidRPr="000F1B68">
        <w:rPr>
          <w:rFonts w:ascii="Calibri" w:eastAsia="Calibri" w:hAnsi="Calibri" w:cs="Calibri"/>
          <w:b/>
          <w:bCs/>
          <w:sz w:val="28"/>
          <w:szCs w:val="24"/>
        </w:rPr>
        <w:t xml:space="preserve"> </w:t>
      </w:r>
      <w:r w:rsidRPr="000F1B68">
        <w:rPr>
          <w:rFonts w:ascii="Calibri" w:eastAsia="Calibri" w:hAnsi="Calibri" w:cs="Calibri"/>
          <w:sz w:val="28"/>
          <w:szCs w:val="24"/>
        </w:rPr>
        <w:t>Professor Snape (the late great Alan Rickman) in a very different role. The film tells the story of the scientists at the cutting edge of early heart surgery as well as issues surrounding racism at the time.</w:t>
      </w:r>
    </w:p>
    <w:p w14:paraId="0D8DB460" w14:textId="7778D0A5" w:rsidR="000F1B68" w:rsidRPr="000F1B68" w:rsidRDefault="000F1B68" w:rsidP="1788D05C">
      <w:pPr>
        <w:rPr>
          <w:rFonts w:ascii="Calibri" w:eastAsia="Calibri" w:hAnsi="Calibri" w:cs="Calibri"/>
          <w:sz w:val="28"/>
          <w:szCs w:val="24"/>
        </w:rPr>
      </w:pPr>
      <w:r w:rsidRPr="000F1B68">
        <w:rPr>
          <w:noProof/>
          <w:sz w:val="24"/>
          <w:lang w:eastAsia="en-GB"/>
        </w:rPr>
        <w:drawing>
          <wp:anchor distT="0" distB="0" distL="114300" distR="114300" simplePos="0" relativeHeight="251655680" behindDoc="0" locked="0" layoutInCell="1" allowOverlap="1" wp14:anchorId="51048BD5" wp14:editId="70E932C3">
            <wp:simplePos x="0" y="0"/>
            <wp:positionH relativeFrom="margin">
              <wp:align>left</wp:align>
            </wp:positionH>
            <wp:positionV relativeFrom="paragraph">
              <wp:posOffset>10854</wp:posOffset>
            </wp:positionV>
            <wp:extent cx="1065274" cy="1610283"/>
            <wp:effectExtent l="0" t="0" r="1905" b="0"/>
            <wp:wrapSquare wrapText="bothSides"/>
            <wp:docPr id="1915041889" name="Picture 191504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rcRect l="26149" t="55466" r="63505" b="15466"/>
                    <a:stretch>
                      <a:fillRect/>
                    </a:stretch>
                  </pic:blipFill>
                  <pic:spPr>
                    <a:xfrm>
                      <a:off x="0" y="0"/>
                      <a:ext cx="1065274" cy="1610283"/>
                    </a:xfrm>
                    <a:prstGeom prst="rect">
                      <a:avLst/>
                    </a:prstGeom>
                  </pic:spPr>
                </pic:pic>
              </a:graphicData>
            </a:graphic>
            <wp14:sizeRelH relativeFrom="page">
              <wp14:pctWidth>0</wp14:pctWidth>
            </wp14:sizeRelH>
            <wp14:sizeRelV relativeFrom="page">
              <wp14:pctHeight>0</wp14:pctHeight>
            </wp14:sizeRelV>
          </wp:anchor>
        </w:drawing>
      </w:r>
    </w:p>
    <w:p w14:paraId="079AA87E" w14:textId="4F8F95BC" w:rsidR="000F1B68" w:rsidRPr="000F1B68" w:rsidRDefault="000F1B68" w:rsidP="1788D05C">
      <w:pPr>
        <w:rPr>
          <w:rFonts w:ascii="Calibri" w:eastAsia="Calibri" w:hAnsi="Calibri" w:cs="Calibri"/>
          <w:sz w:val="32"/>
          <w:szCs w:val="28"/>
        </w:rPr>
      </w:pPr>
    </w:p>
    <w:p w14:paraId="18F4A7F6" w14:textId="4E10D99A" w:rsidR="7D852511" w:rsidRPr="000F1B68" w:rsidRDefault="7D852511" w:rsidP="1788D05C">
      <w:pPr>
        <w:rPr>
          <w:rFonts w:ascii="Calibri" w:eastAsia="Calibri" w:hAnsi="Calibri" w:cs="Calibri"/>
          <w:sz w:val="32"/>
          <w:szCs w:val="28"/>
        </w:rPr>
      </w:pPr>
      <w:r w:rsidRPr="000F1B68">
        <w:rPr>
          <w:rFonts w:ascii="Calibri" w:eastAsia="Calibri" w:hAnsi="Calibri" w:cs="Calibri"/>
          <w:b/>
          <w:bCs/>
          <w:sz w:val="28"/>
          <w:szCs w:val="24"/>
          <w:u w:val="single"/>
        </w:rPr>
        <w:t>Lorenzo’s Oil (1992)</w:t>
      </w:r>
      <w:r w:rsidRPr="000F1B68">
        <w:rPr>
          <w:rFonts w:ascii="Calibri" w:eastAsia="Calibri" w:hAnsi="Calibri" w:cs="Calibri"/>
          <w:b/>
          <w:bCs/>
          <w:sz w:val="28"/>
          <w:szCs w:val="24"/>
        </w:rPr>
        <w:t xml:space="preserve"> </w:t>
      </w:r>
      <w:r w:rsidRPr="000F1B68">
        <w:rPr>
          <w:rFonts w:ascii="Calibri" w:eastAsia="Calibri" w:hAnsi="Calibri" w:cs="Calibri"/>
          <w:sz w:val="28"/>
          <w:szCs w:val="24"/>
        </w:rPr>
        <w:t>Based on a true story. A young child suffers from an autoimmune disease. The parents research and challenge doctors to develop a new cure for his disease.</w:t>
      </w:r>
    </w:p>
    <w:p w14:paraId="0491FFB3" w14:textId="3D4D678A" w:rsidR="0E69C095" w:rsidRPr="000F1B68" w:rsidRDefault="0E69C095" w:rsidP="0E69C095">
      <w:pPr>
        <w:rPr>
          <w:sz w:val="24"/>
        </w:rPr>
      </w:pPr>
    </w:p>
    <w:p w14:paraId="5D89E6FB" w14:textId="1E1AF9DA" w:rsidR="000F1B68" w:rsidRDefault="000F1B68" w:rsidP="0E69C095"/>
    <w:p w14:paraId="0BEFDF23" w14:textId="77777777" w:rsidR="000F1B68" w:rsidRDefault="000F1B68" w:rsidP="0E69C095"/>
    <w:p w14:paraId="72E77D7F" w14:textId="12606B90" w:rsidR="7D852511" w:rsidRDefault="7D852511" w:rsidP="599CD1B6">
      <w:pPr>
        <w:rPr>
          <w:rFonts w:ascii="Calibri" w:eastAsia="Calibri" w:hAnsi="Calibri" w:cs="Calibri"/>
          <w:sz w:val="32"/>
          <w:szCs w:val="32"/>
        </w:rPr>
      </w:pPr>
      <w:r w:rsidRPr="599CD1B6">
        <w:rPr>
          <w:rFonts w:ascii="Calibri" w:eastAsia="Calibri" w:hAnsi="Calibri" w:cs="Calibri"/>
          <w:sz w:val="28"/>
          <w:szCs w:val="28"/>
        </w:rPr>
        <w:t>There are some great TV series and box sets available too. Check out: Blue Planet, Planet Earth, The Ascent of Man, Catastrophe, Frozen Planet, Life Story, The Hunt and Monsoon.</w:t>
      </w:r>
    </w:p>
    <w:p w14:paraId="0D344184" w14:textId="40756A1A" w:rsidR="599CD1B6" w:rsidRDefault="599CD1B6" w:rsidP="599CD1B6">
      <w:pPr>
        <w:rPr>
          <w:rFonts w:ascii="Calibri" w:eastAsia="Calibri" w:hAnsi="Calibri" w:cs="Calibri"/>
          <w:sz w:val="28"/>
          <w:szCs w:val="28"/>
        </w:rPr>
      </w:pPr>
    </w:p>
    <w:p w14:paraId="7E84C1C3" w14:textId="004D59D1" w:rsidR="599CD1B6" w:rsidRPr="00FD66D9" w:rsidRDefault="00FD66D9" w:rsidP="599CD1B6">
      <w:pPr>
        <w:rPr>
          <w:rFonts w:ascii="Calibri" w:eastAsia="Calibri" w:hAnsi="Calibri" w:cs="Calibri"/>
          <w:b/>
          <w:sz w:val="32"/>
          <w:szCs w:val="28"/>
          <w:u w:val="single"/>
        </w:rPr>
      </w:pPr>
      <w:r w:rsidRPr="00FD66D9">
        <w:rPr>
          <w:rFonts w:ascii="Calibri" w:eastAsia="Calibri" w:hAnsi="Calibri" w:cs="Calibri"/>
          <w:b/>
          <w:sz w:val="32"/>
          <w:szCs w:val="28"/>
          <w:u w:val="single"/>
        </w:rPr>
        <w:lastRenderedPageBreak/>
        <w:t>Ted talks</w:t>
      </w:r>
    </w:p>
    <w:p w14:paraId="6A25091E" w14:textId="5D5E89A8" w:rsidR="00E87A2B" w:rsidRDefault="2E8999F6" w:rsidP="599CD1B6">
      <w:pPr>
        <w:rPr>
          <w:rFonts w:ascii="Calibri" w:eastAsia="Calibri" w:hAnsi="Calibri" w:cs="Calibri"/>
          <w:sz w:val="28"/>
          <w:szCs w:val="28"/>
        </w:rPr>
      </w:pPr>
      <w:r w:rsidRPr="599CD1B6">
        <w:rPr>
          <w:rFonts w:ascii="Calibri" w:eastAsia="Calibri" w:hAnsi="Calibri" w:cs="Calibri"/>
          <w:sz w:val="28"/>
          <w:szCs w:val="28"/>
        </w:rPr>
        <w:t xml:space="preserve">If you </w:t>
      </w:r>
      <w:r w:rsidR="000F1B68">
        <w:rPr>
          <w:rFonts w:ascii="Calibri" w:eastAsia="Calibri" w:hAnsi="Calibri" w:cs="Calibri"/>
          <w:sz w:val="28"/>
          <w:szCs w:val="28"/>
        </w:rPr>
        <w:t xml:space="preserve">don’t quite have time for a full film but perhaps </w:t>
      </w:r>
      <w:r w:rsidRPr="599CD1B6">
        <w:rPr>
          <w:rFonts w:ascii="Calibri" w:eastAsia="Calibri" w:hAnsi="Calibri" w:cs="Calibri"/>
          <w:sz w:val="28"/>
          <w:szCs w:val="28"/>
        </w:rPr>
        <w:t xml:space="preserve">30 minutes to spare, </w:t>
      </w:r>
      <w:r w:rsidR="000F1B68">
        <w:rPr>
          <w:rFonts w:ascii="Calibri" w:eastAsia="Calibri" w:hAnsi="Calibri" w:cs="Calibri"/>
          <w:sz w:val="28"/>
          <w:szCs w:val="28"/>
        </w:rPr>
        <w:t>t</w:t>
      </w:r>
      <w:r w:rsidRPr="599CD1B6">
        <w:rPr>
          <w:rFonts w:ascii="Calibri" w:eastAsia="Calibri" w:hAnsi="Calibri" w:cs="Calibri"/>
          <w:sz w:val="28"/>
          <w:szCs w:val="28"/>
        </w:rPr>
        <w:t>here are some great presentations from world leading scientists and rese</w:t>
      </w:r>
      <w:r w:rsidR="000F1B68">
        <w:rPr>
          <w:rFonts w:ascii="Calibri" w:eastAsia="Calibri" w:hAnsi="Calibri" w:cs="Calibri"/>
          <w:sz w:val="28"/>
          <w:szCs w:val="28"/>
        </w:rPr>
        <w:t xml:space="preserve">archers on a variety of topics (for FREE too!). </w:t>
      </w:r>
      <w:r w:rsidRPr="599CD1B6">
        <w:rPr>
          <w:rFonts w:ascii="Calibri" w:eastAsia="Calibri" w:hAnsi="Calibri" w:cs="Calibri"/>
          <w:sz w:val="28"/>
          <w:szCs w:val="28"/>
        </w:rPr>
        <w:t>They provide some interesting answers and ask some thought-provoking questions.</w:t>
      </w:r>
      <w:r w:rsidR="000F1B68">
        <w:rPr>
          <w:rFonts w:ascii="Calibri" w:eastAsia="Calibri" w:hAnsi="Calibri" w:cs="Calibri"/>
          <w:sz w:val="28"/>
          <w:szCs w:val="28"/>
        </w:rPr>
        <w:t xml:space="preserve"> Below are a couple of suggestions to check out first…</w:t>
      </w:r>
    </w:p>
    <w:p w14:paraId="054A8DCF" w14:textId="6E28D638" w:rsidR="00E87A2B" w:rsidRDefault="00E87A2B" w:rsidP="599CD1B6">
      <w:r>
        <w:rPr>
          <w:noProof/>
          <w:lang w:eastAsia="en-GB"/>
        </w:rPr>
        <w:drawing>
          <wp:anchor distT="0" distB="0" distL="114300" distR="114300" simplePos="0" relativeHeight="251657728" behindDoc="1" locked="0" layoutInCell="1" allowOverlap="1" wp14:anchorId="0E466E64" wp14:editId="02A7C03C">
            <wp:simplePos x="0" y="0"/>
            <wp:positionH relativeFrom="margin">
              <wp:align>left</wp:align>
            </wp:positionH>
            <wp:positionV relativeFrom="paragraph">
              <wp:posOffset>284480</wp:posOffset>
            </wp:positionV>
            <wp:extent cx="2073275" cy="1331595"/>
            <wp:effectExtent l="0" t="0" r="3175" b="1905"/>
            <wp:wrapTight wrapText="bothSides">
              <wp:wrapPolygon edited="0">
                <wp:start x="0" y="0"/>
                <wp:lineTo x="0" y="21322"/>
                <wp:lineTo x="21435" y="21322"/>
                <wp:lineTo x="214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val="0"/>
                        </a:ext>
                      </a:extLst>
                    </a:blip>
                    <a:srcRect t="15747" r="36006" b="7882"/>
                    <a:stretch/>
                  </pic:blipFill>
                  <pic:spPr bwMode="auto">
                    <a:xfrm>
                      <a:off x="0" y="0"/>
                      <a:ext cx="2073275" cy="1331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87A2B">
        <w:rPr>
          <w:b/>
          <w:u w:val="single"/>
        </w:rPr>
        <w:t xml:space="preserve">A New Superweapon in the Fight Against Cancer </w:t>
      </w:r>
    </w:p>
    <w:p w14:paraId="0CD67F41" w14:textId="77777777" w:rsidR="00E87A2B" w:rsidRDefault="00E87A2B" w:rsidP="599CD1B6"/>
    <w:p w14:paraId="7869452E" w14:textId="050EE719" w:rsidR="00E87A2B" w:rsidRDefault="00E87A2B" w:rsidP="599CD1B6"/>
    <w:p w14:paraId="4176C6F9" w14:textId="13F5F9CD" w:rsidR="00E87A2B" w:rsidRDefault="00E87A2B" w:rsidP="599CD1B6">
      <w:r>
        <w:t xml:space="preserve">Cancer is a very clever, adaptable disease. To defeat it, says medical researcher and educator Paula Hammond, we need a new and powerful mode of attack. </w:t>
      </w:r>
      <w:hyperlink r:id="rId51" w:history="1">
        <w:r>
          <w:rPr>
            <w:rStyle w:val="Hyperlink"/>
          </w:rPr>
          <w:t>https://www.ted.com/talks/paula_hammond_a_new_superweapon_in_the_fight_against_cancer?language=en</w:t>
        </w:r>
      </w:hyperlink>
      <w:r>
        <w:t xml:space="preserve"> </w:t>
      </w:r>
    </w:p>
    <w:p w14:paraId="0EDFF536" w14:textId="370D155E" w:rsidR="00E87A2B" w:rsidRPr="00E87A2B" w:rsidRDefault="00E87A2B" w:rsidP="00E87A2B">
      <w:pPr>
        <w:rPr>
          <w:b/>
          <w:u w:val="single"/>
        </w:rPr>
      </w:pPr>
      <w:r>
        <w:rPr>
          <w:noProof/>
          <w:lang w:eastAsia="en-GB"/>
        </w:rPr>
        <w:drawing>
          <wp:anchor distT="0" distB="0" distL="114300" distR="114300" simplePos="0" relativeHeight="251658752" behindDoc="1" locked="0" layoutInCell="1" allowOverlap="1" wp14:anchorId="0516F9BC" wp14:editId="400BCA6A">
            <wp:simplePos x="0" y="0"/>
            <wp:positionH relativeFrom="margin">
              <wp:align>left</wp:align>
            </wp:positionH>
            <wp:positionV relativeFrom="paragraph">
              <wp:posOffset>236855</wp:posOffset>
            </wp:positionV>
            <wp:extent cx="2073275" cy="1398905"/>
            <wp:effectExtent l="0" t="0" r="3175" b="0"/>
            <wp:wrapTight wrapText="bothSides">
              <wp:wrapPolygon edited="0">
                <wp:start x="0" y="0"/>
                <wp:lineTo x="0" y="21178"/>
                <wp:lineTo x="21435" y="21178"/>
                <wp:lineTo x="214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cstate="print">
                      <a:extLst>
                        <a:ext uri="{28A0092B-C50C-407E-A947-70E740481C1C}">
                          <a14:useLocalDpi xmlns:a14="http://schemas.microsoft.com/office/drawing/2010/main" val="0"/>
                        </a:ext>
                      </a:extLst>
                    </a:blip>
                    <a:srcRect t="16637" r="40485" b="8782"/>
                    <a:stretch/>
                  </pic:blipFill>
                  <pic:spPr bwMode="auto">
                    <a:xfrm>
                      <a:off x="0" y="0"/>
                      <a:ext cx="2073275" cy="1398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7A2B">
        <w:rPr>
          <w:b/>
          <w:u w:val="single"/>
        </w:rPr>
        <w:t>Why Bees are Disappearing</w:t>
      </w:r>
    </w:p>
    <w:p w14:paraId="7D9219FD" w14:textId="77777777" w:rsidR="00E87A2B" w:rsidRDefault="00E87A2B" w:rsidP="00E87A2B"/>
    <w:p w14:paraId="2790809C" w14:textId="1BE4A1C2" w:rsidR="00E87A2B" w:rsidRDefault="00E87A2B" w:rsidP="00E87A2B"/>
    <w:p w14:paraId="0F74700C" w14:textId="75EA0903" w:rsidR="00E87A2B" w:rsidRDefault="00E87A2B" w:rsidP="00E87A2B">
      <w:r>
        <w:t xml:space="preserve">Honeybees have thrived for 50 million years, each colony 40 to 50,000 individuals coordinated in amazing harmony. So why, seven years ago, did colonies start dying </w:t>
      </w:r>
      <w:proofErr w:type="spellStart"/>
      <w:r>
        <w:t>en</w:t>
      </w:r>
      <w:proofErr w:type="spellEnd"/>
      <w:r>
        <w:t>-masse?</w:t>
      </w:r>
      <w:r>
        <w:cr/>
      </w:r>
    </w:p>
    <w:p w14:paraId="57020F8E" w14:textId="71733C11" w:rsidR="00E87A2B" w:rsidRDefault="003D0805">
      <w:hyperlink r:id="rId53" w:history="1">
        <w:r w:rsidR="00E87A2B">
          <w:rPr>
            <w:rStyle w:val="Hyperlink"/>
          </w:rPr>
          <w:t>https://www.ted.com/talks/marla_spivak_why_bees_are_disappearing?language=en</w:t>
        </w:r>
      </w:hyperlink>
    </w:p>
    <w:p w14:paraId="1761E4C9" w14:textId="0F4F8976" w:rsidR="00E87A2B" w:rsidRPr="00E87A2B" w:rsidRDefault="00FD66D9">
      <w:pPr>
        <w:rPr>
          <w:b/>
          <w:u w:val="single"/>
        </w:rPr>
      </w:pPr>
      <w:r>
        <w:rPr>
          <w:noProof/>
          <w:lang w:eastAsia="en-GB"/>
        </w:rPr>
        <w:drawing>
          <wp:anchor distT="0" distB="0" distL="114300" distR="114300" simplePos="0" relativeHeight="251659776" behindDoc="1" locked="0" layoutInCell="1" allowOverlap="1" wp14:anchorId="52D744C1" wp14:editId="7C7F9ED2">
            <wp:simplePos x="0" y="0"/>
            <wp:positionH relativeFrom="margin">
              <wp:align>left</wp:align>
            </wp:positionH>
            <wp:positionV relativeFrom="paragraph">
              <wp:posOffset>287020</wp:posOffset>
            </wp:positionV>
            <wp:extent cx="2221865" cy="1324610"/>
            <wp:effectExtent l="0" t="0" r="6985" b="8890"/>
            <wp:wrapTight wrapText="bothSides">
              <wp:wrapPolygon edited="0">
                <wp:start x="0" y="0"/>
                <wp:lineTo x="0" y="21434"/>
                <wp:lineTo x="21483" y="21434"/>
                <wp:lineTo x="2148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print">
                      <a:extLst>
                        <a:ext uri="{28A0092B-C50C-407E-A947-70E740481C1C}">
                          <a14:useLocalDpi xmlns:a14="http://schemas.microsoft.com/office/drawing/2010/main" val="0"/>
                        </a:ext>
                      </a:extLst>
                    </a:blip>
                    <a:srcRect t="27630" r="39365" b="5215"/>
                    <a:stretch/>
                  </pic:blipFill>
                  <pic:spPr bwMode="auto">
                    <a:xfrm>
                      <a:off x="0" y="0"/>
                      <a:ext cx="2221865" cy="1324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7A2B" w:rsidRPr="00E87A2B">
        <w:rPr>
          <w:b/>
          <w:u w:val="single"/>
        </w:rPr>
        <w:t xml:space="preserve">Why Doctors Don’t Know About the Drugs They Prescribe </w:t>
      </w:r>
    </w:p>
    <w:p w14:paraId="36F940B1" w14:textId="569438B0" w:rsidR="00E87A2B" w:rsidRDefault="00E87A2B"/>
    <w:p w14:paraId="7B6EF840" w14:textId="5355535B" w:rsidR="00E87A2B" w:rsidRDefault="00E87A2B">
      <w:r>
        <w:t>When a new drug gets tested, the results of the trials should be published for the rest of the medical world — except much of the time, negative or inconclusive findings go unreported, leaving doctors and researchers in the dark.</w:t>
      </w:r>
    </w:p>
    <w:p w14:paraId="21C25BB1" w14:textId="407152C2" w:rsidR="00E87A2B" w:rsidRDefault="00E87A2B"/>
    <w:p w14:paraId="501A8B1B" w14:textId="7E324694" w:rsidR="00E87A2B" w:rsidRDefault="003D0805">
      <w:hyperlink r:id="rId55" w:history="1">
        <w:r w:rsidR="00E87A2B" w:rsidRPr="00E87A2B">
          <w:rPr>
            <w:color w:val="0000FF"/>
            <w:u w:val="single"/>
          </w:rPr>
          <w:t>https://www.ted.com/talks/ben_goldacre_what_doctors_don_t_know_about_the_drugs_they_prescribe?language=tlh</w:t>
        </w:r>
      </w:hyperlink>
    </w:p>
    <w:p w14:paraId="47FA3306" w14:textId="335E1D0D" w:rsidR="00D64FED" w:rsidRPr="00D64FED" w:rsidRDefault="00FD66D9" w:rsidP="00D64FED">
      <w:pPr>
        <w:rPr>
          <w:b/>
          <w:u w:val="single"/>
        </w:rPr>
      </w:pPr>
      <w:r>
        <w:rPr>
          <w:noProof/>
          <w:lang w:eastAsia="en-GB"/>
        </w:rPr>
        <w:drawing>
          <wp:anchor distT="0" distB="0" distL="114300" distR="114300" simplePos="0" relativeHeight="251660800" behindDoc="1" locked="0" layoutInCell="1" allowOverlap="1" wp14:anchorId="3902916C" wp14:editId="51311FD9">
            <wp:simplePos x="0" y="0"/>
            <wp:positionH relativeFrom="column">
              <wp:posOffset>-42545</wp:posOffset>
            </wp:positionH>
            <wp:positionV relativeFrom="paragraph">
              <wp:posOffset>206375</wp:posOffset>
            </wp:positionV>
            <wp:extent cx="2286000" cy="1524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t="16340" r="39525" b="8788"/>
                    <a:stretch/>
                  </pic:blipFill>
                  <pic:spPr bwMode="auto">
                    <a:xfrm>
                      <a:off x="0" y="0"/>
                      <a:ext cx="2286000" cy="152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4FED" w:rsidRPr="00D64FED">
        <w:rPr>
          <w:b/>
          <w:u w:val="single"/>
        </w:rPr>
        <w:t xml:space="preserve">Growing New Organs </w:t>
      </w:r>
    </w:p>
    <w:p w14:paraId="5946F5DF" w14:textId="2CE02A81" w:rsidR="00D64FED" w:rsidRDefault="00D64FED" w:rsidP="00D64FED"/>
    <w:p w14:paraId="69CAA4CF" w14:textId="759D53E9" w:rsidR="00E87A2B" w:rsidRDefault="00D64FED" w:rsidP="00D64FED">
      <w:r>
        <w:t>Anthony Atalla's state-of-the-art lab grows human organs — from muscles to blood vessels to bladders, and more.</w:t>
      </w:r>
    </w:p>
    <w:p w14:paraId="6C68A768" w14:textId="77777777" w:rsidR="00FD66D9" w:rsidRDefault="00FD66D9"/>
    <w:p w14:paraId="2A5755AE" w14:textId="77777777" w:rsidR="00FD66D9" w:rsidRDefault="00FD66D9"/>
    <w:p w14:paraId="626BBDA0" w14:textId="77777777" w:rsidR="00FD66D9" w:rsidRDefault="00FD66D9"/>
    <w:p w14:paraId="058EC991" w14:textId="327B5DD9" w:rsidR="00E87A2B" w:rsidRDefault="003D0805">
      <w:hyperlink r:id="rId57" w:history="1">
        <w:r w:rsidR="00D64FED">
          <w:rPr>
            <w:rStyle w:val="Hyperlink"/>
          </w:rPr>
          <w:t>https://www.ted.com/talks/anthony_atala_growing_new_organs</w:t>
        </w:r>
      </w:hyperlink>
    </w:p>
    <w:p w14:paraId="151D0BAE" w14:textId="77777777" w:rsidR="003D0805" w:rsidRDefault="003D0805">
      <w:pPr>
        <w:rPr>
          <w:b/>
          <w:i/>
          <w:sz w:val="32"/>
          <w:u w:val="single"/>
        </w:rPr>
      </w:pPr>
      <w:r>
        <w:rPr>
          <w:b/>
          <w:i/>
          <w:sz w:val="32"/>
          <w:u w:val="single"/>
        </w:rPr>
        <w:lastRenderedPageBreak/>
        <w:t>Further extension</w:t>
      </w:r>
    </w:p>
    <w:p w14:paraId="56EDF4C6" w14:textId="54CBCEC2" w:rsidR="003D0805" w:rsidRDefault="003D0805" w:rsidP="003D0805">
      <w:pPr>
        <w:rPr>
          <w:rFonts w:ascii="Calibri" w:eastAsia="Times New Roman" w:hAnsi="Calibri" w:cs="Calibri"/>
          <w:color w:val="000000"/>
        </w:rPr>
      </w:pPr>
      <w:r w:rsidRPr="003D0805">
        <w:rPr>
          <w:rFonts w:ascii="Calibri" w:eastAsia="Times New Roman" w:hAnsi="Calibri" w:cs="Calibri"/>
          <w:color w:val="000000"/>
          <w:sz w:val="28"/>
        </w:rPr>
        <w:t xml:space="preserve">Gresham College website has lots of lectures (all different subjects, many for science topics) that will enable you to explore A-level topics/career ideas </w:t>
      </w:r>
      <w:hyperlink r:id="rId58" w:history="1">
        <w:r>
          <w:rPr>
            <w:rStyle w:val="Hyperlink"/>
            <w:rFonts w:ascii="Calibri" w:eastAsia="Times New Roman" w:hAnsi="Calibri" w:cs="Calibri"/>
          </w:rPr>
          <w:t>https://www.gresham.ac.uk/lectures</w:t>
        </w:r>
      </w:hyperlink>
    </w:p>
    <w:p w14:paraId="3840C625" w14:textId="1232139F" w:rsidR="003D0805" w:rsidRPr="0048620D" w:rsidRDefault="003D0805">
      <w:pPr>
        <w:rPr>
          <w:b/>
          <w:i/>
          <w:sz w:val="32"/>
          <w:u w:val="single"/>
        </w:rPr>
      </w:pPr>
      <w:r>
        <w:rPr>
          <w:noProof/>
          <w:lang w:eastAsia="en-GB"/>
        </w:rPr>
        <w:drawing>
          <wp:inline distT="0" distB="0" distL="0" distR="0" wp14:anchorId="69FA803C" wp14:editId="57245B18">
            <wp:extent cx="4006850" cy="2131661"/>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4300" t="10468" r="4644" b="-426"/>
                    <a:stretch/>
                  </pic:blipFill>
                  <pic:spPr bwMode="auto">
                    <a:xfrm>
                      <a:off x="0" y="0"/>
                      <a:ext cx="4028275" cy="2143059"/>
                    </a:xfrm>
                    <a:prstGeom prst="rect">
                      <a:avLst/>
                    </a:prstGeom>
                    <a:ln>
                      <a:noFill/>
                    </a:ln>
                    <a:extLst>
                      <a:ext uri="{53640926-AAD7-44D8-BBD7-CCE9431645EC}">
                        <a14:shadowObscured xmlns:a14="http://schemas.microsoft.com/office/drawing/2010/main"/>
                      </a:ext>
                    </a:extLst>
                  </pic:spPr>
                </pic:pic>
              </a:graphicData>
            </a:graphic>
          </wp:inline>
        </w:drawing>
      </w:r>
    </w:p>
    <w:p w14:paraId="62E1E1EC" w14:textId="0DBD5812" w:rsidR="003D0805" w:rsidRDefault="0048620D">
      <w:pPr>
        <w:rPr>
          <w:rFonts w:ascii="Arial" w:hAnsi="Arial" w:cs="Arial"/>
          <w:color w:val="222222"/>
        </w:rPr>
      </w:pPr>
      <w:r w:rsidRPr="0048620D">
        <w:rPr>
          <w:rFonts w:cstheme="minorHAnsi"/>
          <w:color w:val="222222"/>
          <w:sz w:val="28"/>
        </w:rPr>
        <w:t xml:space="preserve">The Open University </w:t>
      </w:r>
      <w:r w:rsidR="003D0805" w:rsidRPr="0048620D">
        <w:rPr>
          <w:rFonts w:cstheme="minorHAnsi"/>
          <w:color w:val="222222"/>
          <w:sz w:val="28"/>
        </w:rPr>
        <w:t>has lots of free online courses to try</w:t>
      </w:r>
      <w:r w:rsidRPr="0048620D">
        <w:rPr>
          <w:rFonts w:cstheme="minorHAnsi"/>
          <w:color w:val="222222"/>
          <w:sz w:val="28"/>
        </w:rPr>
        <w:t>, many that are related to the A Level biology course</w:t>
      </w:r>
      <w:r w:rsidR="003D0805" w:rsidRPr="0048620D">
        <w:rPr>
          <w:rFonts w:ascii="Arial" w:hAnsi="Arial" w:cs="Arial"/>
          <w:color w:val="222222"/>
          <w:sz w:val="28"/>
        </w:rPr>
        <w:t xml:space="preserve"> </w:t>
      </w:r>
      <w:hyperlink r:id="rId60" w:history="1">
        <w:r w:rsidR="003D0805" w:rsidRPr="003D0805">
          <w:rPr>
            <w:rFonts w:ascii="Arial" w:hAnsi="Arial" w:cs="Arial"/>
            <w:color w:val="0000FF"/>
            <w:u w:val="single"/>
          </w:rPr>
          <w:t>https://www.open.edu/openlearn/free-cours</w:t>
        </w:r>
        <w:r w:rsidR="003D0805" w:rsidRPr="003D0805">
          <w:rPr>
            <w:rFonts w:ascii="Arial" w:hAnsi="Arial" w:cs="Arial"/>
            <w:color w:val="0000FF"/>
            <w:u w:val="single"/>
          </w:rPr>
          <w:t>es/full-catalogue</w:t>
        </w:r>
      </w:hyperlink>
      <w:r w:rsidR="003D0805" w:rsidRPr="003D0805">
        <w:rPr>
          <w:rFonts w:ascii="Arial" w:hAnsi="Arial" w:cs="Arial"/>
          <w:color w:val="222222"/>
        </w:rPr>
        <w:t xml:space="preserve"> </w:t>
      </w:r>
    </w:p>
    <w:p w14:paraId="76E15B45" w14:textId="556BC16A" w:rsidR="0048620D" w:rsidRDefault="0048620D">
      <w:pPr>
        <w:rPr>
          <w:rFonts w:ascii="Arial" w:hAnsi="Arial" w:cs="Arial"/>
          <w:color w:val="222222"/>
        </w:rPr>
      </w:pPr>
      <w:r>
        <w:rPr>
          <w:rFonts w:ascii="Arial" w:hAnsi="Arial" w:cs="Arial"/>
          <w:noProof/>
          <w:color w:val="222222"/>
          <w:lang w:eastAsia="en-GB"/>
        </w:rPr>
        <w:drawing>
          <wp:inline distT="0" distB="0" distL="0" distR="0" wp14:anchorId="7B67DD7D" wp14:editId="654E48B1">
            <wp:extent cx="3373410" cy="30797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5B45979.tmp"/>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390090" cy="3094978"/>
                    </a:xfrm>
                    <a:prstGeom prst="rect">
                      <a:avLst/>
                    </a:prstGeom>
                  </pic:spPr>
                </pic:pic>
              </a:graphicData>
            </a:graphic>
          </wp:inline>
        </w:drawing>
      </w:r>
    </w:p>
    <w:p w14:paraId="046A50DC" w14:textId="78F78435" w:rsidR="0048620D" w:rsidRPr="0048620D" w:rsidRDefault="0048620D">
      <w:pPr>
        <w:rPr>
          <w:rFonts w:ascii="Arial" w:hAnsi="Arial" w:cs="Arial"/>
          <w:color w:val="222222"/>
          <w:sz w:val="28"/>
        </w:rPr>
      </w:pPr>
      <w:r w:rsidRPr="0048620D">
        <w:rPr>
          <w:rFonts w:cstheme="minorHAnsi"/>
          <w:color w:val="222222"/>
          <w:sz w:val="28"/>
        </w:rPr>
        <w:t>Similarly the EdX.org website provides online courses that are accredited by top universities…a great way to add depth to your own university application in the future, showing genuine interest in your chosen subject outside of the GCSE and A Level specifications!</w:t>
      </w:r>
      <w:r>
        <w:rPr>
          <w:rFonts w:ascii="Arial" w:hAnsi="Arial" w:cs="Arial"/>
          <w:color w:val="222222"/>
          <w:sz w:val="28"/>
        </w:rPr>
        <w:t xml:space="preserve"> </w:t>
      </w:r>
      <w:hyperlink r:id="rId62" w:history="1">
        <w:r w:rsidRPr="0048620D">
          <w:rPr>
            <w:rStyle w:val="Hyperlink"/>
            <w:rFonts w:ascii="Arial" w:hAnsi="Arial" w:cs="Arial"/>
          </w:rPr>
          <w:t>https://www.edx.org/</w:t>
        </w:r>
      </w:hyperlink>
    </w:p>
    <w:p w14:paraId="4901AC7B" w14:textId="60E5003A" w:rsidR="003D0805" w:rsidRDefault="0048620D">
      <w:pPr>
        <w:rPr>
          <w:rFonts w:ascii="Arial" w:hAnsi="Arial" w:cs="Arial"/>
          <w:color w:val="222222"/>
        </w:rPr>
      </w:pPr>
      <w:r>
        <w:rPr>
          <w:rFonts w:ascii="Arial" w:hAnsi="Arial" w:cs="Arial"/>
          <w:noProof/>
          <w:color w:val="222222"/>
          <w:lang w:eastAsia="en-GB"/>
        </w:rPr>
        <w:drawing>
          <wp:inline distT="0" distB="0" distL="0" distR="0" wp14:anchorId="57327EF3" wp14:editId="0A4A8653">
            <wp:extent cx="3539006" cy="169545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B498E0.tmp"/>
                    <pic:cNvPicPr/>
                  </pic:nvPicPr>
                  <pic:blipFill>
                    <a:blip r:embed="rId63" cstate="print">
                      <a:extLst>
                        <a:ext uri="{28A0092B-C50C-407E-A947-70E740481C1C}">
                          <a14:useLocalDpi xmlns:a14="http://schemas.microsoft.com/office/drawing/2010/main" val="0"/>
                        </a:ext>
                      </a:extLst>
                    </a:blip>
                    <a:stretch>
                      <a:fillRect/>
                    </a:stretch>
                  </pic:blipFill>
                  <pic:spPr>
                    <a:xfrm>
                      <a:off x="0" y="0"/>
                      <a:ext cx="3555917" cy="1703552"/>
                    </a:xfrm>
                    <a:prstGeom prst="rect">
                      <a:avLst/>
                    </a:prstGeom>
                  </pic:spPr>
                </pic:pic>
              </a:graphicData>
            </a:graphic>
          </wp:inline>
        </w:drawing>
      </w:r>
      <w:bookmarkStart w:id="0" w:name="_GoBack"/>
      <w:bookmarkEnd w:id="0"/>
    </w:p>
    <w:p w14:paraId="41CC2D24" w14:textId="7060C28D" w:rsidR="00FD66D9" w:rsidRPr="001902AF" w:rsidRDefault="00FD66D9">
      <w:pPr>
        <w:rPr>
          <w:b/>
          <w:i/>
          <w:sz w:val="32"/>
          <w:u w:val="single"/>
        </w:rPr>
      </w:pPr>
      <w:r w:rsidRPr="001902AF">
        <w:rPr>
          <w:b/>
          <w:i/>
          <w:sz w:val="32"/>
          <w:u w:val="single"/>
        </w:rPr>
        <w:lastRenderedPageBreak/>
        <w:t>Research activities</w:t>
      </w:r>
    </w:p>
    <w:p w14:paraId="4BB81542" w14:textId="06568AB8" w:rsidR="00FD66D9" w:rsidRPr="001902AF" w:rsidRDefault="00FD66D9" w:rsidP="00FD66D9">
      <w:pPr>
        <w:rPr>
          <w:sz w:val="28"/>
        </w:rPr>
      </w:pPr>
      <w:r w:rsidRPr="001902AF">
        <w:rPr>
          <w:sz w:val="28"/>
        </w:rPr>
        <w:t>Research, reading and note making are essential skills for A level Biology study. For the following task</w:t>
      </w:r>
      <w:r w:rsidR="00520E54">
        <w:rPr>
          <w:sz w:val="28"/>
        </w:rPr>
        <w:t>s</w:t>
      </w:r>
      <w:r w:rsidRPr="001902AF">
        <w:rPr>
          <w:sz w:val="28"/>
        </w:rPr>
        <w:t xml:space="preserve"> you </w:t>
      </w:r>
      <w:r w:rsidR="00520E54">
        <w:rPr>
          <w:sz w:val="28"/>
        </w:rPr>
        <w:t>should</w:t>
      </w:r>
      <w:r w:rsidRPr="001902AF">
        <w:rPr>
          <w:sz w:val="28"/>
        </w:rPr>
        <w:t xml:space="preserve"> produce ‘Cornell N</w:t>
      </w:r>
      <w:r w:rsidR="007848C8">
        <w:rPr>
          <w:sz w:val="28"/>
        </w:rPr>
        <w:t>otes’ to summarise your reading/research.</w:t>
      </w:r>
    </w:p>
    <w:p w14:paraId="3D476990" w14:textId="66A90134" w:rsidR="00FD66D9" w:rsidRDefault="00FD66D9" w:rsidP="00FD66D9">
      <w:pPr>
        <w:rPr>
          <w:sz w:val="24"/>
        </w:rPr>
      </w:pPr>
      <w:r>
        <w:rPr>
          <w:noProof/>
          <w:lang w:eastAsia="en-GB"/>
        </w:rPr>
        <w:drawing>
          <wp:inline distT="0" distB="0" distL="0" distR="0" wp14:anchorId="7E73A535" wp14:editId="224C5D6E">
            <wp:extent cx="7008772" cy="7446822"/>
            <wp:effectExtent l="0" t="0" r="190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36157" t="30006" r="38240" b="19477"/>
                    <a:stretch/>
                  </pic:blipFill>
                  <pic:spPr bwMode="auto">
                    <a:xfrm>
                      <a:off x="0" y="0"/>
                      <a:ext cx="7051510" cy="7492231"/>
                    </a:xfrm>
                    <a:prstGeom prst="rect">
                      <a:avLst/>
                    </a:prstGeom>
                    <a:ln>
                      <a:noFill/>
                    </a:ln>
                    <a:extLst>
                      <a:ext uri="{53640926-AAD7-44D8-BBD7-CCE9431645EC}">
                        <a14:shadowObscured xmlns:a14="http://schemas.microsoft.com/office/drawing/2010/main"/>
                      </a:ext>
                    </a:extLst>
                  </pic:spPr>
                </pic:pic>
              </a:graphicData>
            </a:graphic>
          </wp:inline>
        </w:drawing>
      </w:r>
    </w:p>
    <w:p w14:paraId="7CA0033A" w14:textId="21A8B205" w:rsidR="001902AF" w:rsidRDefault="001902AF" w:rsidP="00FD66D9">
      <w:pPr>
        <w:rPr>
          <w:sz w:val="24"/>
        </w:rPr>
      </w:pPr>
    </w:p>
    <w:p w14:paraId="5FC23DA9" w14:textId="39C4600D" w:rsidR="001902AF" w:rsidRDefault="001902AF" w:rsidP="00FD66D9">
      <w:pPr>
        <w:rPr>
          <w:sz w:val="24"/>
        </w:rPr>
      </w:pPr>
    </w:p>
    <w:p w14:paraId="3DA59C87" w14:textId="1572BDAA" w:rsidR="001902AF" w:rsidRDefault="001902AF" w:rsidP="00FD66D9">
      <w:pPr>
        <w:rPr>
          <w:sz w:val="24"/>
        </w:rPr>
      </w:pPr>
    </w:p>
    <w:p w14:paraId="6DE2D555" w14:textId="321F0F06" w:rsidR="001902AF" w:rsidRDefault="001902AF" w:rsidP="00FD66D9">
      <w:pPr>
        <w:rPr>
          <w:sz w:val="24"/>
        </w:rPr>
      </w:pPr>
    </w:p>
    <w:p w14:paraId="73339193" w14:textId="1C64B967" w:rsidR="004B770E" w:rsidRDefault="004B770E" w:rsidP="00FD66D9">
      <w:pPr>
        <w:rPr>
          <w:sz w:val="28"/>
        </w:rPr>
      </w:pPr>
      <w:r w:rsidRPr="004B770E">
        <w:rPr>
          <w:noProof/>
          <w:sz w:val="28"/>
          <w:lang w:eastAsia="en-GB"/>
        </w:rPr>
        <w:lastRenderedPageBreak/>
        <w:drawing>
          <wp:anchor distT="0" distB="0" distL="114300" distR="114300" simplePos="0" relativeHeight="251661824" behindDoc="1" locked="0" layoutInCell="1" allowOverlap="1" wp14:anchorId="74F96D98" wp14:editId="2216E4DB">
            <wp:simplePos x="0" y="0"/>
            <wp:positionH relativeFrom="margin">
              <wp:align>left</wp:align>
            </wp:positionH>
            <wp:positionV relativeFrom="paragraph">
              <wp:posOffset>10515</wp:posOffset>
            </wp:positionV>
            <wp:extent cx="1551940" cy="1585595"/>
            <wp:effectExtent l="0" t="0" r="0" b="0"/>
            <wp:wrapTight wrapText="bothSides">
              <wp:wrapPolygon edited="0">
                <wp:start x="0" y="0"/>
                <wp:lineTo x="0" y="21280"/>
                <wp:lineTo x="21211" y="21280"/>
                <wp:lineTo x="2121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cstate="print">
                      <a:extLst>
                        <a:ext uri="{28A0092B-C50C-407E-A947-70E740481C1C}">
                          <a14:useLocalDpi xmlns:a14="http://schemas.microsoft.com/office/drawing/2010/main" val="0"/>
                        </a:ext>
                      </a:extLst>
                    </a:blip>
                    <a:srcRect l="53756" t="35806" r="28162" b="29879"/>
                    <a:stretch/>
                  </pic:blipFill>
                  <pic:spPr bwMode="auto">
                    <a:xfrm>
                      <a:off x="0" y="0"/>
                      <a:ext cx="1551940" cy="1585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B770E">
        <w:rPr>
          <w:sz w:val="28"/>
        </w:rPr>
        <w:t xml:space="preserve">The Big Picture is an excellent publication from the </w:t>
      </w:r>
      <w:proofErr w:type="spellStart"/>
      <w:r w:rsidRPr="004B770E">
        <w:rPr>
          <w:sz w:val="28"/>
        </w:rPr>
        <w:t>Wellcome</w:t>
      </w:r>
      <w:proofErr w:type="spellEnd"/>
      <w:r w:rsidRPr="004B770E">
        <w:rPr>
          <w:sz w:val="28"/>
        </w:rPr>
        <w:t xml:space="preserve"> Trust. </w:t>
      </w:r>
    </w:p>
    <w:p w14:paraId="3DB12D3A" w14:textId="175094B4" w:rsidR="004B770E" w:rsidRDefault="007848C8" w:rsidP="00FD66D9">
      <w:pPr>
        <w:rPr>
          <w:sz w:val="28"/>
        </w:rPr>
      </w:pPr>
      <w:r>
        <w:rPr>
          <w:sz w:val="28"/>
        </w:rPr>
        <w:t xml:space="preserve">Along with a </w:t>
      </w:r>
      <w:r w:rsidR="004B770E" w:rsidRPr="004B770E">
        <w:rPr>
          <w:sz w:val="28"/>
        </w:rPr>
        <w:t xml:space="preserve">magazine, the company produces posters, videos and other resources aimed at students studying for GCSEs and A level. </w:t>
      </w:r>
    </w:p>
    <w:p w14:paraId="7C846C10" w14:textId="77777777" w:rsidR="004B770E" w:rsidRDefault="003D0805" w:rsidP="004B770E">
      <w:pPr>
        <w:rPr>
          <w:sz w:val="28"/>
        </w:rPr>
      </w:pPr>
      <w:hyperlink r:id="rId66" w:history="1">
        <w:r w:rsidR="004B770E">
          <w:rPr>
            <w:rStyle w:val="Hyperlink"/>
          </w:rPr>
          <w:t>https://www.stem.org.uk/big-picture/resource-collection</w:t>
        </w:r>
      </w:hyperlink>
    </w:p>
    <w:p w14:paraId="6C901771" w14:textId="7CC7CA79" w:rsidR="001902AF" w:rsidRDefault="004B770E" w:rsidP="00FD66D9">
      <w:pPr>
        <w:rPr>
          <w:sz w:val="28"/>
        </w:rPr>
      </w:pPr>
      <w:r w:rsidRPr="004B770E">
        <w:rPr>
          <w:sz w:val="28"/>
        </w:rPr>
        <w:t xml:space="preserve">For each of the following topics, you </w:t>
      </w:r>
      <w:r w:rsidR="00973AED">
        <w:rPr>
          <w:sz w:val="28"/>
        </w:rPr>
        <w:t>should</w:t>
      </w:r>
      <w:r w:rsidRPr="004B770E">
        <w:rPr>
          <w:sz w:val="28"/>
        </w:rPr>
        <w:t xml:space="preserve"> use the </w:t>
      </w:r>
      <w:r w:rsidR="007848C8">
        <w:rPr>
          <w:sz w:val="28"/>
        </w:rPr>
        <w:t xml:space="preserve">‘Big Picture’ </w:t>
      </w:r>
      <w:r w:rsidRPr="004B770E">
        <w:rPr>
          <w:sz w:val="28"/>
        </w:rPr>
        <w:t>resources to produce one page of Cornell style notes.</w:t>
      </w:r>
    </w:p>
    <w:p w14:paraId="5173482C" w14:textId="4EA49DB8" w:rsidR="004B770E" w:rsidRDefault="004B770E" w:rsidP="00FD66D9">
      <w:pPr>
        <w:rPr>
          <w:sz w:val="28"/>
        </w:rPr>
      </w:pPr>
    </w:p>
    <w:p w14:paraId="0ECB4039" w14:textId="77777777" w:rsidR="004B770E" w:rsidRDefault="004B770E" w:rsidP="00FD66D9">
      <w:r w:rsidRPr="004B770E">
        <w:rPr>
          <w:b/>
        </w:rPr>
        <w:t xml:space="preserve">Topic 1: The Cell </w:t>
      </w:r>
      <w:hyperlink r:id="rId67" w:history="1">
        <w:r>
          <w:rPr>
            <w:rStyle w:val="Hyperlink"/>
          </w:rPr>
          <w:t>https://www.stem.org.uk/resources/elibrary/resource/34589/cell-suitable-home-teaching</w:t>
        </w:r>
      </w:hyperlink>
      <w:r>
        <w:t xml:space="preserve"> </w:t>
      </w:r>
    </w:p>
    <w:p w14:paraId="1C437E9A" w14:textId="266B7844" w:rsidR="004B770E" w:rsidRDefault="004B770E" w:rsidP="00FD66D9">
      <w:r>
        <w:t>The cell is the building block of life. Each of us starts from a single cell, a zygote, and grows into a complex organism made of trillions of cells. In this issue, we explore what we know – and what we don’t yet know – about the cells that are the basis of us all and how they reproduce, grow, move, communicate and die.</w:t>
      </w:r>
    </w:p>
    <w:p w14:paraId="03F18CF7" w14:textId="64B9A569" w:rsidR="004B770E" w:rsidRDefault="004B770E" w:rsidP="00FD66D9"/>
    <w:p w14:paraId="58BADE07" w14:textId="3EF19289" w:rsidR="00973AED" w:rsidRPr="00973AED" w:rsidRDefault="00973AED" w:rsidP="00FD66D9">
      <w:pPr>
        <w:rPr>
          <w:b/>
        </w:rPr>
      </w:pPr>
      <w:r w:rsidRPr="00973AED">
        <w:rPr>
          <w:b/>
        </w:rPr>
        <w:t xml:space="preserve">Topic 2: The Immune System </w:t>
      </w:r>
      <w:hyperlink r:id="rId68" w:history="1">
        <w:r>
          <w:rPr>
            <w:rStyle w:val="Hyperlink"/>
          </w:rPr>
          <w:t>https://www.stem.org.uk/resources/elibrary/resource/35694/immune-system</w:t>
        </w:r>
      </w:hyperlink>
    </w:p>
    <w:p w14:paraId="410BAA80" w14:textId="548F7400" w:rsidR="004B770E" w:rsidRDefault="00973AED" w:rsidP="00FD66D9">
      <w:r>
        <w:t>The immune system is what keeps us healthy in spite of the many organisms and substances that can do us harm. In this issue, explore how our bodies are designed to prevent potentially harmful objects from getting inside, and what happens when bacteria, viruses, fungi or other foreign organisms or substances breach these barriers.</w:t>
      </w:r>
    </w:p>
    <w:p w14:paraId="1E6202DD" w14:textId="31148A1D" w:rsidR="00973AED" w:rsidRDefault="00973AED" w:rsidP="00FD66D9"/>
    <w:p w14:paraId="68F66B1F" w14:textId="3ED40C08" w:rsidR="00973AED" w:rsidRPr="00973AED" w:rsidRDefault="00973AED" w:rsidP="00FD66D9">
      <w:pPr>
        <w:rPr>
          <w:b/>
        </w:rPr>
      </w:pPr>
      <w:r w:rsidRPr="00973AED">
        <w:rPr>
          <w:b/>
        </w:rPr>
        <w:t xml:space="preserve">Topic 3: </w:t>
      </w:r>
      <w:r>
        <w:rPr>
          <w:b/>
        </w:rPr>
        <w:t xml:space="preserve">Drugs </w:t>
      </w:r>
      <w:hyperlink r:id="rId69" w:history="1">
        <w:r w:rsidRPr="00973AED">
          <w:rPr>
            <w:color w:val="0000FF"/>
            <w:u w:val="single"/>
          </w:rPr>
          <w:t>https://www.stem.org.uk/resources/elibrary/resource/26575/drugs-suitable-home-teaching</w:t>
        </w:r>
      </w:hyperlink>
    </w:p>
    <w:p w14:paraId="489D37EF" w14:textId="3BE08791" w:rsidR="004B770E" w:rsidRPr="00973AED" w:rsidRDefault="00973AED" w:rsidP="00FD66D9">
      <w:r w:rsidRPr="00973AED">
        <w:t>Although they provide immense benefits, drugs aren't a perfect solution: they can be expensive, they only help a proportion of patients, sometimes they harm us, and we’re not very good at taking them as we should. These articles help us investigate what part pharmaceuticals play in modern life and ask where we might go in the future.</w:t>
      </w:r>
    </w:p>
    <w:p w14:paraId="043AAD95" w14:textId="5A21D66A" w:rsidR="004B770E" w:rsidRDefault="004B770E" w:rsidP="00FD66D9">
      <w:pPr>
        <w:rPr>
          <w:sz w:val="24"/>
        </w:rPr>
      </w:pPr>
    </w:p>
    <w:p w14:paraId="5F2B7D91" w14:textId="29027955" w:rsidR="004B770E" w:rsidRDefault="00973AED" w:rsidP="00FD66D9">
      <w:pPr>
        <w:rPr>
          <w:sz w:val="24"/>
        </w:rPr>
      </w:pPr>
      <w:r w:rsidRPr="00973AED">
        <w:rPr>
          <w:b/>
        </w:rPr>
        <w:t>Topic 4: Populations</w:t>
      </w:r>
      <w:r w:rsidRPr="00973AED">
        <w:t xml:space="preserve"> </w:t>
      </w:r>
      <w:hyperlink r:id="rId70" w:history="1">
        <w:r w:rsidRPr="00973AED">
          <w:rPr>
            <w:color w:val="0000FF"/>
            <w:u w:val="single"/>
          </w:rPr>
          <w:t>https://www.stem.org.uk/resources/elibrary/resource/35113/populations</w:t>
        </w:r>
      </w:hyperlink>
    </w:p>
    <w:p w14:paraId="3F87B247" w14:textId="27A2ED17" w:rsidR="00973AED" w:rsidRDefault="00973AED" w:rsidP="00FD66D9">
      <w:pPr>
        <w:rPr>
          <w:sz w:val="24"/>
        </w:rPr>
      </w:pPr>
      <w:r>
        <w:t>What’s the first thing that pops into your mind when you read the word population? Most likely it’s the ever-increasing human population on earth. You’re a member of that population, which is the term for all the members of a single species living together in the same location. The term population isn’t just used to describe humans; it includes other animals, plants and microbes too. In this issue, we learn more about how populations grow, change and move, and why understanding them is so important.</w:t>
      </w:r>
    </w:p>
    <w:p w14:paraId="33861B0D" w14:textId="5EF58054" w:rsidR="004B770E" w:rsidRDefault="004B770E" w:rsidP="00FD66D9">
      <w:pPr>
        <w:rPr>
          <w:sz w:val="24"/>
        </w:rPr>
      </w:pPr>
    </w:p>
    <w:p w14:paraId="0B48F72D" w14:textId="73709AC1" w:rsidR="00973AED" w:rsidRPr="00973AED" w:rsidRDefault="00973AED" w:rsidP="00FD66D9">
      <w:pPr>
        <w:rPr>
          <w:b/>
        </w:rPr>
      </w:pPr>
      <w:r w:rsidRPr="00973AED">
        <w:rPr>
          <w:b/>
        </w:rPr>
        <w:t xml:space="preserve">Topic 5: Health and climate change </w:t>
      </w:r>
      <w:hyperlink r:id="rId71" w:history="1">
        <w:r w:rsidRPr="00973AED">
          <w:rPr>
            <w:color w:val="0000FF"/>
            <w:u w:val="single"/>
          </w:rPr>
          <w:t>https://www.stem.org.uk/resources/elibrary/resource/26573/health-and-climate-change</w:t>
        </w:r>
      </w:hyperlink>
    </w:p>
    <w:p w14:paraId="02312221" w14:textId="41EDCB22" w:rsidR="00973AED" w:rsidRDefault="00973AED" w:rsidP="00973AED">
      <w:r w:rsidRPr="00973AED">
        <w:t>The Earth’s climate is changing. In fact, it has always been changing. What is different now is the speed of change and the main cause of change – human activities. This issue asks: What are the biggest threats to human health? Who will suffer as the climate changes? What can be done to minimise harm? And how do we cope with uncertainty?</w:t>
      </w:r>
    </w:p>
    <w:p w14:paraId="5A96BC47" w14:textId="63C1E355" w:rsidR="00973AED" w:rsidRDefault="00973AED" w:rsidP="00973AED"/>
    <w:p w14:paraId="203B112B" w14:textId="150E5792" w:rsidR="00973AED" w:rsidRDefault="00973AED" w:rsidP="00973AED"/>
    <w:p w14:paraId="62423150" w14:textId="206AA986" w:rsidR="00973AED" w:rsidRDefault="00973AED" w:rsidP="00973AED"/>
    <w:p w14:paraId="36F63CE4" w14:textId="1F8ACE0C" w:rsidR="00973AED" w:rsidRDefault="00973AED" w:rsidP="00973AED"/>
    <w:p w14:paraId="639F5E33" w14:textId="7D78B4E2" w:rsidR="00520E54" w:rsidRPr="00520E54" w:rsidRDefault="00536D90" w:rsidP="00520E54">
      <w:pPr>
        <w:rPr>
          <w:b/>
          <w:sz w:val="32"/>
          <w:u w:val="single"/>
        </w:rPr>
      </w:pPr>
      <w:r>
        <w:rPr>
          <w:b/>
          <w:sz w:val="32"/>
          <w:u w:val="single"/>
        </w:rPr>
        <w:lastRenderedPageBreak/>
        <w:t>Biology</w:t>
      </w:r>
      <w:r w:rsidR="00520E54" w:rsidRPr="00520E54">
        <w:rPr>
          <w:b/>
          <w:sz w:val="32"/>
          <w:u w:val="single"/>
        </w:rPr>
        <w:t xml:space="preserve"> Websites</w:t>
      </w:r>
    </w:p>
    <w:p w14:paraId="2B0F6652" w14:textId="5D79A66D" w:rsidR="00973AED" w:rsidRDefault="00520E54" w:rsidP="00520E54">
      <w:pPr>
        <w:rPr>
          <w:sz w:val="28"/>
        </w:rPr>
      </w:pPr>
      <w:r w:rsidRPr="00520E54">
        <w:rPr>
          <w:sz w:val="28"/>
        </w:rPr>
        <w:t xml:space="preserve">These websites all offer an amazing collection of resources that you should use again and again throughout </w:t>
      </w:r>
      <w:r>
        <w:rPr>
          <w:sz w:val="28"/>
        </w:rPr>
        <w:t xml:space="preserve">your A-Level </w:t>
      </w:r>
      <w:r w:rsidRPr="00520E54">
        <w:rPr>
          <w:sz w:val="28"/>
        </w:rPr>
        <w:t>course.</w:t>
      </w:r>
    </w:p>
    <w:p w14:paraId="1EF29CE9" w14:textId="5C7A4D0B" w:rsidR="00520E54" w:rsidRDefault="00520E54" w:rsidP="00520E54">
      <w:pPr>
        <w:rPr>
          <w:sz w:val="28"/>
        </w:rPr>
      </w:pPr>
    </w:p>
    <w:p w14:paraId="45068043" w14:textId="774D15D1" w:rsidR="00520E54" w:rsidRDefault="00520E54" w:rsidP="00520E54">
      <w:pPr>
        <w:rPr>
          <w:sz w:val="28"/>
        </w:rPr>
      </w:pPr>
      <w:r w:rsidRPr="00520E54">
        <w:rPr>
          <w:sz w:val="28"/>
        </w:rPr>
        <w:t xml:space="preserve">Probably the best website on Biology…. Learn Genetics from Utah University has so much that is pitched at an appropriate level for you and has lots of interactive resources to explore, everything from why some people can taste bitter berries to how we clone mice or make glow in the dark jelly fish. </w:t>
      </w:r>
      <w:hyperlink r:id="rId72" w:history="1">
        <w:r w:rsidR="000D34B5">
          <w:rPr>
            <w:rStyle w:val="Hyperlink"/>
          </w:rPr>
          <w:t>https://learn.genetics.utah.edu/</w:t>
        </w:r>
      </w:hyperlink>
      <w:r>
        <w:rPr>
          <w:noProof/>
          <w:lang w:eastAsia="en-GB"/>
        </w:rPr>
        <w:drawing>
          <wp:anchor distT="0" distB="0" distL="114300" distR="114300" simplePos="0" relativeHeight="251662848" behindDoc="1" locked="0" layoutInCell="1" allowOverlap="1" wp14:anchorId="1572D561" wp14:editId="4B05CFB4">
            <wp:simplePos x="0" y="0"/>
            <wp:positionH relativeFrom="column">
              <wp:posOffset>0</wp:posOffset>
            </wp:positionH>
            <wp:positionV relativeFrom="paragraph">
              <wp:posOffset>827</wp:posOffset>
            </wp:positionV>
            <wp:extent cx="3032932" cy="1615676"/>
            <wp:effectExtent l="0" t="0" r="0" b="3810"/>
            <wp:wrapTight wrapText="bothSides">
              <wp:wrapPolygon edited="0">
                <wp:start x="0" y="0"/>
                <wp:lineTo x="0" y="21396"/>
                <wp:lineTo x="21437" y="21396"/>
                <wp:lineTo x="2143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extLst>
                        <a:ext uri="{28A0092B-C50C-407E-A947-70E740481C1C}">
                          <a14:useLocalDpi xmlns:a14="http://schemas.microsoft.com/office/drawing/2010/main" val="0"/>
                        </a:ext>
                      </a:extLst>
                    </a:blip>
                    <a:srcRect l="23358" t="40999" r="59522" b="42065"/>
                    <a:stretch/>
                  </pic:blipFill>
                  <pic:spPr bwMode="auto">
                    <a:xfrm>
                      <a:off x="0" y="0"/>
                      <a:ext cx="3032932" cy="1615676"/>
                    </a:xfrm>
                    <a:prstGeom prst="rect">
                      <a:avLst/>
                    </a:prstGeom>
                    <a:ln>
                      <a:noFill/>
                    </a:ln>
                    <a:extLst>
                      <a:ext uri="{53640926-AAD7-44D8-BBD7-CCE9431645EC}">
                        <a14:shadowObscured xmlns:a14="http://schemas.microsoft.com/office/drawing/2010/main"/>
                      </a:ext>
                    </a:extLst>
                  </pic:spPr>
                </pic:pic>
              </a:graphicData>
            </a:graphic>
          </wp:anchor>
        </w:drawing>
      </w:r>
    </w:p>
    <w:p w14:paraId="634AE15E" w14:textId="77777777" w:rsidR="000D34B5" w:rsidRDefault="000D34B5" w:rsidP="00520E54">
      <w:pPr>
        <w:rPr>
          <w:sz w:val="28"/>
        </w:rPr>
      </w:pPr>
    </w:p>
    <w:p w14:paraId="0BE04CCF" w14:textId="73A40488" w:rsidR="000D34B5" w:rsidRDefault="000D34B5" w:rsidP="00520E54">
      <w:pPr>
        <w:rPr>
          <w:sz w:val="28"/>
        </w:rPr>
      </w:pPr>
      <w:r w:rsidRPr="000D34B5">
        <w:rPr>
          <w:noProof/>
          <w:sz w:val="28"/>
          <w:lang w:eastAsia="en-GB"/>
        </w:rPr>
        <w:drawing>
          <wp:anchor distT="0" distB="0" distL="114300" distR="114300" simplePos="0" relativeHeight="251663872" behindDoc="1" locked="0" layoutInCell="1" allowOverlap="1" wp14:anchorId="4AB4C976" wp14:editId="764EC3B3">
            <wp:simplePos x="0" y="0"/>
            <wp:positionH relativeFrom="margin">
              <wp:align>left</wp:align>
            </wp:positionH>
            <wp:positionV relativeFrom="paragraph">
              <wp:posOffset>10278</wp:posOffset>
            </wp:positionV>
            <wp:extent cx="1901029" cy="1190847"/>
            <wp:effectExtent l="0" t="0" r="4445" b="0"/>
            <wp:wrapTight wrapText="bothSides">
              <wp:wrapPolygon edited="0">
                <wp:start x="0" y="0"/>
                <wp:lineTo x="0" y="21082"/>
                <wp:lineTo x="21434" y="21082"/>
                <wp:lineTo x="2143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extLst>
                        <a:ext uri="{28A0092B-C50C-407E-A947-70E740481C1C}">
                          <a14:useLocalDpi xmlns:a14="http://schemas.microsoft.com/office/drawing/2010/main" val="0"/>
                        </a:ext>
                      </a:extLst>
                    </a:blip>
                    <a:srcRect l="41277" t="42485" r="45443" b="42067"/>
                    <a:stretch/>
                  </pic:blipFill>
                  <pic:spPr bwMode="auto">
                    <a:xfrm>
                      <a:off x="0" y="0"/>
                      <a:ext cx="1901029" cy="11908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34B5">
        <w:rPr>
          <w:sz w:val="28"/>
        </w:rPr>
        <w:t xml:space="preserve">Many Zoos have great websites to help you learn about Biodiversity and Evolution, especially London Zoo. Read about some of the case studies on conservation, such as the Giant Pangolin, the only mammal with scales. </w:t>
      </w:r>
    </w:p>
    <w:p w14:paraId="78B74B94" w14:textId="29AD2CFF" w:rsidR="00520E54" w:rsidRPr="000D34B5" w:rsidRDefault="003D0805" w:rsidP="00520E54">
      <w:pPr>
        <w:rPr>
          <w:sz w:val="36"/>
        </w:rPr>
      </w:pPr>
      <w:hyperlink r:id="rId74" w:history="1">
        <w:r w:rsidR="000D34B5">
          <w:rPr>
            <w:rStyle w:val="Hyperlink"/>
          </w:rPr>
          <w:t>https://www.zsl.org/conservation</w:t>
        </w:r>
      </w:hyperlink>
      <w:r w:rsidR="000D34B5" w:rsidRPr="000D34B5">
        <w:rPr>
          <w:noProof/>
          <w:sz w:val="28"/>
          <w:lang w:eastAsia="en-GB"/>
        </w:rPr>
        <w:t xml:space="preserve"> </w:t>
      </w:r>
    </w:p>
    <w:p w14:paraId="7C4F0477" w14:textId="77777777" w:rsidR="000D34B5" w:rsidRDefault="000D34B5" w:rsidP="00520E54">
      <w:pPr>
        <w:rPr>
          <w:sz w:val="28"/>
        </w:rPr>
      </w:pPr>
    </w:p>
    <w:p w14:paraId="528E9CF6" w14:textId="7960E55F" w:rsidR="000D34B5" w:rsidRDefault="000D34B5" w:rsidP="00520E54">
      <w:pPr>
        <w:rPr>
          <w:sz w:val="28"/>
        </w:rPr>
      </w:pPr>
      <w:r>
        <w:rPr>
          <w:noProof/>
          <w:lang w:eastAsia="en-GB"/>
        </w:rPr>
        <w:drawing>
          <wp:anchor distT="0" distB="0" distL="114300" distR="114300" simplePos="0" relativeHeight="251664896" behindDoc="1" locked="0" layoutInCell="1" allowOverlap="1" wp14:anchorId="33282717" wp14:editId="2D871290">
            <wp:simplePos x="0" y="0"/>
            <wp:positionH relativeFrom="column">
              <wp:posOffset>0</wp:posOffset>
            </wp:positionH>
            <wp:positionV relativeFrom="paragraph">
              <wp:posOffset>3116</wp:posOffset>
            </wp:positionV>
            <wp:extent cx="3200400" cy="1056435"/>
            <wp:effectExtent l="0" t="0" r="0" b="0"/>
            <wp:wrapTight wrapText="bothSides">
              <wp:wrapPolygon edited="0">
                <wp:start x="0" y="0"/>
                <wp:lineTo x="0" y="21041"/>
                <wp:lineTo x="21471" y="21041"/>
                <wp:lineTo x="2147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cstate="print">
                      <a:extLst>
                        <a:ext uri="{28A0092B-C50C-407E-A947-70E740481C1C}">
                          <a14:useLocalDpi xmlns:a14="http://schemas.microsoft.com/office/drawing/2010/main" val="0"/>
                        </a:ext>
                      </a:extLst>
                    </a:blip>
                    <a:srcRect l="16479" t="16342" r="17607" b="43254"/>
                    <a:stretch/>
                  </pic:blipFill>
                  <pic:spPr bwMode="auto">
                    <a:xfrm>
                      <a:off x="0" y="0"/>
                      <a:ext cx="3200400" cy="1056435"/>
                    </a:xfrm>
                    <a:prstGeom prst="rect">
                      <a:avLst/>
                    </a:prstGeom>
                    <a:ln>
                      <a:noFill/>
                    </a:ln>
                    <a:extLst>
                      <a:ext uri="{53640926-AAD7-44D8-BBD7-CCE9431645EC}">
                        <a14:shadowObscured xmlns:a14="http://schemas.microsoft.com/office/drawing/2010/main"/>
                      </a:ext>
                    </a:extLst>
                  </pic:spPr>
                </pic:pic>
              </a:graphicData>
            </a:graphic>
          </wp:anchor>
        </w:drawing>
      </w:r>
      <w:r w:rsidRPr="000D34B5">
        <w:rPr>
          <w:sz w:val="28"/>
        </w:rPr>
        <w:t xml:space="preserve">At GCSE you learnt how genetic diseases are inherited. In this virtual fly lab you get to breed fruit flies to investigate how different features are passed on. </w:t>
      </w:r>
    </w:p>
    <w:p w14:paraId="7243B7CB" w14:textId="4CC03141" w:rsidR="000D34B5" w:rsidRPr="000D34B5" w:rsidRDefault="003D0805" w:rsidP="00520E54">
      <w:pPr>
        <w:rPr>
          <w:sz w:val="36"/>
        </w:rPr>
      </w:pPr>
      <w:hyperlink r:id="rId76" w:history="1">
        <w:r w:rsidR="000D34B5">
          <w:rPr>
            <w:rStyle w:val="Hyperlink"/>
          </w:rPr>
          <w:t>http://cgslab.com/drosophila/</w:t>
        </w:r>
      </w:hyperlink>
    </w:p>
    <w:p w14:paraId="290AD671" w14:textId="77E2CC34" w:rsidR="000D34B5" w:rsidRDefault="00536D90" w:rsidP="00520E54">
      <w:pPr>
        <w:rPr>
          <w:sz w:val="28"/>
        </w:rPr>
      </w:pPr>
      <w:r>
        <w:rPr>
          <w:noProof/>
          <w:lang w:eastAsia="en-GB"/>
        </w:rPr>
        <w:drawing>
          <wp:anchor distT="0" distB="0" distL="114300" distR="114300" simplePos="0" relativeHeight="251665920" behindDoc="1" locked="0" layoutInCell="1" allowOverlap="1" wp14:anchorId="31DFF89A" wp14:editId="52C0D269">
            <wp:simplePos x="0" y="0"/>
            <wp:positionH relativeFrom="margin">
              <wp:align>left</wp:align>
            </wp:positionH>
            <wp:positionV relativeFrom="paragraph">
              <wp:posOffset>284185</wp:posOffset>
            </wp:positionV>
            <wp:extent cx="2520950" cy="1296670"/>
            <wp:effectExtent l="0" t="0" r="0" b="0"/>
            <wp:wrapTight wrapText="bothSides">
              <wp:wrapPolygon edited="0">
                <wp:start x="0" y="0"/>
                <wp:lineTo x="0" y="21262"/>
                <wp:lineTo x="21382" y="21262"/>
                <wp:lineTo x="2138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extLst>
                        <a:ext uri="{28A0092B-C50C-407E-A947-70E740481C1C}">
                          <a14:useLocalDpi xmlns:a14="http://schemas.microsoft.com/office/drawing/2010/main" val="0"/>
                        </a:ext>
                      </a:extLst>
                    </a:blip>
                    <a:srcRect l="22881" t="35057" r="60323" b="48898"/>
                    <a:stretch/>
                  </pic:blipFill>
                  <pic:spPr bwMode="auto">
                    <a:xfrm>
                      <a:off x="0" y="0"/>
                      <a:ext cx="2520950" cy="1296670"/>
                    </a:xfrm>
                    <a:prstGeom prst="rect">
                      <a:avLst/>
                    </a:prstGeom>
                    <a:ln>
                      <a:noFill/>
                    </a:ln>
                    <a:extLst>
                      <a:ext uri="{53640926-AAD7-44D8-BBD7-CCE9431645EC}">
                        <a14:shadowObscured xmlns:a14="http://schemas.microsoft.com/office/drawing/2010/main"/>
                      </a:ext>
                    </a:extLst>
                  </pic:spPr>
                </pic:pic>
              </a:graphicData>
            </a:graphic>
          </wp:anchor>
        </w:drawing>
      </w:r>
    </w:p>
    <w:p w14:paraId="70650E9E" w14:textId="17E0595C" w:rsidR="00520E54" w:rsidRPr="00FF5A8D" w:rsidRDefault="000D34B5" w:rsidP="00520E54">
      <w:pPr>
        <w:rPr>
          <w:sz w:val="28"/>
        </w:rPr>
      </w:pPr>
      <w:r w:rsidRPr="00FF5A8D">
        <w:rPr>
          <w:sz w:val="28"/>
        </w:rPr>
        <w:t xml:space="preserve">DNA from the beginning is full of interactive animations that tell the story of DNA from its discovery through to </w:t>
      </w:r>
      <w:proofErr w:type="spellStart"/>
      <w:r w:rsidRPr="00FF5A8D">
        <w:rPr>
          <w:sz w:val="28"/>
        </w:rPr>
        <w:t>advanced</w:t>
      </w:r>
      <w:proofErr w:type="spellEnd"/>
      <w:r w:rsidRPr="00FF5A8D">
        <w:rPr>
          <w:sz w:val="28"/>
        </w:rPr>
        <w:t xml:space="preserve"> </w:t>
      </w:r>
      <w:r w:rsidR="00536D90" w:rsidRPr="00FF5A8D">
        <w:rPr>
          <w:sz w:val="28"/>
        </w:rPr>
        <w:t>A-Level</w:t>
      </w:r>
      <w:r w:rsidRPr="00FF5A8D">
        <w:rPr>
          <w:sz w:val="28"/>
        </w:rPr>
        <w:t xml:space="preserve"> concepts. </w:t>
      </w:r>
    </w:p>
    <w:p w14:paraId="14D0CB9B" w14:textId="1AC0339F" w:rsidR="00536D90" w:rsidRDefault="003D0805" w:rsidP="00520E54">
      <w:hyperlink r:id="rId78" w:history="1">
        <w:r w:rsidR="00536D90">
          <w:rPr>
            <w:rStyle w:val="Hyperlink"/>
          </w:rPr>
          <w:t>http://www.dnaftb.org/</w:t>
        </w:r>
      </w:hyperlink>
    </w:p>
    <w:p w14:paraId="5A89156E" w14:textId="5807FF6A" w:rsidR="00536D90" w:rsidRDefault="00536D90" w:rsidP="00520E54"/>
    <w:p w14:paraId="49643CEC" w14:textId="2569C0B4" w:rsidR="00536D90" w:rsidRDefault="00536D90" w:rsidP="00520E54"/>
    <w:p w14:paraId="0840220A" w14:textId="4DBDF9E5" w:rsidR="00536D90" w:rsidRDefault="00536D90" w:rsidP="00536D90">
      <w:r w:rsidRPr="00FF5A8D">
        <w:rPr>
          <w:sz w:val="28"/>
        </w:rPr>
        <w:t xml:space="preserve">Ok, so not a website, but a video you definitely want to watch. One of the first topics you will learn about is the amazing structure of the cell. This BBC film shows the fascinating workings of a cell… a touch more detailed than the “fried egg” model you might have seen. </w:t>
      </w:r>
      <w:hyperlink r:id="rId79" w:history="1">
        <w:r w:rsidRPr="00536D90">
          <w:rPr>
            <w:rStyle w:val="Hyperlink"/>
          </w:rPr>
          <w:t>https://www.bbc.co.uk/iplayer/episode/b01nln7d/secret-universe-the-hidden-life-of-the-cell</w:t>
        </w:r>
      </w:hyperlink>
      <w:r>
        <w:t xml:space="preserve"> If this link expires – google “BBC hidden life of the cell”</w:t>
      </w:r>
    </w:p>
    <w:p w14:paraId="1F538D6F" w14:textId="77777777" w:rsidR="00536D90" w:rsidRPr="00536D90" w:rsidRDefault="00536D90" w:rsidP="00536D90">
      <w:pPr>
        <w:rPr>
          <w:b/>
          <w:sz w:val="32"/>
          <w:u w:val="single"/>
        </w:rPr>
      </w:pPr>
      <w:r w:rsidRPr="00536D90">
        <w:rPr>
          <w:b/>
          <w:sz w:val="32"/>
          <w:u w:val="single"/>
        </w:rPr>
        <w:lastRenderedPageBreak/>
        <w:t>Science on social media</w:t>
      </w:r>
    </w:p>
    <w:p w14:paraId="4A07979E" w14:textId="19381848" w:rsidR="00536D90" w:rsidRDefault="00536D90" w:rsidP="00536D90">
      <w:pPr>
        <w:rPr>
          <w:sz w:val="28"/>
        </w:rPr>
      </w:pPr>
      <w:r w:rsidRPr="00536D90">
        <w:rPr>
          <w:sz w:val="28"/>
        </w:rPr>
        <w:t xml:space="preserve">Science communication is essential in the modern world and all the big scientific companies, researchers and institutions have their own social media accounts. Here are </w:t>
      </w:r>
      <w:r>
        <w:rPr>
          <w:sz w:val="28"/>
        </w:rPr>
        <w:t>a few</w:t>
      </w:r>
      <w:r w:rsidRPr="00536D90">
        <w:rPr>
          <w:sz w:val="28"/>
        </w:rPr>
        <w:t xml:space="preserve"> to keep </w:t>
      </w:r>
      <w:r>
        <w:rPr>
          <w:sz w:val="28"/>
        </w:rPr>
        <w:t xml:space="preserve">you </w:t>
      </w:r>
      <w:r w:rsidRPr="00536D90">
        <w:rPr>
          <w:sz w:val="28"/>
        </w:rPr>
        <w:t>up to date with developing news or interesting stories:</w:t>
      </w:r>
    </w:p>
    <w:p w14:paraId="5E55823E" w14:textId="61950533" w:rsidR="00536D90" w:rsidRDefault="001F7D60" w:rsidP="00536D90">
      <w:pPr>
        <w:rPr>
          <w:sz w:val="28"/>
        </w:rPr>
      </w:pPr>
      <w:r>
        <w:rPr>
          <w:noProof/>
          <w:lang w:eastAsia="en-GB"/>
        </w:rPr>
        <w:drawing>
          <wp:anchor distT="0" distB="0" distL="114300" distR="114300" simplePos="0" relativeHeight="251667968" behindDoc="1" locked="0" layoutInCell="1" allowOverlap="1" wp14:anchorId="2B4BAEF5" wp14:editId="1DA48998">
            <wp:simplePos x="0" y="0"/>
            <wp:positionH relativeFrom="column">
              <wp:posOffset>1647648</wp:posOffset>
            </wp:positionH>
            <wp:positionV relativeFrom="paragraph">
              <wp:posOffset>187104</wp:posOffset>
            </wp:positionV>
            <wp:extent cx="711835" cy="691515"/>
            <wp:effectExtent l="0" t="0" r="0" b="0"/>
            <wp:wrapTight wrapText="bothSides">
              <wp:wrapPolygon edited="0">
                <wp:start x="0" y="0"/>
                <wp:lineTo x="0" y="20826"/>
                <wp:lineTo x="20810" y="20826"/>
                <wp:lineTo x="2081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cstate="print">
                      <a:extLst>
                        <a:ext uri="{28A0092B-C50C-407E-A947-70E740481C1C}">
                          <a14:useLocalDpi xmlns:a14="http://schemas.microsoft.com/office/drawing/2010/main" val="0"/>
                        </a:ext>
                      </a:extLst>
                    </a:blip>
                    <a:srcRect l="67834" t="29412" r="9925" b="30475"/>
                    <a:stretch/>
                  </pic:blipFill>
                  <pic:spPr bwMode="auto">
                    <a:xfrm>
                      <a:off x="0" y="0"/>
                      <a:ext cx="711835" cy="691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2C36C7" w14:textId="77777777" w:rsidR="001F7D60" w:rsidRDefault="001F7D60" w:rsidP="001F7D60">
      <w:pPr>
        <w:spacing w:before="240" w:after="0"/>
        <w:rPr>
          <w:b/>
          <w:i/>
          <w:sz w:val="28"/>
        </w:rPr>
      </w:pPr>
    </w:p>
    <w:p w14:paraId="4D574096" w14:textId="691C0D04" w:rsidR="00536D90" w:rsidRPr="00536D90" w:rsidRDefault="00536D90" w:rsidP="001F7D60">
      <w:pPr>
        <w:spacing w:before="240" w:after="0"/>
        <w:rPr>
          <w:b/>
          <w:i/>
          <w:sz w:val="28"/>
        </w:rPr>
      </w:pPr>
      <w:r w:rsidRPr="00536D90">
        <w:rPr>
          <w:b/>
          <w:i/>
          <w:sz w:val="28"/>
        </w:rPr>
        <w:t xml:space="preserve">Follow on Twitter: </w:t>
      </w:r>
    </w:p>
    <w:p w14:paraId="195C103A" w14:textId="195B6095" w:rsidR="00536D90" w:rsidRDefault="00536D90" w:rsidP="001F7D60">
      <w:pPr>
        <w:spacing w:before="240" w:after="0"/>
        <w:rPr>
          <w:sz w:val="28"/>
        </w:rPr>
      </w:pPr>
      <w:r w:rsidRPr="00536D90">
        <w:rPr>
          <w:sz w:val="28"/>
        </w:rPr>
        <w:t xml:space="preserve">Commander Chris Hadfield – former resident aboard the International Space Station </w:t>
      </w:r>
      <w:r w:rsidRPr="001F7D60">
        <w:rPr>
          <w:b/>
          <w:color w:val="00B0F0"/>
          <w:sz w:val="28"/>
        </w:rPr>
        <w:t>@</w:t>
      </w:r>
      <w:proofErr w:type="spellStart"/>
      <w:r w:rsidRPr="001F7D60">
        <w:rPr>
          <w:b/>
          <w:color w:val="00B0F0"/>
          <w:sz w:val="28"/>
        </w:rPr>
        <w:t>cmdrhadfield</w:t>
      </w:r>
      <w:proofErr w:type="spellEnd"/>
      <w:r w:rsidRPr="001F7D60">
        <w:rPr>
          <w:color w:val="00B0F0"/>
          <w:sz w:val="28"/>
        </w:rPr>
        <w:t xml:space="preserve"> </w:t>
      </w:r>
    </w:p>
    <w:p w14:paraId="70282CE8" w14:textId="77777777" w:rsidR="00536D90" w:rsidRDefault="00536D90" w:rsidP="001F7D60">
      <w:pPr>
        <w:spacing w:after="0"/>
        <w:rPr>
          <w:sz w:val="28"/>
        </w:rPr>
      </w:pPr>
      <w:proofErr w:type="spellStart"/>
      <w:r w:rsidRPr="00536D90">
        <w:rPr>
          <w:sz w:val="28"/>
        </w:rPr>
        <w:t>Tiktaalik</w:t>
      </w:r>
      <w:proofErr w:type="spellEnd"/>
      <w:r w:rsidRPr="00536D90">
        <w:rPr>
          <w:sz w:val="28"/>
        </w:rPr>
        <w:t xml:space="preserve"> </w:t>
      </w:r>
      <w:proofErr w:type="spellStart"/>
      <w:r w:rsidRPr="00536D90">
        <w:rPr>
          <w:sz w:val="28"/>
        </w:rPr>
        <w:t>roseae</w:t>
      </w:r>
      <w:proofErr w:type="spellEnd"/>
      <w:r w:rsidRPr="00536D90">
        <w:rPr>
          <w:sz w:val="28"/>
        </w:rPr>
        <w:t xml:space="preserve"> – a 375 million year old fossil fish with its own Twitter account! </w:t>
      </w:r>
      <w:r w:rsidRPr="001F7D60">
        <w:rPr>
          <w:b/>
          <w:color w:val="00B0F0"/>
          <w:sz w:val="28"/>
        </w:rPr>
        <w:t>@</w:t>
      </w:r>
      <w:proofErr w:type="spellStart"/>
      <w:r w:rsidRPr="001F7D60">
        <w:rPr>
          <w:b/>
          <w:color w:val="00B0F0"/>
          <w:sz w:val="28"/>
        </w:rPr>
        <w:t>tiktaalikroseae</w:t>
      </w:r>
      <w:proofErr w:type="spellEnd"/>
      <w:r w:rsidRPr="001F7D60">
        <w:rPr>
          <w:color w:val="00B0F0"/>
          <w:sz w:val="28"/>
        </w:rPr>
        <w:t xml:space="preserve"> </w:t>
      </w:r>
    </w:p>
    <w:p w14:paraId="1E8127D5" w14:textId="77777777" w:rsidR="00536D90" w:rsidRDefault="00536D90" w:rsidP="001F7D60">
      <w:pPr>
        <w:spacing w:after="0"/>
        <w:rPr>
          <w:sz w:val="28"/>
        </w:rPr>
      </w:pPr>
      <w:r w:rsidRPr="00536D90">
        <w:rPr>
          <w:sz w:val="28"/>
        </w:rPr>
        <w:t xml:space="preserve">NASA’s Voyager 2 – a satellite launched nearly 40 years ago that is now travelling beyond our Solar System </w:t>
      </w:r>
      <w:r w:rsidRPr="001F7D60">
        <w:rPr>
          <w:b/>
          <w:color w:val="00B0F0"/>
          <w:sz w:val="28"/>
        </w:rPr>
        <w:t>@NSFVoyager2</w:t>
      </w:r>
      <w:r w:rsidRPr="001F7D60">
        <w:rPr>
          <w:color w:val="00B0F0"/>
          <w:sz w:val="28"/>
        </w:rPr>
        <w:t xml:space="preserve"> </w:t>
      </w:r>
    </w:p>
    <w:p w14:paraId="0034C64B" w14:textId="77777777" w:rsidR="00536D90" w:rsidRDefault="00536D90" w:rsidP="001F7D60">
      <w:pPr>
        <w:spacing w:after="0"/>
        <w:rPr>
          <w:sz w:val="28"/>
        </w:rPr>
      </w:pPr>
      <w:r w:rsidRPr="00536D90">
        <w:rPr>
          <w:sz w:val="28"/>
        </w:rPr>
        <w:t xml:space="preserve">Neil </w:t>
      </w:r>
      <w:proofErr w:type="spellStart"/>
      <w:r w:rsidRPr="00536D90">
        <w:rPr>
          <w:sz w:val="28"/>
        </w:rPr>
        <w:t>dGrasse</w:t>
      </w:r>
      <w:proofErr w:type="spellEnd"/>
      <w:r w:rsidRPr="00536D90">
        <w:rPr>
          <w:sz w:val="28"/>
        </w:rPr>
        <w:t xml:space="preserve"> Tyson – Director of the Hayden Planetarium in New York </w:t>
      </w:r>
      <w:r w:rsidRPr="001F7D60">
        <w:rPr>
          <w:b/>
          <w:color w:val="00B0F0"/>
          <w:sz w:val="28"/>
        </w:rPr>
        <w:t>@</w:t>
      </w:r>
      <w:proofErr w:type="spellStart"/>
      <w:r w:rsidRPr="001F7D60">
        <w:rPr>
          <w:b/>
          <w:color w:val="00B0F0"/>
          <w:sz w:val="28"/>
        </w:rPr>
        <w:t>neiltyson</w:t>
      </w:r>
      <w:proofErr w:type="spellEnd"/>
      <w:r w:rsidRPr="001F7D60">
        <w:rPr>
          <w:color w:val="00B0F0"/>
          <w:sz w:val="28"/>
        </w:rPr>
        <w:t xml:space="preserve"> </w:t>
      </w:r>
    </w:p>
    <w:p w14:paraId="5C42F7EB" w14:textId="77777777" w:rsidR="00536D90" w:rsidRDefault="00536D90" w:rsidP="001F7D60">
      <w:pPr>
        <w:spacing w:after="0"/>
        <w:rPr>
          <w:sz w:val="28"/>
        </w:rPr>
      </w:pPr>
      <w:proofErr w:type="spellStart"/>
      <w:r w:rsidRPr="00536D90">
        <w:rPr>
          <w:sz w:val="28"/>
        </w:rPr>
        <w:t>Sci</w:t>
      </w:r>
      <w:proofErr w:type="spellEnd"/>
      <w:r w:rsidRPr="00536D90">
        <w:rPr>
          <w:sz w:val="28"/>
        </w:rPr>
        <w:t xml:space="preserve"> Curious – feed from writer and Bethany Brookshire tweeting about good, bad and weird neuroscience </w:t>
      </w:r>
      <w:r w:rsidRPr="001F7D60">
        <w:rPr>
          <w:b/>
          <w:color w:val="00B0F0"/>
          <w:sz w:val="28"/>
        </w:rPr>
        <w:t>@</w:t>
      </w:r>
      <w:proofErr w:type="spellStart"/>
      <w:r w:rsidRPr="001F7D60">
        <w:rPr>
          <w:b/>
          <w:color w:val="00B0F0"/>
          <w:sz w:val="28"/>
        </w:rPr>
        <w:t>scicurious</w:t>
      </w:r>
      <w:proofErr w:type="spellEnd"/>
      <w:r w:rsidRPr="001F7D60">
        <w:rPr>
          <w:color w:val="00B0F0"/>
          <w:sz w:val="28"/>
        </w:rPr>
        <w:t xml:space="preserve"> </w:t>
      </w:r>
    </w:p>
    <w:p w14:paraId="4B9FF193" w14:textId="77777777" w:rsidR="00536D90" w:rsidRDefault="00536D90" w:rsidP="001F7D60">
      <w:pPr>
        <w:spacing w:after="0"/>
        <w:rPr>
          <w:sz w:val="28"/>
        </w:rPr>
      </w:pPr>
      <w:r w:rsidRPr="00536D90">
        <w:rPr>
          <w:sz w:val="28"/>
        </w:rPr>
        <w:t xml:space="preserve">The SETI Institute – The Search for Extra Terrestrial Intelligence, be the first to know what they find! </w:t>
      </w:r>
      <w:r w:rsidRPr="001F7D60">
        <w:rPr>
          <w:b/>
          <w:color w:val="00B0F0"/>
          <w:sz w:val="28"/>
        </w:rPr>
        <w:t>@</w:t>
      </w:r>
      <w:proofErr w:type="spellStart"/>
      <w:r w:rsidRPr="001F7D60">
        <w:rPr>
          <w:b/>
          <w:color w:val="00B0F0"/>
          <w:sz w:val="28"/>
        </w:rPr>
        <w:t>setiinstitute</w:t>
      </w:r>
      <w:proofErr w:type="spellEnd"/>
    </w:p>
    <w:p w14:paraId="19C4B7AE" w14:textId="77777777" w:rsidR="00536D90" w:rsidRPr="001F7D60" w:rsidRDefault="00536D90" w:rsidP="001F7D60">
      <w:pPr>
        <w:spacing w:after="0"/>
        <w:rPr>
          <w:color w:val="00B0F0"/>
          <w:sz w:val="28"/>
        </w:rPr>
      </w:pPr>
      <w:r w:rsidRPr="00536D90">
        <w:rPr>
          <w:sz w:val="28"/>
        </w:rPr>
        <w:t xml:space="preserve">Carl Zimmer – Science writer Carl blogs about the life sciences </w:t>
      </w:r>
      <w:r w:rsidRPr="001F7D60">
        <w:rPr>
          <w:b/>
          <w:color w:val="00B0F0"/>
          <w:sz w:val="28"/>
        </w:rPr>
        <w:t>@</w:t>
      </w:r>
      <w:proofErr w:type="spellStart"/>
      <w:r w:rsidRPr="001F7D60">
        <w:rPr>
          <w:b/>
          <w:color w:val="00B0F0"/>
          <w:sz w:val="28"/>
        </w:rPr>
        <w:t>carlzimmer</w:t>
      </w:r>
      <w:proofErr w:type="spellEnd"/>
      <w:r w:rsidRPr="001F7D60">
        <w:rPr>
          <w:color w:val="00B0F0"/>
          <w:sz w:val="28"/>
        </w:rPr>
        <w:t xml:space="preserve"> </w:t>
      </w:r>
    </w:p>
    <w:p w14:paraId="3A0D24A7" w14:textId="77777777" w:rsidR="00536D90" w:rsidRDefault="00536D90" w:rsidP="001F7D60">
      <w:pPr>
        <w:spacing w:after="0"/>
        <w:rPr>
          <w:sz w:val="28"/>
        </w:rPr>
      </w:pPr>
      <w:r w:rsidRPr="00536D90">
        <w:rPr>
          <w:sz w:val="28"/>
        </w:rPr>
        <w:t xml:space="preserve">Phil Plait – tweets about astronomy and bad science </w:t>
      </w:r>
      <w:r w:rsidRPr="001F7D60">
        <w:rPr>
          <w:b/>
          <w:color w:val="00B0F0"/>
          <w:sz w:val="28"/>
        </w:rPr>
        <w:t>@</w:t>
      </w:r>
      <w:proofErr w:type="spellStart"/>
      <w:r w:rsidRPr="001F7D60">
        <w:rPr>
          <w:b/>
          <w:color w:val="00B0F0"/>
          <w:sz w:val="28"/>
        </w:rPr>
        <w:t>badastronomer</w:t>
      </w:r>
      <w:proofErr w:type="spellEnd"/>
      <w:r w:rsidRPr="001F7D60">
        <w:rPr>
          <w:color w:val="00B0F0"/>
          <w:sz w:val="28"/>
        </w:rPr>
        <w:t xml:space="preserve"> </w:t>
      </w:r>
    </w:p>
    <w:p w14:paraId="396723A7" w14:textId="77777777" w:rsidR="00536D90" w:rsidRPr="00536D90" w:rsidRDefault="00536D90" w:rsidP="001F7D60">
      <w:pPr>
        <w:spacing w:after="0"/>
        <w:rPr>
          <w:b/>
          <w:sz w:val="28"/>
        </w:rPr>
      </w:pPr>
      <w:r w:rsidRPr="00536D90">
        <w:rPr>
          <w:sz w:val="28"/>
        </w:rPr>
        <w:t xml:space="preserve">Virginia Hughes – science journalist and blogger for National Geographic, keep up to date with neuroscience, genetics and behaviour </w:t>
      </w:r>
      <w:r w:rsidRPr="001F7D60">
        <w:rPr>
          <w:b/>
          <w:color w:val="00B0F0"/>
          <w:sz w:val="28"/>
        </w:rPr>
        <w:t>@</w:t>
      </w:r>
      <w:proofErr w:type="spellStart"/>
      <w:r w:rsidRPr="001F7D60">
        <w:rPr>
          <w:b/>
          <w:color w:val="00B0F0"/>
          <w:sz w:val="28"/>
        </w:rPr>
        <w:t>virginiahughes</w:t>
      </w:r>
      <w:proofErr w:type="spellEnd"/>
      <w:r w:rsidRPr="001F7D60">
        <w:rPr>
          <w:b/>
          <w:color w:val="00B0F0"/>
          <w:sz w:val="28"/>
        </w:rPr>
        <w:t xml:space="preserve"> </w:t>
      </w:r>
    </w:p>
    <w:p w14:paraId="631CEEDE" w14:textId="43B39321" w:rsidR="00536D90" w:rsidRPr="00536D90" w:rsidRDefault="00536D90" w:rsidP="001F7D60">
      <w:pPr>
        <w:spacing w:after="0"/>
        <w:rPr>
          <w:b/>
          <w:sz w:val="28"/>
        </w:rPr>
      </w:pPr>
      <w:proofErr w:type="spellStart"/>
      <w:r w:rsidRPr="00536D90">
        <w:rPr>
          <w:sz w:val="28"/>
        </w:rPr>
        <w:t>Maryn</w:t>
      </w:r>
      <w:proofErr w:type="spellEnd"/>
      <w:r w:rsidRPr="00536D90">
        <w:rPr>
          <w:sz w:val="28"/>
        </w:rPr>
        <w:t xml:space="preserve"> McKenna – science journalist who writes about antibiotic resistance </w:t>
      </w:r>
      <w:r w:rsidRPr="001F7D60">
        <w:rPr>
          <w:b/>
          <w:color w:val="00B0F0"/>
          <w:sz w:val="28"/>
        </w:rPr>
        <w:t>@</w:t>
      </w:r>
      <w:proofErr w:type="spellStart"/>
      <w:r w:rsidRPr="001F7D60">
        <w:rPr>
          <w:b/>
          <w:color w:val="00B0F0"/>
          <w:sz w:val="28"/>
        </w:rPr>
        <w:t>marynmck</w:t>
      </w:r>
      <w:proofErr w:type="spellEnd"/>
    </w:p>
    <w:p w14:paraId="34A25B70" w14:textId="18DBA3BD" w:rsidR="001F7D60" w:rsidRDefault="001F7D60" w:rsidP="00536D90">
      <w:pPr>
        <w:rPr>
          <w:b/>
          <w:i/>
          <w:sz w:val="28"/>
        </w:rPr>
      </w:pPr>
      <w:r>
        <w:rPr>
          <w:noProof/>
          <w:lang w:eastAsia="en-GB"/>
        </w:rPr>
        <w:drawing>
          <wp:anchor distT="0" distB="0" distL="114300" distR="114300" simplePos="0" relativeHeight="251666944" behindDoc="1" locked="0" layoutInCell="1" allowOverlap="1" wp14:anchorId="427F5740" wp14:editId="12722DBB">
            <wp:simplePos x="0" y="0"/>
            <wp:positionH relativeFrom="column">
              <wp:posOffset>1616149</wp:posOffset>
            </wp:positionH>
            <wp:positionV relativeFrom="paragraph">
              <wp:posOffset>120842</wp:posOffset>
            </wp:positionV>
            <wp:extent cx="776177" cy="754527"/>
            <wp:effectExtent l="0" t="0" r="5080" b="7620"/>
            <wp:wrapTight wrapText="bothSides">
              <wp:wrapPolygon edited="0">
                <wp:start x="0" y="0"/>
                <wp:lineTo x="0" y="21273"/>
                <wp:lineTo x="21211" y="21273"/>
                <wp:lineTo x="2121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cstate="print">
                      <a:extLst>
                        <a:ext uri="{28A0092B-C50C-407E-A947-70E740481C1C}">
                          <a14:useLocalDpi xmlns:a14="http://schemas.microsoft.com/office/drawing/2010/main" val="0"/>
                        </a:ext>
                      </a:extLst>
                    </a:blip>
                    <a:srcRect l="72954" t="24664" r="15364" b="54248"/>
                    <a:stretch/>
                  </pic:blipFill>
                  <pic:spPr bwMode="auto">
                    <a:xfrm>
                      <a:off x="0" y="0"/>
                      <a:ext cx="776177" cy="7545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3580C5" w14:textId="264D6A09" w:rsidR="001F7D60" w:rsidRDefault="001F7D60" w:rsidP="00536D90">
      <w:pPr>
        <w:rPr>
          <w:b/>
          <w:i/>
          <w:sz w:val="28"/>
        </w:rPr>
      </w:pPr>
    </w:p>
    <w:p w14:paraId="15B26F34" w14:textId="28A9E5A5" w:rsidR="00536D90" w:rsidRPr="00536D90" w:rsidRDefault="001F7D60" w:rsidP="00536D90">
      <w:pPr>
        <w:rPr>
          <w:b/>
          <w:i/>
          <w:sz w:val="28"/>
        </w:rPr>
      </w:pPr>
      <w:r w:rsidRPr="00536D90">
        <w:rPr>
          <w:b/>
          <w:i/>
          <w:sz w:val="28"/>
        </w:rPr>
        <w:t xml:space="preserve"> </w:t>
      </w:r>
      <w:r w:rsidR="00536D90" w:rsidRPr="00536D90">
        <w:rPr>
          <w:b/>
          <w:i/>
          <w:sz w:val="28"/>
        </w:rPr>
        <w:t xml:space="preserve">Find on Facebook: </w:t>
      </w:r>
    </w:p>
    <w:p w14:paraId="1166DF2B" w14:textId="77777777" w:rsidR="00536D90" w:rsidRDefault="00536D90" w:rsidP="001F7D60">
      <w:pPr>
        <w:spacing w:after="0"/>
        <w:rPr>
          <w:sz w:val="28"/>
        </w:rPr>
      </w:pPr>
      <w:r w:rsidRPr="001F7D60">
        <w:rPr>
          <w:b/>
          <w:color w:val="0070C0"/>
          <w:sz w:val="28"/>
        </w:rPr>
        <w:t>Nature</w:t>
      </w:r>
      <w:r w:rsidRPr="001F7D60">
        <w:rPr>
          <w:color w:val="0070C0"/>
          <w:sz w:val="28"/>
        </w:rPr>
        <w:t xml:space="preserve"> </w:t>
      </w:r>
      <w:r w:rsidRPr="00536D90">
        <w:rPr>
          <w:sz w:val="28"/>
        </w:rPr>
        <w:t xml:space="preserve">- the profile page for nature.com for news, features, research and events from Nature Publishing Group </w:t>
      </w:r>
    </w:p>
    <w:p w14:paraId="494971F5" w14:textId="77777777" w:rsidR="00536D90" w:rsidRDefault="00536D90" w:rsidP="001F7D60">
      <w:pPr>
        <w:spacing w:after="0"/>
        <w:rPr>
          <w:sz w:val="28"/>
        </w:rPr>
      </w:pPr>
      <w:r w:rsidRPr="001F7D60">
        <w:rPr>
          <w:b/>
          <w:color w:val="0070C0"/>
          <w:sz w:val="28"/>
        </w:rPr>
        <w:t>Marin Conservation Institute</w:t>
      </w:r>
      <w:r w:rsidRPr="001F7D60">
        <w:rPr>
          <w:color w:val="0070C0"/>
          <w:sz w:val="28"/>
        </w:rPr>
        <w:t xml:space="preserve"> </w:t>
      </w:r>
      <w:r w:rsidRPr="00536D90">
        <w:rPr>
          <w:sz w:val="28"/>
        </w:rPr>
        <w:t xml:space="preserve">– publishes the latest science to identify important marine ecosystems around the world. </w:t>
      </w:r>
    </w:p>
    <w:p w14:paraId="684688EB" w14:textId="77777777" w:rsidR="00536D90" w:rsidRDefault="00536D90" w:rsidP="001F7D60">
      <w:pPr>
        <w:spacing w:after="0"/>
        <w:rPr>
          <w:sz w:val="28"/>
        </w:rPr>
      </w:pPr>
      <w:r w:rsidRPr="001F7D60">
        <w:rPr>
          <w:b/>
          <w:color w:val="0070C0"/>
          <w:sz w:val="28"/>
        </w:rPr>
        <w:t>National Geographic</w:t>
      </w:r>
      <w:r w:rsidRPr="001F7D60">
        <w:rPr>
          <w:color w:val="0070C0"/>
          <w:sz w:val="28"/>
        </w:rPr>
        <w:t xml:space="preserve"> </w:t>
      </w:r>
      <w:r w:rsidRPr="00536D90">
        <w:rPr>
          <w:sz w:val="28"/>
        </w:rPr>
        <w:t xml:space="preserve">- since 1888, National Geographic has travelled the Earth, sharing its amazing stories in pictures and words. </w:t>
      </w:r>
    </w:p>
    <w:p w14:paraId="0863D816" w14:textId="77777777" w:rsidR="00536D90" w:rsidRDefault="00536D90" w:rsidP="001F7D60">
      <w:pPr>
        <w:spacing w:after="0"/>
        <w:rPr>
          <w:sz w:val="28"/>
        </w:rPr>
      </w:pPr>
      <w:r w:rsidRPr="001F7D60">
        <w:rPr>
          <w:b/>
          <w:color w:val="0070C0"/>
          <w:sz w:val="28"/>
        </w:rPr>
        <w:t>Science News Magazine</w:t>
      </w:r>
      <w:r w:rsidRPr="001F7D60">
        <w:rPr>
          <w:color w:val="0070C0"/>
          <w:sz w:val="28"/>
        </w:rPr>
        <w:t xml:space="preserve"> </w:t>
      </w:r>
      <w:r w:rsidRPr="00536D90">
        <w:rPr>
          <w:sz w:val="28"/>
        </w:rPr>
        <w:t xml:space="preserve">- Science covers important and emerging research in all fields of science. </w:t>
      </w:r>
    </w:p>
    <w:p w14:paraId="687324BC" w14:textId="74FF7CCE" w:rsidR="00536D90" w:rsidRPr="00536D90" w:rsidRDefault="00536D90" w:rsidP="001F7D60">
      <w:pPr>
        <w:spacing w:after="0"/>
        <w:rPr>
          <w:sz w:val="28"/>
        </w:rPr>
      </w:pPr>
      <w:r w:rsidRPr="001F7D60">
        <w:rPr>
          <w:b/>
          <w:color w:val="0070C0"/>
          <w:sz w:val="28"/>
        </w:rPr>
        <w:t>BBC Science News</w:t>
      </w:r>
      <w:r w:rsidRPr="001F7D60">
        <w:rPr>
          <w:color w:val="0070C0"/>
          <w:sz w:val="28"/>
        </w:rPr>
        <w:t xml:space="preserve"> </w:t>
      </w:r>
      <w:r w:rsidRPr="00536D90">
        <w:rPr>
          <w:sz w:val="28"/>
        </w:rPr>
        <w:t>- The latest BBC Science and Environment News: breaking news, analysis and debate on science and nature around the world.</w:t>
      </w:r>
    </w:p>
    <w:sectPr w:rsidR="00536D90" w:rsidRPr="00536D90">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982CD8" w14:textId="77777777" w:rsidR="003D0805" w:rsidRDefault="003D0805" w:rsidP="003D0805">
      <w:pPr>
        <w:spacing w:after="0" w:line="240" w:lineRule="auto"/>
      </w:pPr>
      <w:r>
        <w:separator/>
      </w:r>
    </w:p>
  </w:endnote>
  <w:endnote w:type="continuationSeparator" w:id="0">
    <w:p w14:paraId="07536F5A" w14:textId="77777777" w:rsidR="003D0805" w:rsidRDefault="003D0805" w:rsidP="003D0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F1A086" w14:textId="77777777" w:rsidR="003D0805" w:rsidRDefault="003D0805" w:rsidP="003D0805">
      <w:pPr>
        <w:spacing w:after="0" w:line="240" w:lineRule="auto"/>
      </w:pPr>
      <w:r>
        <w:separator/>
      </w:r>
    </w:p>
  </w:footnote>
  <w:footnote w:type="continuationSeparator" w:id="0">
    <w:p w14:paraId="626D27A0" w14:textId="77777777" w:rsidR="003D0805" w:rsidRDefault="003D0805" w:rsidP="003D08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F0D24"/>
    <w:multiLevelType w:val="hybridMultilevel"/>
    <w:tmpl w:val="C1CE8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4F81C6"/>
    <w:rsid w:val="00076CD2"/>
    <w:rsid w:val="00094029"/>
    <w:rsid w:val="000D34B5"/>
    <w:rsid w:val="000F1B68"/>
    <w:rsid w:val="001902AF"/>
    <w:rsid w:val="001F7D60"/>
    <w:rsid w:val="003D0805"/>
    <w:rsid w:val="0048620D"/>
    <w:rsid w:val="004B770E"/>
    <w:rsid w:val="004F7469"/>
    <w:rsid w:val="00520E54"/>
    <w:rsid w:val="00536D90"/>
    <w:rsid w:val="007848C8"/>
    <w:rsid w:val="00973AED"/>
    <w:rsid w:val="00D64FED"/>
    <w:rsid w:val="00DE0BEB"/>
    <w:rsid w:val="00E17343"/>
    <w:rsid w:val="00E87A2B"/>
    <w:rsid w:val="00F67903"/>
    <w:rsid w:val="00F77563"/>
    <w:rsid w:val="00FD66D9"/>
    <w:rsid w:val="00FF5A8D"/>
    <w:rsid w:val="02EDD141"/>
    <w:rsid w:val="03CB7268"/>
    <w:rsid w:val="04153148"/>
    <w:rsid w:val="041B8C9A"/>
    <w:rsid w:val="043E0B7D"/>
    <w:rsid w:val="04C099C5"/>
    <w:rsid w:val="054131CC"/>
    <w:rsid w:val="05FD9BA6"/>
    <w:rsid w:val="07007799"/>
    <w:rsid w:val="073A6886"/>
    <w:rsid w:val="07BEAA74"/>
    <w:rsid w:val="0E3A3213"/>
    <w:rsid w:val="0E69C095"/>
    <w:rsid w:val="1165F628"/>
    <w:rsid w:val="11EF6F61"/>
    <w:rsid w:val="133D89A3"/>
    <w:rsid w:val="133F182A"/>
    <w:rsid w:val="14531682"/>
    <w:rsid w:val="1690F2F5"/>
    <w:rsid w:val="16E903BF"/>
    <w:rsid w:val="1788D05C"/>
    <w:rsid w:val="179A03BE"/>
    <w:rsid w:val="17C7DC33"/>
    <w:rsid w:val="194FF8F6"/>
    <w:rsid w:val="197AFABC"/>
    <w:rsid w:val="19FB80B0"/>
    <w:rsid w:val="1AB13979"/>
    <w:rsid w:val="1B228C79"/>
    <w:rsid w:val="1B4A9C65"/>
    <w:rsid w:val="1B7D8BD6"/>
    <w:rsid w:val="1D85C57B"/>
    <w:rsid w:val="1E093946"/>
    <w:rsid w:val="1E2CADCD"/>
    <w:rsid w:val="1FA8295A"/>
    <w:rsid w:val="23697D93"/>
    <w:rsid w:val="24AF6AC3"/>
    <w:rsid w:val="2521169F"/>
    <w:rsid w:val="25C72C96"/>
    <w:rsid w:val="26A03D25"/>
    <w:rsid w:val="290C7DCD"/>
    <w:rsid w:val="2A1FB2BD"/>
    <w:rsid w:val="2A49F2AB"/>
    <w:rsid w:val="2C2A5565"/>
    <w:rsid w:val="2E8999F6"/>
    <w:rsid w:val="2F62E4C5"/>
    <w:rsid w:val="30274BFA"/>
    <w:rsid w:val="303BC9CA"/>
    <w:rsid w:val="345C5590"/>
    <w:rsid w:val="3781F16C"/>
    <w:rsid w:val="37E94905"/>
    <w:rsid w:val="39633145"/>
    <w:rsid w:val="39B2CA1D"/>
    <w:rsid w:val="3B17110B"/>
    <w:rsid w:val="3BCA20C3"/>
    <w:rsid w:val="3C434BE2"/>
    <w:rsid w:val="3D6E111B"/>
    <w:rsid w:val="3DCC8B9A"/>
    <w:rsid w:val="3E3275F6"/>
    <w:rsid w:val="3E9FDE86"/>
    <w:rsid w:val="3EBD8342"/>
    <w:rsid w:val="3F694D82"/>
    <w:rsid w:val="4086C078"/>
    <w:rsid w:val="408B3139"/>
    <w:rsid w:val="4225140F"/>
    <w:rsid w:val="43311814"/>
    <w:rsid w:val="43A71C61"/>
    <w:rsid w:val="44DA9DAF"/>
    <w:rsid w:val="466A0914"/>
    <w:rsid w:val="473CF151"/>
    <w:rsid w:val="487C9DED"/>
    <w:rsid w:val="48B72E85"/>
    <w:rsid w:val="49A52991"/>
    <w:rsid w:val="4A4F81C6"/>
    <w:rsid w:val="4B7BE2D4"/>
    <w:rsid w:val="4CC9D340"/>
    <w:rsid w:val="4DC18E60"/>
    <w:rsid w:val="51539210"/>
    <w:rsid w:val="51A46DFE"/>
    <w:rsid w:val="51D4A01D"/>
    <w:rsid w:val="552787B3"/>
    <w:rsid w:val="5538A98A"/>
    <w:rsid w:val="59144EB5"/>
    <w:rsid w:val="599CD1B6"/>
    <w:rsid w:val="5B0AF576"/>
    <w:rsid w:val="5CB87215"/>
    <w:rsid w:val="5D39FD35"/>
    <w:rsid w:val="5E3888B8"/>
    <w:rsid w:val="5E909923"/>
    <w:rsid w:val="5F977380"/>
    <w:rsid w:val="605C697F"/>
    <w:rsid w:val="622E1991"/>
    <w:rsid w:val="62E80322"/>
    <w:rsid w:val="632EAE68"/>
    <w:rsid w:val="642E321B"/>
    <w:rsid w:val="650406B5"/>
    <w:rsid w:val="661F20C9"/>
    <w:rsid w:val="6651A806"/>
    <w:rsid w:val="666B6362"/>
    <w:rsid w:val="67D33423"/>
    <w:rsid w:val="6865C979"/>
    <w:rsid w:val="68E56A13"/>
    <w:rsid w:val="69D1838B"/>
    <w:rsid w:val="6B6B3DF9"/>
    <w:rsid w:val="6C0F39A1"/>
    <w:rsid w:val="6D138674"/>
    <w:rsid w:val="6DDEA073"/>
    <w:rsid w:val="6DF370ED"/>
    <w:rsid w:val="6E94DF92"/>
    <w:rsid w:val="6EB5E3C1"/>
    <w:rsid w:val="6F4D6EA5"/>
    <w:rsid w:val="6F581F4D"/>
    <w:rsid w:val="71F34188"/>
    <w:rsid w:val="72253861"/>
    <w:rsid w:val="733E8555"/>
    <w:rsid w:val="793BFE06"/>
    <w:rsid w:val="79BD25BC"/>
    <w:rsid w:val="7AF87A8B"/>
    <w:rsid w:val="7B73659D"/>
    <w:rsid w:val="7C6C3A61"/>
    <w:rsid w:val="7D852511"/>
    <w:rsid w:val="7EB44456"/>
    <w:rsid w:val="7EE46B21"/>
    <w:rsid w:val="7F590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F81C6"/>
  <w15:chartTrackingRefBased/>
  <w15:docId w15:val="{0F042177-E20C-41A4-A2CD-612B18B67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87A2B"/>
    <w:rPr>
      <w:color w:val="954F72" w:themeColor="followedHyperlink"/>
      <w:u w:val="single"/>
    </w:rPr>
  </w:style>
  <w:style w:type="paragraph" w:styleId="ListParagraph">
    <w:name w:val="List Paragraph"/>
    <w:basedOn w:val="Normal"/>
    <w:uiPriority w:val="34"/>
    <w:qFormat/>
    <w:rsid w:val="00DE0BEB"/>
    <w:pPr>
      <w:ind w:left="720"/>
      <w:contextualSpacing/>
    </w:pPr>
  </w:style>
  <w:style w:type="paragraph" w:styleId="Header">
    <w:name w:val="header"/>
    <w:basedOn w:val="Normal"/>
    <w:link w:val="HeaderChar"/>
    <w:uiPriority w:val="99"/>
    <w:unhideWhenUsed/>
    <w:rsid w:val="003D08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805"/>
  </w:style>
  <w:style w:type="paragraph" w:styleId="Footer">
    <w:name w:val="footer"/>
    <w:basedOn w:val="Normal"/>
    <w:link w:val="FooterChar"/>
    <w:uiPriority w:val="99"/>
    <w:unhideWhenUsed/>
    <w:rsid w:val="003D08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8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806708">
      <w:bodyDiv w:val="1"/>
      <w:marLeft w:val="0"/>
      <w:marRight w:val="0"/>
      <w:marTop w:val="0"/>
      <w:marBottom w:val="0"/>
      <w:divBdr>
        <w:top w:val="none" w:sz="0" w:space="0" w:color="auto"/>
        <w:left w:val="none" w:sz="0" w:space="0" w:color="auto"/>
        <w:bottom w:val="none" w:sz="0" w:space="0" w:color="auto"/>
        <w:right w:val="none" w:sz="0" w:space="0" w:color="auto"/>
      </w:divBdr>
    </w:div>
    <w:div w:id="204959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bc.co.uk/education/guides/z36mmp3/revision" TargetMode="External"/><Relationship Id="rId18" Type="http://schemas.openxmlformats.org/officeDocument/2006/relationships/hyperlink" Target="http://www.s-cool.co.uk/a-level/biology/evolution" TargetMode="External"/><Relationship Id="rId26" Type="http://schemas.openxmlformats.org/officeDocument/2006/relationships/hyperlink" Target="http://www.s-cool.co.uk/a-level/biology/nutrition-and-digestion/revise-it/human-digestive-system" TargetMode="External"/><Relationship Id="rId39" Type="http://schemas.openxmlformats.org/officeDocument/2006/relationships/hyperlink" Target="http://www.s-cool.co.uk/a-level/biology/homeostasis" TargetMode="External"/><Relationship Id="rId21" Type="http://schemas.openxmlformats.org/officeDocument/2006/relationships/hyperlink" Target="http://www.s-cool.co.uk/a-level/biology/ecological-concepts" TargetMode="External"/><Relationship Id="rId34" Type="http://schemas.openxmlformats.org/officeDocument/2006/relationships/hyperlink" Target="https://www.youtube.com/watch?v=H8WJ2KENlK0" TargetMode="External"/><Relationship Id="rId42" Type="http://schemas.openxmlformats.org/officeDocument/2006/relationships/hyperlink" Target="http://www.s-cool.co.uk/a-level/biology/respiration" TargetMode="External"/><Relationship Id="rId47" Type="http://schemas.openxmlformats.org/officeDocument/2006/relationships/image" Target="media/image4.png"/><Relationship Id="rId50" Type="http://schemas.openxmlformats.org/officeDocument/2006/relationships/image" Target="media/image7.png"/><Relationship Id="rId55" Type="http://schemas.openxmlformats.org/officeDocument/2006/relationships/hyperlink" Target="https://www.ted.com/talks/ben_goldacre_what_doctors_don_t_know_about_the_drugs_they_prescribe?language=tlh" TargetMode="External"/><Relationship Id="rId63" Type="http://schemas.openxmlformats.org/officeDocument/2006/relationships/image" Target="media/image13.png"/><Relationship Id="rId68" Type="http://schemas.openxmlformats.org/officeDocument/2006/relationships/hyperlink" Target="https://www.stem.org.uk/resources/elibrary/resource/35694/immune-system" TargetMode="External"/><Relationship Id="rId76" Type="http://schemas.openxmlformats.org/officeDocument/2006/relationships/hyperlink" Target="http://cgslab.com/drosophila/" TargetMode="External"/><Relationship Id="rId7" Type="http://schemas.openxmlformats.org/officeDocument/2006/relationships/image" Target="media/image1.png"/><Relationship Id="rId71" Type="http://schemas.openxmlformats.org/officeDocument/2006/relationships/hyperlink" Target="https://www.stem.org.uk/resources/elibrary/resource/26573/health-and-climate-change" TargetMode="External"/><Relationship Id="rId2" Type="http://schemas.openxmlformats.org/officeDocument/2006/relationships/styles" Target="styles.xml"/><Relationship Id="rId16" Type="http://schemas.openxmlformats.org/officeDocument/2006/relationships/hyperlink" Target="http://ed.ted.com/lessons/where-do-genes-come-from-carl-zimmer" TargetMode="External"/><Relationship Id="rId29" Type="http://schemas.openxmlformats.org/officeDocument/2006/relationships/hyperlink" Target="http://www.s-cool.co.uk/a-level/biology/cells-and-organelles" TargetMode="External"/><Relationship Id="rId11" Type="http://schemas.openxmlformats.org/officeDocument/2006/relationships/hyperlink" Target="https://www.senecalearning.com/blog/free-ocr-gateway-a-biology-gcse-higher-revision/" TargetMode="External"/><Relationship Id="rId24" Type="http://schemas.openxmlformats.org/officeDocument/2006/relationships/hyperlink" Target="http://ed.ted.com/lessons/can-wildlife-adapt-to-climate-change-erin-eastwood" TargetMode="External"/><Relationship Id="rId32" Type="http://schemas.openxmlformats.org/officeDocument/2006/relationships/hyperlink" Target="https://www.youtube.com/watch?v=qCLmR9-YY7o" TargetMode="External"/><Relationship Id="rId37" Type="http://schemas.openxmlformats.org/officeDocument/2006/relationships/hyperlink" Target="https://www.youtube.com/watch?v=jZKIHe2LDP8" TargetMode="External"/><Relationship Id="rId40" Type="http://schemas.openxmlformats.org/officeDocument/2006/relationships/hyperlink" Target="https://www.youtube.com/watch?v=x4PPZCLnVkA" TargetMode="External"/><Relationship Id="rId45" Type="http://schemas.openxmlformats.org/officeDocument/2006/relationships/image" Target="media/image2.png"/><Relationship Id="rId53" Type="http://schemas.openxmlformats.org/officeDocument/2006/relationships/hyperlink" Target="https://www.ted.com/talks/marla_spivak_why_bees_are_disappearing?language=en" TargetMode="External"/><Relationship Id="rId58" Type="http://schemas.openxmlformats.org/officeDocument/2006/relationships/hyperlink" Target="https://www.gresham.ac.uk/lectures" TargetMode="External"/><Relationship Id="rId66" Type="http://schemas.openxmlformats.org/officeDocument/2006/relationships/hyperlink" Target="https://www.stem.org.uk/big-picture/resource-collection" TargetMode="External"/><Relationship Id="rId74" Type="http://schemas.openxmlformats.org/officeDocument/2006/relationships/hyperlink" Target="https://www.zsl.org/conservation" TargetMode="External"/><Relationship Id="rId79" Type="http://schemas.openxmlformats.org/officeDocument/2006/relationships/hyperlink" Target="https://www.bbc.co.uk/iplayer/episode/b01nln7d/secret-universe-the-hidden-life-of-the-cell" TargetMode="External"/><Relationship Id="rId5" Type="http://schemas.openxmlformats.org/officeDocument/2006/relationships/footnotes" Target="footnotes.xml"/><Relationship Id="rId61" Type="http://schemas.openxmlformats.org/officeDocument/2006/relationships/image" Target="media/image12.tmp"/><Relationship Id="rId82" Type="http://schemas.openxmlformats.org/officeDocument/2006/relationships/fontTable" Target="fontTable.xml"/><Relationship Id="rId10" Type="http://schemas.openxmlformats.org/officeDocument/2006/relationships/hyperlink" Target="https://www.bbc.co.uk/bitesize/examspecs/z3dj82p" TargetMode="External"/><Relationship Id="rId19" Type="http://schemas.openxmlformats.org/officeDocument/2006/relationships/hyperlink" Target="http://ed.ted.com/lessons/how-to-sequence-the-human-genome-mark-j-kiel" TargetMode="External"/><Relationship Id="rId31" Type="http://schemas.openxmlformats.org/officeDocument/2006/relationships/hyperlink" Target="https://www.youtube.com/watch?v=L0k-enzoeOM" TargetMode="External"/><Relationship Id="rId44" Type="http://schemas.openxmlformats.org/officeDocument/2006/relationships/hyperlink" Target="https://www.youtube.com/watch?v=2f7YwCtHcgk" TargetMode="External"/><Relationship Id="rId52" Type="http://schemas.openxmlformats.org/officeDocument/2006/relationships/image" Target="media/image8.png"/><Relationship Id="rId60" Type="http://schemas.openxmlformats.org/officeDocument/2006/relationships/hyperlink" Target="https://www.open.edu/openlearn/free-courses/full-catalogue" TargetMode="External"/><Relationship Id="rId65" Type="http://schemas.openxmlformats.org/officeDocument/2006/relationships/image" Target="media/image15.png"/><Relationship Id="rId73" Type="http://schemas.openxmlformats.org/officeDocument/2006/relationships/image" Target="media/image16.png"/><Relationship Id="rId78" Type="http://schemas.openxmlformats.org/officeDocument/2006/relationships/hyperlink" Target="http://www.dnaftb.org/" TargetMode="External"/><Relationship Id="rId81"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hyperlink" Target="https://www.kerboodle.com/users/login" TargetMode="External"/><Relationship Id="rId14" Type="http://schemas.openxmlformats.org/officeDocument/2006/relationships/hyperlink" Target="http://www.s-cool.co.uk/a-level/biology/dna-and-genetic-code" TargetMode="External"/><Relationship Id="rId22" Type="http://schemas.openxmlformats.org/officeDocument/2006/relationships/hyperlink" Target="http://www.s-cool.co.uk/a-level/biology/classification" TargetMode="External"/><Relationship Id="rId27" Type="http://schemas.openxmlformats.org/officeDocument/2006/relationships/hyperlink" Target="http://ed.ted.com/lessons/insights-into-cell-membranes-via-dish-detergent-ethan-perlstein" TargetMode="External"/><Relationship Id="rId30" Type="http://schemas.openxmlformats.org/officeDocument/2006/relationships/hyperlink" Target="https://www.youtube.com/watch?v=gcTuQpuJyD8" TargetMode="External"/><Relationship Id="rId35" Type="http://schemas.openxmlformats.org/officeDocument/2006/relationships/hyperlink" Target="http://ed.ted.com/lessons/activation-energy-kickstarting-chemical-reactions-vance-kite" TargetMode="External"/><Relationship Id="rId43" Type="http://schemas.openxmlformats.org/officeDocument/2006/relationships/hyperlink" Target="https://www.youtube.com/watch?v=00jbG_cfGuQ" TargetMode="External"/><Relationship Id="rId48" Type="http://schemas.openxmlformats.org/officeDocument/2006/relationships/image" Target="media/image5.png"/><Relationship Id="rId56" Type="http://schemas.openxmlformats.org/officeDocument/2006/relationships/image" Target="media/image10.png"/><Relationship Id="rId64" Type="http://schemas.openxmlformats.org/officeDocument/2006/relationships/image" Target="media/image14.png"/><Relationship Id="rId69" Type="http://schemas.openxmlformats.org/officeDocument/2006/relationships/hyperlink" Target="https://www.stem.org.uk/resources/elibrary/resource/26575/drugs-suitable-home-teaching" TargetMode="External"/><Relationship Id="rId77" Type="http://schemas.openxmlformats.org/officeDocument/2006/relationships/image" Target="media/image18.png"/><Relationship Id="rId8" Type="http://schemas.openxmlformats.org/officeDocument/2006/relationships/hyperlink" Target="https://www.aqa.org.uk/subjects/science/as-and-a-level/biology-7401-7402/introduction" TargetMode="External"/><Relationship Id="rId51" Type="http://schemas.openxmlformats.org/officeDocument/2006/relationships/hyperlink" Target="https://www.ted.com/talks/paula_hammond_a_new_superweapon_in_the_fight_against_cancer?language=en" TargetMode="External"/><Relationship Id="rId72" Type="http://schemas.openxmlformats.org/officeDocument/2006/relationships/hyperlink" Target="https://learn.genetics.utah.edu/" TargetMode="External"/><Relationship Id="rId80" Type="http://schemas.openxmlformats.org/officeDocument/2006/relationships/image" Target="media/image19.png"/><Relationship Id="rId3" Type="http://schemas.openxmlformats.org/officeDocument/2006/relationships/settings" Target="settings.xml"/><Relationship Id="rId12" Type="http://schemas.openxmlformats.org/officeDocument/2006/relationships/hyperlink" Target="https://www.gcsepod.com/gcse-learning-and-revision-pods/" TargetMode="External"/><Relationship Id="rId17" Type="http://schemas.openxmlformats.org/officeDocument/2006/relationships/hyperlink" Target="https://www.bbc.co.uk/bitesize/guides/zt4f8mn/revision/2" TargetMode="External"/><Relationship Id="rId25" Type="http://schemas.openxmlformats.org/officeDocument/2006/relationships/hyperlink" Target="http://www.s-cool.co.uk/a-level/biology/gas-exchange" TargetMode="External"/><Relationship Id="rId33" Type="http://schemas.openxmlformats.org/officeDocument/2006/relationships/hyperlink" Target="http://www.s-cool.co.uk/a-level/biology/biological-molecules-and-enzymes" TargetMode="External"/><Relationship Id="rId38" Type="http://schemas.openxmlformats.org/officeDocument/2006/relationships/hyperlink" Target="https://www.youtube.com/watch?v=E8dkWQVFAoA" TargetMode="External"/><Relationship Id="rId46" Type="http://schemas.openxmlformats.org/officeDocument/2006/relationships/image" Target="media/image3.png"/><Relationship Id="rId59" Type="http://schemas.openxmlformats.org/officeDocument/2006/relationships/image" Target="media/image11.png"/><Relationship Id="rId67" Type="http://schemas.openxmlformats.org/officeDocument/2006/relationships/hyperlink" Target="https://www.stem.org.uk/resources/elibrary/resource/34589/cell-suitable-home-teaching" TargetMode="External"/><Relationship Id="rId20" Type="http://schemas.openxmlformats.org/officeDocument/2006/relationships/hyperlink" Target="http://ed.ted.com/lessons/the-race-to-sequence-the-human-genome-tien-nguyen" TargetMode="External"/><Relationship Id="rId41" Type="http://schemas.openxmlformats.org/officeDocument/2006/relationships/hyperlink" Target="https://www.youtube.com/watch?v=x4PPZCLnVkA" TargetMode="External"/><Relationship Id="rId54" Type="http://schemas.openxmlformats.org/officeDocument/2006/relationships/image" Target="media/image9.png"/><Relationship Id="rId62" Type="http://schemas.openxmlformats.org/officeDocument/2006/relationships/hyperlink" Target="https://www.edx.org/" TargetMode="External"/><Relationship Id="rId70" Type="http://schemas.openxmlformats.org/officeDocument/2006/relationships/hyperlink" Target="https://www.stem.org.uk/resources/elibrary/resource/35113/populations" TargetMode="External"/><Relationship Id="rId75" Type="http://schemas.openxmlformats.org/officeDocument/2006/relationships/image" Target="media/image17.png"/><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ed.ted.com/lessons/the-twisting-tale-of-dna-judith-hauck" TargetMode="External"/><Relationship Id="rId23" Type="http://schemas.openxmlformats.org/officeDocument/2006/relationships/hyperlink" Target="http://ed.ted.com/lessons/why-is-biodiversity-so-important-kim-preshoff" TargetMode="External"/><Relationship Id="rId28" Type="http://schemas.openxmlformats.org/officeDocument/2006/relationships/hyperlink" Target="http://ed.ted.com/lessons/what-do-the-lungs-do-emma-bryce" TargetMode="External"/><Relationship Id="rId36" Type="http://schemas.openxmlformats.org/officeDocument/2006/relationships/hyperlink" Target="http://www.s-cool.co.uk/a-level/biology/ecological-concepts" TargetMode="External"/><Relationship Id="rId49" Type="http://schemas.openxmlformats.org/officeDocument/2006/relationships/image" Target="media/image6.png"/><Relationship Id="rId57" Type="http://schemas.openxmlformats.org/officeDocument/2006/relationships/hyperlink" Target="https://www.ted.com/talks/anthony_atala_growing_new_org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61111B93</Template>
  <TotalTime>149</TotalTime>
  <Pages>15</Pages>
  <Words>4356</Words>
  <Characters>24832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 Drogan (St Ambrose College)</dc:creator>
  <cp:keywords/>
  <dc:description/>
  <cp:lastModifiedBy>Miss A Drogan (St Ambrose College)</cp:lastModifiedBy>
  <cp:revision>10</cp:revision>
  <dcterms:created xsi:type="dcterms:W3CDTF">2020-04-09T14:14:00Z</dcterms:created>
  <dcterms:modified xsi:type="dcterms:W3CDTF">2020-04-13T15:47:00Z</dcterms:modified>
</cp:coreProperties>
</file>