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D67" w:rsidRPr="00F62083" w:rsidRDefault="00F77D67">
      <w:pPr>
        <w:rPr>
          <w:rFonts w:cstheme="minorHAnsi"/>
          <w:b/>
          <w:sz w:val="20"/>
          <w:szCs w:val="18"/>
          <w:u w:val="single"/>
        </w:rPr>
      </w:pPr>
      <w:r w:rsidRPr="00F62083">
        <w:rPr>
          <w:rFonts w:cstheme="minorHAnsi"/>
          <w:b/>
          <w:sz w:val="20"/>
          <w:szCs w:val="18"/>
          <w:u w:val="single"/>
        </w:rPr>
        <w:t xml:space="preserve">Year </w:t>
      </w:r>
      <w:r w:rsidR="00307F3C">
        <w:rPr>
          <w:rFonts w:cstheme="minorHAnsi"/>
          <w:b/>
          <w:sz w:val="20"/>
          <w:szCs w:val="18"/>
          <w:u w:val="single"/>
        </w:rPr>
        <w:t>10 - Survival</w:t>
      </w:r>
    </w:p>
    <w:p w:rsidR="00F62083" w:rsidRDefault="00642623">
      <w:pPr>
        <w:rPr>
          <w:rFonts w:cstheme="minorHAnsi"/>
          <w:b/>
          <w:sz w:val="18"/>
          <w:szCs w:val="18"/>
          <w:u w:val="single"/>
        </w:rPr>
      </w:pPr>
      <w:r w:rsidRPr="00F62083">
        <w:rPr>
          <w:rFonts w:cstheme="minorHAnsi"/>
          <w:b/>
          <w:noProof/>
          <w:sz w:val="20"/>
          <w:szCs w:val="18"/>
          <w:u w:val="single"/>
          <w:lang w:eastAsia="en-GB"/>
        </w:rPr>
        <mc:AlternateContent>
          <mc:Choice Requires="wps">
            <w:drawing>
              <wp:anchor distT="0" distB="0" distL="114300" distR="114300" simplePos="0" relativeHeight="251668480" behindDoc="1" locked="0" layoutInCell="1" allowOverlap="1" wp14:anchorId="77FC559B" wp14:editId="266D1871">
                <wp:simplePos x="0" y="0"/>
                <wp:positionH relativeFrom="column">
                  <wp:posOffset>5219700</wp:posOffset>
                </wp:positionH>
                <wp:positionV relativeFrom="paragraph">
                  <wp:posOffset>8890</wp:posOffset>
                </wp:positionV>
                <wp:extent cx="4584700" cy="2095500"/>
                <wp:effectExtent l="0" t="0" r="25400" b="19050"/>
                <wp:wrapNone/>
                <wp:docPr id="6" name="Rounded Rectangle 6"/>
                <wp:cNvGraphicFramePr/>
                <a:graphic xmlns:a="http://schemas.openxmlformats.org/drawingml/2006/main">
                  <a:graphicData uri="http://schemas.microsoft.com/office/word/2010/wordprocessingShape">
                    <wps:wsp>
                      <wps:cNvSpPr/>
                      <wps:spPr>
                        <a:xfrm>
                          <a:off x="0" y="0"/>
                          <a:ext cx="4584700" cy="209550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rsidR="00472C0A" w:rsidRPr="00911DBE" w:rsidRDefault="00472C0A" w:rsidP="001163CF">
                            <w:pPr>
                              <w:spacing w:line="240" w:lineRule="auto"/>
                              <w:rPr>
                                <w:rFonts w:asciiTheme="majorHAnsi" w:hAnsiTheme="majorHAnsi"/>
                                <w:b/>
                                <w:sz w:val="18"/>
                                <w:szCs w:val="18"/>
                                <w:u w:val="single"/>
                              </w:rPr>
                            </w:pPr>
                            <w:r w:rsidRPr="00911DBE">
                              <w:rPr>
                                <w:rFonts w:asciiTheme="majorHAnsi" w:hAnsiTheme="majorHAnsi"/>
                                <w:b/>
                                <w:sz w:val="18"/>
                                <w:szCs w:val="18"/>
                                <w:u w:val="single"/>
                              </w:rPr>
                              <w:t>Key terms:</w:t>
                            </w:r>
                          </w:p>
                          <w:p w:rsidR="00472C0A" w:rsidRPr="008D6F2F" w:rsidRDefault="00472C0A" w:rsidP="008D6F2F">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Judicious quotation</w:t>
                            </w:r>
                            <w:r>
                              <w:rPr>
                                <w:rFonts w:asciiTheme="majorHAnsi" w:hAnsiTheme="majorHAnsi"/>
                                <w:color w:val="000000" w:themeColor="text1"/>
                                <w:sz w:val="18"/>
                                <w:szCs w:val="17"/>
                              </w:rPr>
                              <w:t xml:space="preserve"> – a quote that is relevant to the question, </w:t>
                            </w:r>
                            <w:r w:rsidRPr="008D6F2F">
                              <w:rPr>
                                <w:rFonts w:asciiTheme="majorHAnsi" w:hAnsiTheme="majorHAnsi"/>
                                <w:color w:val="000000" w:themeColor="text1"/>
                                <w:sz w:val="18"/>
                                <w:szCs w:val="17"/>
                              </w:rPr>
                              <w:t>will support a range of different points</w:t>
                            </w:r>
                            <w:r>
                              <w:rPr>
                                <w:rFonts w:asciiTheme="majorHAnsi" w:hAnsiTheme="majorHAnsi"/>
                                <w:color w:val="000000" w:themeColor="text1"/>
                                <w:sz w:val="18"/>
                                <w:szCs w:val="17"/>
                              </w:rPr>
                              <w:t xml:space="preserve"> and </w:t>
                            </w:r>
                            <w:r w:rsidRPr="008D6F2F">
                              <w:rPr>
                                <w:rFonts w:asciiTheme="majorHAnsi" w:hAnsiTheme="majorHAnsi"/>
                                <w:color w:val="000000" w:themeColor="text1"/>
                                <w:sz w:val="18"/>
                                <w:szCs w:val="17"/>
                              </w:rPr>
                              <w:t>gives you lots to say about language</w:t>
                            </w:r>
                          </w:p>
                          <w:p w:rsidR="00472C0A" w:rsidRDefault="00472C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Synthesis</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the process of combining separate parts, e</w:t>
                            </w:r>
                            <w:r>
                              <w:rPr>
                                <w:rFonts w:asciiTheme="majorHAnsi" w:hAnsiTheme="majorHAnsi"/>
                                <w:color w:val="000000" w:themeColor="text1"/>
                                <w:sz w:val="18"/>
                                <w:szCs w:val="17"/>
                              </w:rPr>
                              <w:t>.</w:t>
                            </w:r>
                            <w:r w:rsidRPr="00557F0B">
                              <w:rPr>
                                <w:rFonts w:asciiTheme="majorHAnsi" w:hAnsiTheme="majorHAnsi"/>
                                <w:color w:val="000000" w:themeColor="text1"/>
                                <w:sz w:val="18"/>
                                <w:szCs w:val="17"/>
                              </w:rPr>
                              <w:t>g</w:t>
                            </w:r>
                            <w:r>
                              <w:rPr>
                                <w:rFonts w:asciiTheme="majorHAnsi" w:hAnsiTheme="majorHAnsi"/>
                                <w:color w:val="000000" w:themeColor="text1"/>
                                <w:sz w:val="18"/>
                                <w:szCs w:val="17"/>
                              </w:rPr>
                              <w:t>.</w:t>
                            </w:r>
                            <w:r w:rsidRPr="00557F0B">
                              <w:rPr>
                                <w:rFonts w:asciiTheme="majorHAnsi" w:hAnsiTheme="majorHAnsi"/>
                                <w:color w:val="000000" w:themeColor="text1"/>
                                <w:sz w:val="18"/>
                                <w:szCs w:val="17"/>
                              </w:rPr>
                              <w:t xml:space="preserve"> </w:t>
                            </w:r>
                            <w:r>
                              <w:rPr>
                                <w:rFonts w:asciiTheme="majorHAnsi" w:hAnsiTheme="majorHAnsi"/>
                                <w:color w:val="000000" w:themeColor="text1"/>
                                <w:sz w:val="18"/>
                                <w:szCs w:val="17"/>
                              </w:rPr>
                              <w:t>two differing views or extracts</w:t>
                            </w:r>
                            <w:r w:rsidRPr="00557F0B">
                              <w:rPr>
                                <w:rFonts w:asciiTheme="majorHAnsi" w:hAnsiTheme="majorHAnsi"/>
                                <w:color w:val="000000" w:themeColor="text1"/>
                                <w:sz w:val="18"/>
                                <w:szCs w:val="17"/>
                              </w:rPr>
                              <w:t>, into a whole</w:t>
                            </w:r>
                          </w:p>
                          <w:p w:rsidR="00472C0A" w:rsidRDefault="00472C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Connotation</w:t>
                            </w:r>
                            <w:r w:rsidRPr="001163CF">
                              <w:rPr>
                                <w:rFonts w:asciiTheme="majorHAnsi" w:hAnsiTheme="majorHAnsi"/>
                                <w:color w:val="000000" w:themeColor="text1"/>
                                <w:sz w:val="18"/>
                                <w:szCs w:val="17"/>
                              </w:rPr>
                              <w:t xml:space="preserve"> </w:t>
                            </w:r>
                            <w:r>
                              <w:rPr>
                                <w:rFonts w:asciiTheme="majorHAnsi" w:hAnsiTheme="majorHAnsi"/>
                                <w:color w:val="000000" w:themeColor="text1"/>
                                <w:sz w:val="18"/>
                                <w:szCs w:val="17"/>
                              </w:rPr>
                              <w:t xml:space="preserve">– </w:t>
                            </w:r>
                            <w:r w:rsidRPr="00557F0B">
                              <w:rPr>
                                <w:rFonts w:asciiTheme="majorHAnsi" w:hAnsiTheme="majorHAnsi"/>
                                <w:color w:val="000000" w:themeColor="text1"/>
                                <w:sz w:val="18"/>
                                <w:szCs w:val="17"/>
                              </w:rPr>
                              <w:t>an idea or feeling which a word invokes for a person in addition to its literal or primary meaning</w:t>
                            </w:r>
                          </w:p>
                          <w:p w:rsidR="00472C0A" w:rsidRPr="001163CF" w:rsidRDefault="00472C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Inference</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a conclusion reached on the basis of evidence and reasoning</w:t>
                            </w:r>
                          </w:p>
                          <w:p w:rsidR="00472C0A" w:rsidRPr="00642623" w:rsidRDefault="00472C0A" w:rsidP="00557F0B">
                            <w:pPr>
                              <w:pStyle w:val="ListParagraph"/>
                              <w:numPr>
                                <w:ilvl w:val="0"/>
                                <w:numId w:val="7"/>
                              </w:numPr>
                              <w:spacing w:line="240" w:lineRule="auto"/>
                              <w:rPr>
                                <w:rFonts w:asciiTheme="majorHAnsi" w:hAnsiTheme="majorHAnsi"/>
                                <w:b/>
                                <w:color w:val="000000" w:themeColor="text1"/>
                                <w:sz w:val="18"/>
                                <w:szCs w:val="17"/>
                              </w:rPr>
                            </w:pPr>
                            <w:r>
                              <w:rPr>
                                <w:rFonts w:asciiTheme="majorHAnsi" w:hAnsiTheme="majorHAnsi"/>
                                <w:b/>
                                <w:color w:val="000000" w:themeColor="text1"/>
                                <w:sz w:val="18"/>
                                <w:szCs w:val="17"/>
                              </w:rPr>
                              <w:t>Implicit information</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If something is implicit, it is not directly stated. The reader must understand implicit information and facts based on other clues in the text</w:t>
                            </w:r>
                          </w:p>
                          <w:p w:rsidR="00472C0A" w:rsidRPr="00642623" w:rsidRDefault="00472C0A" w:rsidP="00557F0B">
                            <w:pPr>
                              <w:pStyle w:val="ListParagraph"/>
                              <w:numPr>
                                <w:ilvl w:val="0"/>
                                <w:numId w:val="7"/>
                              </w:numPr>
                              <w:spacing w:line="240" w:lineRule="auto"/>
                              <w:rPr>
                                <w:rFonts w:asciiTheme="majorHAnsi" w:hAnsiTheme="majorHAnsi"/>
                                <w:b/>
                                <w:color w:val="000000" w:themeColor="text1"/>
                                <w:sz w:val="17"/>
                                <w:szCs w:val="17"/>
                              </w:rPr>
                            </w:pPr>
                            <w:r>
                              <w:rPr>
                                <w:rFonts w:asciiTheme="majorHAnsi" w:hAnsiTheme="majorHAnsi"/>
                                <w:b/>
                                <w:color w:val="000000" w:themeColor="text1"/>
                                <w:sz w:val="18"/>
                                <w:szCs w:val="17"/>
                              </w:rPr>
                              <w:t xml:space="preserve">Explicit information – </w:t>
                            </w:r>
                            <w:r w:rsidRPr="00557F0B">
                              <w:rPr>
                                <w:rFonts w:asciiTheme="majorHAnsi" w:hAnsiTheme="majorHAnsi"/>
                                <w:color w:val="000000" w:themeColor="text1"/>
                                <w:sz w:val="18"/>
                                <w:szCs w:val="17"/>
                              </w:rPr>
                              <w:t>something that is stated plainly</w:t>
                            </w:r>
                            <w:r>
                              <w:rPr>
                                <w:rFonts w:asciiTheme="majorHAnsi" w:hAnsiTheme="majorHAnsi"/>
                                <w:color w:val="000000" w:themeColor="text1"/>
                                <w:sz w:val="18"/>
                                <w:szCs w:val="17"/>
                              </w:rPr>
                              <w:t xml:space="preserve"> and directly</w:t>
                            </w:r>
                          </w:p>
                          <w:p w:rsidR="00472C0A" w:rsidRPr="00911DBE" w:rsidRDefault="00472C0A" w:rsidP="001163CF">
                            <w:pPr>
                              <w:pStyle w:val="ListParagraph"/>
                              <w:numPr>
                                <w:ilvl w:val="0"/>
                                <w:numId w:val="7"/>
                              </w:numPr>
                              <w:spacing w:line="240" w:lineRule="auto"/>
                              <w:rPr>
                                <w:rFonts w:asciiTheme="majorHAnsi" w:hAnsiTheme="majorHAnsi"/>
                                <w:color w:val="000000" w:themeColor="text1"/>
                                <w:sz w:val="17"/>
                                <w:szCs w:val="17"/>
                              </w:rPr>
                            </w:pPr>
                            <w:r w:rsidRPr="00642623">
                              <w:rPr>
                                <w:rFonts w:asciiTheme="majorHAnsi" w:hAnsiTheme="majorHAnsi"/>
                                <w:b/>
                                <w:color w:val="000000" w:themeColor="text1"/>
                                <w:sz w:val="18"/>
                                <w:szCs w:val="17"/>
                              </w:rPr>
                              <w:t>Tone</w:t>
                            </w:r>
                            <w:r>
                              <w:rPr>
                                <w:rFonts w:asciiTheme="majorHAnsi" w:hAnsiTheme="majorHAnsi"/>
                                <w:color w:val="000000" w:themeColor="text1"/>
                                <w:sz w:val="18"/>
                                <w:szCs w:val="17"/>
                              </w:rPr>
                              <w:t xml:space="preserve"> – the style/ mood of a piece of writing (e.g. light-hearted/ humorous)</w:t>
                            </w:r>
                          </w:p>
                          <w:p w:rsidR="00472C0A" w:rsidRPr="00F77D67" w:rsidRDefault="00472C0A"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26" style="position:absolute;margin-left:411pt;margin-top:.7pt;width:361pt;height:1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" fillcolor="#cf3" strokecolor="windowText" strokeweight="2pt">
                <v:fill opacity="10023f"/>
                <v:stroke opacity="19789f"/>
                <v:textbox>
                  <w:txbxContent>
                    <w:p w:rsidR="00472C0A" w:rsidRPr="00911DBE" w:rsidRDefault="00472C0A" w:rsidP="001163CF">
                      <w:pPr>
                        <w:spacing w:line="240" w:lineRule="auto"/>
                        <w:rPr>
                          <w:rFonts w:asciiTheme="majorHAnsi" w:hAnsiTheme="majorHAnsi"/>
                          <w:b/>
                          <w:sz w:val="18"/>
                          <w:szCs w:val="18"/>
                          <w:u w:val="single"/>
                        </w:rPr>
                      </w:pPr>
                      <w:r w:rsidRPr="00911DBE">
                        <w:rPr>
                          <w:rFonts w:asciiTheme="majorHAnsi" w:hAnsiTheme="majorHAnsi"/>
                          <w:b/>
                          <w:sz w:val="18"/>
                          <w:szCs w:val="18"/>
                          <w:u w:val="single"/>
                        </w:rPr>
                        <w:t>Key terms:</w:t>
                      </w:r>
                    </w:p>
                    <w:p w:rsidR="00472C0A" w:rsidRPr="008D6F2F" w:rsidRDefault="00472C0A" w:rsidP="008D6F2F">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Judicious quotation</w:t>
                      </w:r>
                      <w:r>
                        <w:rPr>
                          <w:rFonts w:asciiTheme="majorHAnsi" w:hAnsiTheme="majorHAnsi"/>
                          <w:color w:val="000000" w:themeColor="text1"/>
                          <w:sz w:val="18"/>
                          <w:szCs w:val="17"/>
                        </w:rPr>
                        <w:t xml:space="preserve"> – a quote that is relevant to the question, </w:t>
                      </w:r>
                      <w:r w:rsidRPr="008D6F2F">
                        <w:rPr>
                          <w:rFonts w:asciiTheme="majorHAnsi" w:hAnsiTheme="majorHAnsi"/>
                          <w:color w:val="000000" w:themeColor="text1"/>
                          <w:sz w:val="18"/>
                          <w:szCs w:val="17"/>
                        </w:rPr>
                        <w:t>will support a range of different points</w:t>
                      </w:r>
                      <w:r>
                        <w:rPr>
                          <w:rFonts w:asciiTheme="majorHAnsi" w:hAnsiTheme="majorHAnsi"/>
                          <w:color w:val="000000" w:themeColor="text1"/>
                          <w:sz w:val="18"/>
                          <w:szCs w:val="17"/>
                        </w:rPr>
                        <w:t xml:space="preserve"> and </w:t>
                      </w:r>
                      <w:r w:rsidRPr="008D6F2F">
                        <w:rPr>
                          <w:rFonts w:asciiTheme="majorHAnsi" w:hAnsiTheme="majorHAnsi"/>
                          <w:color w:val="000000" w:themeColor="text1"/>
                          <w:sz w:val="18"/>
                          <w:szCs w:val="17"/>
                        </w:rPr>
                        <w:t>gives you lots to say about language</w:t>
                      </w:r>
                    </w:p>
                    <w:p w:rsidR="00472C0A" w:rsidRDefault="00472C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Synthesis</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the process of combining separate parts, e</w:t>
                      </w:r>
                      <w:r>
                        <w:rPr>
                          <w:rFonts w:asciiTheme="majorHAnsi" w:hAnsiTheme="majorHAnsi"/>
                          <w:color w:val="000000" w:themeColor="text1"/>
                          <w:sz w:val="18"/>
                          <w:szCs w:val="17"/>
                        </w:rPr>
                        <w:t>.</w:t>
                      </w:r>
                      <w:r w:rsidRPr="00557F0B">
                        <w:rPr>
                          <w:rFonts w:asciiTheme="majorHAnsi" w:hAnsiTheme="majorHAnsi"/>
                          <w:color w:val="000000" w:themeColor="text1"/>
                          <w:sz w:val="18"/>
                          <w:szCs w:val="17"/>
                        </w:rPr>
                        <w:t>g</w:t>
                      </w:r>
                      <w:r>
                        <w:rPr>
                          <w:rFonts w:asciiTheme="majorHAnsi" w:hAnsiTheme="majorHAnsi"/>
                          <w:color w:val="000000" w:themeColor="text1"/>
                          <w:sz w:val="18"/>
                          <w:szCs w:val="17"/>
                        </w:rPr>
                        <w:t>.</w:t>
                      </w:r>
                      <w:r w:rsidRPr="00557F0B">
                        <w:rPr>
                          <w:rFonts w:asciiTheme="majorHAnsi" w:hAnsiTheme="majorHAnsi"/>
                          <w:color w:val="000000" w:themeColor="text1"/>
                          <w:sz w:val="18"/>
                          <w:szCs w:val="17"/>
                        </w:rPr>
                        <w:t xml:space="preserve"> </w:t>
                      </w:r>
                      <w:r>
                        <w:rPr>
                          <w:rFonts w:asciiTheme="majorHAnsi" w:hAnsiTheme="majorHAnsi"/>
                          <w:color w:val="000000" w:themeColor="text1"/>
                          <w:sz w:val="18"/>
                          <w:szCs w:val="17"/>
                        </w:rPr>
                        <w:t>two differing views or extracts</w:t>
                      </w:r>
                      <w:r w:rsidRPr="00557F0B">
                        <w:rPr>
                          <w:rFonts w:asciiTheme="majorHAnsi" w:hAnsiTheme="majorHAnsi"/>
                          <w:color w:val="000000" w:themeColor="text1"/>
                          <w:sz w:val="18"/>
                          <w:szCs w:val="17"/>
                        </w:rPr>
                        <w:t>, into a whole</w:t>
                      </w:r>
                    </w:p>
                    <w:p w:rsidR="00472C0A" w:rsidRDefault="00472C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Connotation</w:t>
                      </w:r>
                      <w:r w:rsidRPr="001163CF">
                        <w:rPr>
                          <w:rFonts w:asciiTheme="majorHAnsi" w:hAnsiTheme="majorHAnsi"/>
                          <w:color w:val="000000" w:themeColor="text1"/>
                          <w:sz w:val="18"/>
                          <w:szCs w:val="17"/>
                        </w:rPr>
                        <w:t xml:space="preserve"> </w:t>
                      </w:r>
                      <w:r>
                        <w:rPr>
                          <w:rFonts w:asciiTheme="majorHAnsi" w:hAnsiTheme="majorHAnsi"/>
                          <w:color w:val="000000" w:themeColor="text1"/>
                          <w:sz w:val="18"/>
                          <w:szCs w:val="17"/>
                        </w:rPr>
                        <w:t xml:space="preserve">– </w:t>
                      </w:r>
                      <w:r w:rsidRPr="00557F0B">
                        <w:rPr>
                          <w:rFonts w:asciiTheme="majorHAnsi" w:hAnsiTheme="majorHAnsi"/>
                          <w:color w:val="000000" w:themeColor="text1"/>
                          <w:sz w:val="18"/>
                          <w:szCs w:val="17"/>
                        </w:rPr>
                        <w:t>an idea or feeling which a word invokes for a person in addition to its literal or primary meaning</w:t>
                      </w:r>
                    </w:p>
                    <w:p w:rsidR="00472C0A" w:rsidRPr="001163CF" w:rsidRDefault="00472C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Inference</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a conclusion reached on the basis of evidence and reasoning</w:t>
                      </w:r>
                    </w:p>
                    <w:p w:rsidR="00472C0A" w:rsidRPr="00642623" w:rsidRDefault="00472C0A" w:rsidP="00557F0B">
                      <w:pPr>
                        <w:pStyle w:val="ListParagraph"/>
                        <w:numPr>
                          <w:ilvl w:val="0"/>
                          <w:numId w:val="7"/>
                        </w:numPr>
                        <w:spacing w:line="240" w:lineRule="auto"/>
                        <w:rPr>
                          <w:rFonts w:asciiTheme="majorHAnsi" w:hAnsiTheme="majorHAnsi"/>
                          <w:b/>
                          <w:color w:val="000000" w:themeColor="text1"/>
                          <w:sz w:val="18"/>
                          <w:szCs w:val="17"/>
                        </w:rPr>
                      </w:pPr>
                      <w:r>
                        <w:rPr>
                          <w:rFonts w:asciiTheme="majorHAnsi" w:hAnsiTheme="majorHAnsi"/>
                          <w:b/>
                          <w:color w:val="000000" w:themeColor="text1"/>
                          <w:sz w:val="18"/>
                          <w:szCs w:val="17"/>
                        </w:rPr>
                        <w:t>Implicit information</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If something is implicit, it is not directly stated. The reader must understand implicit information and facts based on other clues in the text</w:t>
                      </w:r>
                    </w:p>
                    <w:p w:rsidR="00472C0A" w:rsidRPr="00642623" w:rsidRDefault="00472C0A" w:rsidP="00557F0B">
                      <w:pPr>
                        <w:pStyle w:val="ListParagraph"/>
                        <w:numPr>
                          <w:ilvl w:val="0"/>
                          <w:numId w:val="7"/>
                        </w:numPr>
                        <w:spacing w:line="240" w:lineRule="auto"/>
                        <w:rPr>
                          <w:rFonts w:asciiTheme="majorHAnsi" w:hAnsiTheme="majorHAnsi"/>
                          <w:b/>
                          <w:color w:val="000000" w:themeColor="text1"/>
                          <w:sz w:val="17"/>
                          <w:szCs w:val="17"/>
                        </w:rPr>
                      </w:pPr>
                      <w:r>
                        <w:rPr>
                          <w:rFonts w:asciiTheme="majorHAnsi" w:hAnsiTheme="majorHAnsi"/>
                          <w:b/>
                          <w:color w:val="000000" w:themeColor="text1"/>
                          <w:sz w:val="18"/>
                          <w:szCs w:val="17"/>
                        </w:rPr>
                        <w:t xml:space="preserve">Explicit information – </w:t>
                      </w:r>
                      <w:r w:rsidRPr="00557F0B">
                        <w:rPr>
                          <w:rFonts w:asciiTheme="majorHAnsi" w:hAnsiTheme="majorHAnsi"/>
                          <w:color w:val="000000" w:themeColor="text1"/>
                          <w:sz w:val="18"/>
                          <w:szCs w:val="17"/>
                        </w:rPr>
                        <w:t>something that is stated plainly</w:t>
                      </w:r>
                      <w:r>
                        <w:rPr>
                          <w:rFonts w:asciiTheme="majorHAnsi" w:hAnsiTheme="majorHAnsi"/>
                          <w:color w:val="000000" w:themeColor="text1"/>
                          <w:sz w:val="18"/>
                          <w:szCs w:val="17"/>
                        </w:rPr>
                        <w:t xml:space="preserve"> and directly</w:t>
                      </w:r>
                    </w:p>
                    <w:p w:rsidR="00472C0A" w:rsidRPr="00911DBE" w:rsidRDefault="00472C0A" w:rsidP="001163CF">
                      <w:pPr>
                        <w:pStyle w:val="ListParagraph"/>
                        <w:numPr>
                          <w:ilvl w:val="0"/>
                          <w:numId w:val="7"/>
                        </w:numPr>
                        <w:spacing w:line="240" w:lineRule="auto"/>
                        <w:rPr>
                          <w:rFonts w:asciiTheme="majorHAnsi" w:hAnsiTheme="majorHAnsi"/>
                          <w:color w:val="000000" w:themeColor="text1"/>
                          <w:sz w:val="17"/>
                          <w:szCs w:val="17"/>
                        </w:rPr>
                      </w:pPr>
                      <w:r w:rsidRPr="00642623">
                        <w:rPr>
                          <w:rFonts w:asciiTheme="majorHAnsi" w:hAnsiTheme="majorHAnsi"/>
                          <w:b/>
                          <w:color w:val="000000" w:themeColor="text1"/>
                          <w:sz w:val="18"/>
                          <w:szCs w:val="17"/>
                        </w:rPr>
                        <w:t>Tone</w:t>
                      </w:r>
                      <w:r>
                        <w:rPr>
                          <w:rFonts w:asciiTheme="majorHAnsi" w:hAnsiTheme="majorHAnsi"/>
                          <w:color w:val="000000" w:themeColor="text1"/>
                          <w:sz w:val="18"/>
                          <w:szCs w:val="17"/>
                        </w:rPr>
                        <w:t xml:space="preserve"> – the style/ mood of a piece of writing (e.g. light-hearted/ humorous)</w:t>
                      </w:r>
                    </w:p>
                    <w:p w:rsidR="00472C0A" w:rsidRPr="00F77D67" w:rsidRDefault="00472C0A" w:rsidP="00A539BE">
                      <w:pPr>
                        <w:rPr>
                          <w:b/>
                          <w:color w:val="000000" w:themeColor="text1"/>
                          <w:u w:val="single"/>
                        </w:rPr>
                      </w:pPr>
                    </w:p>
                  </w:txbxContent>
                </v:textbox>
              </v:roundrect>
            </w:pict>
          </mc:Fallback>
        </mc:AlternateContent>
      </w:r>
      <w:r w:rsidR="00911DBE"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4F756E26" wp14:editId="670F8F21">
                <wp:simplePos x="0" y="0"/>
                <wp:positionH relativeFrom="margin">
                  <wp:posOffset>-47625</wp:posOffset>
                </wp:positionH>
                <wp:positionV relativeFrom="paragraph">
                  <wp:posOffset>75565</wp:posOffset>
                </wp:positionV>
                <wp:extent cx="2453640" cy="567690"/>
                <wp:effectExtent l="0" t="0" r="22860" b="22860"/>
                <wp:wrapNone/>
                <wp:docPr id="12" name="Rounded Rectangle 12"/>
                <wp:cNvGraphicFramePr/>
                <a:graphic xmlns:a="http://schemas.openxmlformats.org/drawingml/2006/main">
                  <a:graphicData uri="http://schemas.microsoft.com/office/word/2010/wordprocessingShape">
                    <wps:wsp>
                      <wps:cNvSpPr/>
                      <wps:spPr>
                        <a:xfrm>
                          <a:off x="0" y="0"/>
                          <a:ext cx="2453640" cy="56769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rsidR="00472C0A" w:rsidRPr="00187C91" w:rsidRDefault="00472C0A"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what makes for a great autobiography and why do we enjoy reading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756E26" id="Rounded Rectangle 12" o:spid="_x0000_s1027" style="position:absolute;margin-left:-3.75pt;margin-top:5.95pt;width:193.2pt;height:44.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" fillcolor="#fcf" strokecolor="windowText" strokeweight="2pt">
                <v:fill opacity="10537f"/>
                <v:stroke opacity="19789f"/>
                <v:textbox>
                  <w:txbxContent>
                    <w:p w:rsidR="00472C0A" w:rsidRPr="00187C91" w:rsidRDefault="00472C0A"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what makes for a great autobiography and why do we enjoy reading them? </w:t>
                      </w:r>
                    </w:p>
                  </w:txbxContent>
                </v:textbox>
                <w10:wrap anchorx="margin"/>
              </v:roundrect>
            </w:pict>
          </mc:Fallback>
        </mc:AlternateContent>
      </w:r>
      <w:r w:rsidR="00911DBE" w:rsidRPr="00896849">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73ED0030" wp14:editId="662D3323">
                <wp:simplePos x="0" y="0"/>
                <wp:positionH relativeFrom="column">
                  <wp:posOffset>2533650</wp:posOffset>
                </wp:positionH>
                <wp:positionV relativeFrom="paragraph">
                  <wp:posOffset>8890</wp:posOffset>
                </wp:positionV>
                <wp:extent cx="2533650" cy="1143000"/>
                <wp:effectExtent l="0" t="0" r="19050" b="19050"/>
                <wp:wrapNone/>
                <wp:docPr id="3" name="Rounded Rectangle 3"/>
                <wp:cNvGraphicFramePr/>
                <a:graphic xmlns:a="http://schemas.openxmlformats.org/drawingml/2006/main">
                  <a:graphicData uri="http://schemas.microsoft.com/office/word/2010/wordprocessingShape">
                    <wps:wsp>
                      <wps:cNvSpPr/>
                      <wps:spPr>
                        <a:xfrm>
                          <a:off x="0" y="0"/>
                          <a:ext cx="2533650" cy="114300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472C0A" w:rsidRPr="001163CF" w:rsidRDefault="00472C0A" w:rsidP="001163CF">
                            <w:pPr>
                              <w:spacing w:line="240" w:lineRule="auto"/>
                              <w:rPr>
                                <w:b/>
                                <w:color w:val="000000" w:themeColor="text1"/>
                                <w:sz w:val="20"/>
                                <w:u w:val="single"/>
                              </w:rPr>
                            </w:pPr>
                            <w:r w:rsidRPr="001163CF">
                              <w:rPr>
                                <w:b/>
                                <w:color w:val="000000" w:themeColor="text1"/>
                                <w:sz w:val="20"/>
                                <w:u w:val="single"/>
                              </w:rPr>
                              <w:t xml:space="preserve">Examples of </w:t>
                            </w:r>
                            <w:r>
                              <w:rPr>
                                <w:b/>
                                <w:color w:val="000000" w:themeColor="text1"/>
                                <w:sz w:val="20"/>
                                <w:u w:val="single"/>
                              </w:rPr>
                              <w:t>Survival non-fiction/fiction</w:t>
                            </w:r>
                            <w:r w:rsidRPr="001163CF">
                              <w:rPr>
                                <w:b/>
                                <w:color w:val="000000" w:themeColor="text1"/>
                                <w:sz w:val="20"/>
                                <w:u w:val="single"/>
                              </w:rPr>
                              <w:t>:</w:t>
                            </w:r>
                          </w:p>
                          <w:p w:rsidR="00472C0A" w:rsidRPr="00642623" w:rsidRDefault="00857157" w:rsidP="00642623">
                            <w:pPr>
                              <w:pStyle w:val="ListParagraph"/>
                              <w:numPr>
                                <w:ilvl w:val="0"/>
                                <w:numId w:val="8"/>
                              </w:numPr>
                              <w:spacing w:line="240" w:lineRule="auto"/>
                              <w:rPr>
                                <w:color w:val="000000" w:themeColor="text1"/>
                                <w:sz w:val="18"/>
                              </w:rPr>
                            </w:pPr>
                            <w:r>
                              <w:rPr>
                                <w:color w:val="000000" w:themeColor="text1"/>
                                <w:sz w:val="18"/>
                              </w:rPr>
                              <w:t>Between a Rock and a Hard Place - Aaron Rolston</w:t>
                            </w:r>
                          </w:p>
                          <w:p w:rsidR="00472C0A" w:rsidRPr="00642623" w:rsidRDefault="00857157" w:rsidP="001163CF">
                            <w:pPr>
                              <w:pStyle w:val="ListParagraph"/>
                              <w:numPr>
                                <w:ilvl w:val="0"/>
                                <w:numId w:val="8"/>
                              </w:numPr>
                              <w:spacing w:line="240" w:lineRule="auto"/>
                              <w:rPr>
                                <w:color w:val="000000" w:themeColor="text1"/>
                                <w:sz w:val="18"/>
                              </w:rPr>
                            </w:pPr>
                            <w:r>
                              <w:rPr>
                                <w:color w:val="000000" w:themeColor="text1"/>
                                <w:sz w:val="18"/>
                              </w:rPr>
                              <w:t xml:space="preserve">Mud, Sweat and Tears – Bear </w:t>
                            </w:r>
                            <w:proofErr w:type="spellStart"/>
                            <w:r>
                              <w:rPr>
                                <w:color w:val="000000" w:themeColor="text1"/>
                                <w:sz w:val="18"/>
                              </w:rPr>
                              <w:t>Grylls</w:t>
                            </w:r>
                            <w:proofErr w:type="spellEnd"/>
                          </w:p>
                          <w:p w:rsidR="00472C0A" w:rsidRPr="00642623" w:rsidRDefault="00857157" w:rsidP="001163CF">
                            <w:pPr>
                              <w:pStyle w:val="ListParagraph"/>
                              <w:numPr>
                                <w:ilvl w:val="0"/>
                                <w:numId w:val="8"/>
                              </w:numPr>
                              <w:spacing w:line="240" w:lineRule="auto"/>
                              <w:rPr>
                                <w:color w:val="000000" w:themeColor="text1"/>
                                <w:sz w:val="18"/>
                              </w:rPr>
                            </w:pPr>
                            <w:r>
                              <w:rPr>
                                <w:color w:val="000000" w:themeColor="text1"/>
                                <w:sz w:val="18"/>
                              </w:rPr>
                              <w:t>Alive – Piers Paul Read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ED0030" id="Rounded Rectangle 3" o:spid="_x0000_s1028" style="position:absolute;margin-left:199.5pt;margin-top:.7pt;width:199.5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" fillcolor="yellow" strokecolor="windowText" strokeweight="2pt">
                <v:fill opacity="10537f"/>
                <v:stroke opacity="19789f"/>
                <v:textbox>
                  <w:txbxContent>
                    <w:p w:rsidR="00472C0A" w:rsidRPr="001163CF" w:rsidRDefault="00472C0A" w:rsidP="001163CF">
                      <w:pPr>
                        <w:spacing w:line="240" w:lineRule="auto"/>
                        <w:rPr>
                          <w:b/>
                          <w:color w:val="000000" w:themeColor="text1"/>
                          <w:sz w:val="20"/>
                          <w:u w:val="single"/>
                        </w:rPr>
                      </w:pPr>
                      <w:r w:rsidRPr="001163CF">
                        <w:rPr>
                          <w:b/>
                          <w:color w:val="000000" w:themeColor="text1"/>
                          <w:sz w:val="20"/>
                          <w:u w:val="single"/>
                        </w:rPr>
                        <w:t xml:space="preserve">Examples of </w:t>
                      </w:r>
                      <w:r>
                        <w:rPr>
                          <w:b/>
                          <w:color w:val="000000" w:themeColor="text1"/>
                          <w:sz w:val="20"/>
                          <w:u w:val="single"/>
                        </w:rPr>
                        <w:t>Survival non-fiction/fiction</w:t>
                      </w:r>
                      <w:r w:rsidRPr="001163CF">
                        <w:rPr>
                          <w:b/>
                          <w:color w:val="000000" w:themeColor="text1"/>
                          <w:sz w:val="20"/>
                          <w:u w:val="single"/>
                        </w:rPr>
                        <w:t>:</w:t>
                      </w:r>
                    </w:p>
                    <w:p w:rsidR="00472C0A" w:rsidRPr="00642623" w:rsidRDefault="00857157" w:rsidP="00642623">
                      <w:pPr>
                        <w:pStyle w:val="ListParagraph"/>
                        <w:numPr>
                          <w:ilvl w:val="0"/>
                          <w:numId w:val="8"/>
                        </w:numPr>
                        <w:spacing w:line="240" w:lineRule="auto"/>
                        <w:rPr>
                          <w:color w:val="000000" w:themeColor="text1"/>
                          <w:sz w:val="18"/>
                        </w:rPr>
                      </w:pPr>
                      <w:r>
                        <w:rPr>
                          <w:color w:val="000000" w:themeColor="text1"/>
                          <w:sz w:val="18"/>
                        </w:rPr>
                        <w:t>Between a Rock and a Hard Place - Aaron Rolston</w:t>
                      </w:r>
                    </w:p>
                    <w:p w:rsidR="00472C0A" w:rsidRPr="00642623" w:rsidRDefault="00857157" w:rsidP="001163CF">
                      <w:pPr>
                        <w:pStyle w:val="ListParagraph"/>
                        <w:numPr>
                          <w:ilvl w:val="0"/>
                          <w:numId w:val="8"/>
                        </w:numPr>
                        <w:spacing w:line="240" w:lineRule="auto"/>
                        <w:rPr>
                          <w:color w:val="000000" w:themeColor="text1"/>
                          <w:sz w:val="18"/>
                        </w:rPr>
                      </w:pPr>
                      <w:r>
                        <w:rPr>
                          <w:color w:val="000000" w:themeColor="text1"/>
                          <w:sz w:val="18"/>
                        </w:rPr>
                        <w:t xml:space="preserve">Mud, Sweat and Tears – Bear </w:t>
                      </w:r>
                      <w:proofErr w:type="spellStart"/>
                      <w:r>
                        <w:rPr>
                          <w:color w:val="000000" w:themeColor="text1"/>
                          <w:sz w:val="18"/>
                        </w:rPr>
                        <w:t>Grylls</w:t>
                      </w:r>
                      <w:proofErr w:type="spellEnd"/>
                    </w:p>
                    <w:p w:rsidR="00472C0A" w:rsidRPr="00642623" w:rsidRDefault="00857157" w:rsidP="001163CF">
                      <w:pPr>
                        <w:pStyle w:val="ListParagraph"/>
                        <w:numPr>
                          <w:ilvl w:val="0"/>
                          <w:numId w:val="8"/>
                        </w:numPr>
                        <w:spacing w:line="240" w:lineRule="auto"/>
                        <w:rPr>
                          <w:color w:val="000000" w:themeColor="text1"/>
                          <w:sz w:val="18"/>
                        </w:rPr>
                      </w:pPr>
                      <w:r>
                        <w:rPr>
                          <w:color w:val="000000" w:themeColor="text1"/>
                          <w:sz w:val="18"/>
                        </w:rPr>
                        <w:t>Alive – Piers Paul Read</w:t>
                      </w:r>
                    </w:p>
                  </w:txbxContent>
                </v:textbox>
              </v:roundrect>
            </w:pict>
          </mc:Fallback>
        </mc:AlternateContent>
      </w:r>
    </w:p>
    <w:p w:rsidR="00F62083" w:rsidRPr="00F62083" w:rsidRDefault="00F62083" w:rsidP="00F62083">
      <w:pPr>
        <w:rPr>
          <w:rFonts w:cstheme="minorHAnsi"/>
          <w:sz w:val="18"/>
          <w:szCs w:val="18"/>
        </w:rPr>
      </w:pPr>
    </w:p>
    <w:p w:rsidR="00F62083" w:rsidRPr="00F62083" w:rsidRDefault="00911DBE" w:rsidP="00F62083">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424F67B7" wp14:editId="7B4AA7F3">
                <wp:simplePos x="0" y="0"/>
                <wp:positionH relativeFrom="column">
                  <wp:posOffset>-114300</wp:posOffset>
                </wp:positionH>
                <wp:positionV relativeFrom="paragraph">
                  <wp:posOffset>196215</wp:posOffset>
                </wp:positionV>
                <wp:extent cx="2533650" cy="1657350"/>
                <wp:effectExtent l="0" t="0" r="19050" b="19050"/>
                <wp:wrapNone/>
                <wp:docPr id="1" name="Rounded Rectangle 1"/>
                <wp:cNvGraphicFramePr/>
                <a:graphic xmlns:a="http://schemas.openxmlformats.org/drawingml/2006/main">
                  <a:graphicData uri="http://schemas.microsoft.com/office/word/2010/wordprocessingShape">
                    <wps:wsp>
                      <wps:cNvSpPr/>
                      <wps:spPr>
                        <a:xfrm>
                          <a:off x="0" y="0"/>
                          <a:ext cx="2533650" cy="1657350"/>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72C0A" w:rsidRPr="0043570C" w:rsidRDefault="00472C0A"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472C0A" w:rsidRPr="00187C91" w:rsidRDefault="00472C0A" w:rsidP="00F77D67">
                            <w:pPr>
                              <w:spacing w:line="240" w:lineRule="auto"/>
                              <w:rPr>
                                <w:rFonts w:asciiTheme="majorHAnsi" w:hAnsiTheme="majorHAnsi"/>
                                <w:color w:val="000000" w:themeColor="text1"/>
                                <w:sz w:val="18"/>
                                <w:szCs w:val="18"/>
                              </w:rPr>
                            </w:pPr>
                            <w:r>
                              <w:rPr>
                                <w:rFonts w:asciiTheme="majorHAnsi" w:hAnsiTheme="majorHAnsi"/>
                                <w:b/>
                                <w:color w:val="000000" w:themeColor="text1"/>
                                <w:sz w:val="18"/>
                                <w:szCs w:val="18"/>
                              </w:rPr>
                              <w:t>Link to NC</w:t>
                            </w:r>
                            <w:r w:rsidRPr="0043570C">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Pr>
                                <w:rFonts w:asciiTheme="majorHAnsi" w:hAnsiTheme="majorHAnsi"/>
                                <w:color w:val="000000" w:themeColor="text1"/>
                                <w:sz w:val="18"/>
                                <w:szCs w:val="18"/>
                              </w:rPr>
                              <w:t>Reading (non-fiction)/ writing for a range of purposes</w:t>
                            </w:r>
                          </w:p>
                          <w:p w:rsidR="00472C0A" w:rsidRDefault="00472C0A"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Pr>
                                <w:rFonts w:asciiTheme="majorHAnsi" w:hAnsiTheme="majorHAnsi"/>
                                <w:color w:val="000000" w:themeColor="text1"/>
                                <w:sz w:val="18"/>
                                <w:szCs w:val="18"/>
                              </w:rPr>
                              <w:t xml:space="preserve">GCSE style exam questions </w:t>
                            </w:r>
                          </w:p>
                          <w:p w:rsidR="00472C0A" w:rsidRPr="003148BA" w:rsidRDefault="00472C0A" w:rsidP="00F77D67">
                            <w:pPr>
                              <w:spacing w:line="240" w:lineRule="auto"/>
                              <w:rPr>
                                <w:b/>
                                <w:color w:val="000000" w:themeColor="text1"/>
                                <w:sz w:val="18"/>
                                <w:szCs w:val="18"/>
                              </w:rPr>
                            </w:pPr>
                            <w:r>
                              <w:rPr>
                                <w:rFonts w:asciiTheme="majorHAnsi" w:hAnsiTheme="majorHAnsi"/>
                                <w:b/>
                                <w:color w:val="000000" w:themeColor="text1"/>
                                <w:sz w:val="18"/>
                                <w:szCs w:val="18"/>
                              </w:rPr>
                              <w:t>Assessment task</w:t>
                            </w:r>
                            <w:r w:rsidRPr="0043570C">
                              <w:rPr>
                                <w:rFonts w:asciiTheme="majorHAnsi" w:hAnsiTheme="majorHAnsi"/>
                                <w:b/>
                                <w:color w:val="000000" w:themeColor="text1"/>
                                <w:sz w:val="18"/>
                                <w:szCs w:val="18"/>
                              </w:rPr>
                              <w:t xml:space="preserve">: </w:t>
                            </w:r>
                            <w:r>
                              <w:rPr>
                                <w:rFonts w:asciiTheme="majorHAnsi" w:hAnsiTheme="majorHAnsi"/>
                                <w:color w:val="000000"/>
                                <w:sz w:val="18"/>
                                <w:szCs w:val="18"/>
                              </w:rPr>
                              <w:t>GCSE Language Paper 2</w:t>
                            </w:r>
                          </w:p>
                          <w:p w:rsidR="00472C0A" w:rsidRPr="00F77D67" w:rsidRDefault="00472C0A" w:rsidP="00F77D67">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29" style="position:absolute;margin-left:-9pt;margin-top:15.45pt;width:199.5pt;height:1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" fillcolor="#fc9" strokecolor="black [3213]" strokeweight="2pt">
                <v:fill opacity="43176f"/>
                <v:stroke opacity="19789f"/>
                <v:textbox>
                  <w:txbxContent>
                    <w:p w:rsidR="00472C0A" w:rsidRPr="0043570C" w:rsidRDefault="00472C0A"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472C0A" w:rsidRPr="00187C91" w:rsidRDefault="00472C0A" w:rsidP="00F77D67">
                      <w:pPr>
                        <w:spacing w:line="240" w:lineRule="auto"/>
                        <w:rPr>
                          <w:rFonts w:asciiTheme="majorHAnsi" w:hAnsiTheme="majorHAnsi"/>
                          <w:color w:val="000000" w:themeColor="text1"/>
                          <w:sz w:val="18"/>
                          <w:szCs w:val="18"/>
                        </w:rPr>
                      </w:pPr>
                      <w:r>
                        <w:rPr>
                          <w:rFonts w:asciiTheme="majorHAnsi" w:hAnsiTheme="majorHAnsi"/>
                          <w:b/>
                          <w:color w:val="000000" w:themeColor="text1"/>
                          <w:sz w:val="18"/>
                          <w:szCs w:val="18"/>
                        </w:rPr>
                        <w:t>Link to NC</w:t>
                      </w:r>
                      <w:r w:rsidRPr="0043570C">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Pr>
                          <w:rFonts w:asciiTheme="majorHAnsi" w:hAnsiTheme="majorHAnsi"/>
                          <w:color w:val="000000" w:themeColor="text1"/>
                          <w:sz w:val="18"/>
                          <w:szCs w:val="18"/>
                        </w:rPr>
                        <w:t>Reading (non-fiction)/ writing for a range of purposes</w:t>
                      </w:r>
                    </w:p>
                    <w:p w:rsidR="00472C0A" w:rsidRDefault="00472C0A"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Pr>
                          <w:rFonts w:asciiTheme="majorHAnsi" w:hAnsiTheme="majorHAnsi"/>
                          <w:color w:val="000000" w:themeColor="text1"/>
                          <w:sz w:val="18"/>
                          <w:szCs w:val="18"/>
                        </w:rPr>
                        <w:t xml:space="preserve">GCSE style exam questions </w:t>
                      </w:r>
                    </w:p>
                    <w:p w:rsidR="00472C0A" w:rsidRPr="003148BA" w:rsidRDefault="00472C0A" w:rsidP="00F77D67">
                      <w:pPr>
                        <w:spacing w:line="240" w:lineRule="auto"/>
                        <w:rPr>
                          <w:b/>
                          <w:color w:val="000000" w:themeColor="text1"/>
                          <w:sz w:val="18"/>
                          <w:szCs w:val="18"/>
                        </w:rPr>
                      </w:pPr>
                      <w:r>
                        <w:rPr>
                          <w:rFonts w:asciiTheme="majorHAnsi" w:hAnsiTheme="majorHAnsi"/>
                          <w:b/>
                          <w:color w:val="000000" w:themeColor="text1"/>
                          <w:sz w:val="18"/>
                          <w:szCs w:val="18"/>
                        </w:rPr>
                        <w:t>Assessment task</w:t>
                      </w:r>
                      <w:r w:rsidRPr="0043570C">
                        <w:rPr>
                          <w:rFonts w:asciiTheme="majorHAnsi" w:hAnsiTheme="majorHAnsi"/>
                          <w:b/>
                          <w:color w:val="000000" w:themeColor="text1"/>
                          <w:sz w:val="18"/>
                          <w:szCs w:val="18"/>
                        </w:rPr>
                        <w:t xml:space="preserve">: </w:t>
                      </w:r>
                      <w:r>
                        <w:rPr>
                          <w:rFonts w:asciiTheme="majorHAnsi" w:hAnsiTheme="majorHAnsi"/>
                          <w:color w:val="000000"/>
                          <w:sz w:val="18"/>
                          <w:szCs w:val="18"/>
                        </w:rPr>
                        <w:t>GCSE Language Paper 2</w:t>
                      </w:r>
                    </w:p>
                    <w:p w:rsidR="00472C0A" w:rsidRPr="00F77D67" w:rsidRDefault="00472C0A" w:rsidP="00F77D67">
                      <w:pPr>
                        <w:rPr>
                          <w:b/>
                          <w:color w:val="000000" w:themeColor="text1"/>
                          <w:u w:val="single"/>
                        </w:rPr>
                      </w:pPr>
                    </w:p>
                  </w:txbxContent>
                </v:textbox>
              </v:roundrect>
            </w:pict>
          </mc:Fallback>
        </mc:AlternateContent>
      </w:r>
    </w:p>
    <w:p w:rsidR="00F62083" w:rsidRPr="00F62083" w:rsidRDefault="00F62083" w:rsidP="00F62083">
      <w:pPr>
        <w:rPr>
          <w:rFonts w:cstheme="minorHAnsi"/>
          <w:sz w:val="18"/>
          <w:szCs w:val="18"/>
        </w:rPr>
      </w:pPr>
    </w:p>
    <w:p w:rsidR="00F62083" w:rsidRDefault="0092041A" w:rsidP="00F62083">
      <w:pPr>
        <w:rPr>
          <w:rFonts w:cstheme="minorHAnsi"/>
          <w:sz w:val="18"/>
          <w:szCs w:val="18"/>
        </w:rPr>
      </w:pPr>
      <w:r w:rsidRPr="00F62083">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02F47DAE" wp14:editId="7886318F">
                <wp:simplePos x="0" y="0"/>
                <wp:positionH relativeFrom="column">
                  <wp:posOffset>2562225</wp:posOffset>
                </wp:positionH>
                <wp:positionV relativeFrom="paragraph">
                  <wp:posOffset>78105</wp:posOffset>
                </wp:positionV>
                <wp:extent cx="2505075" cy="1295400"/>
                <wp:effectExtent l="0" t="0" r="28575" b="19050"/>
                <wp:wrapNone/>
                <wp:docPr id="10" name="Rounded Rectangle 10"/>
                <wp:cNvGraphicFramePr/>
                <a:graphic xmlns:a="http://schemas.openxmlformats.org/drawingml/2006/main">
                  <a:graphicData uri="http://schemas.microsoft.com/office/word/2010/wordprocessingShape">
                    <wps:wsp>
                      <wps:cNvSpPr/>
                      <wps:spPr>
                        <a:xfrm>
                          <a:off x="0" y="0"/>
                          <a:ext cx="2505075" cy="1295400"/>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rsidR="00472C0A" w:rsidRDefault="00472C0A"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p>
                          <w:p w:rsidR="00472C0A" w:rsidRPr="00911DBE" w:rsidRDefault="00472C0A" w:rsidP="0092041A">
                            <w:pPr>
                              <w:spacing w:line="240" w:lineRule="auto"/>
                              <w:rPr>
                                <w:rFonts w:asciiTheme="majorHAnsi" w:hAnsiTheme="majorHAnsi"/>
                                <w:sz w:val="17"/>
                                <w:szCs w:val="17"/>
                              </w:rPr>
                            </w:pPr>
                            <w:r w:rsidRPr="00911DBE">
                              <w:rPr>
                                <w:rFonts w:asciiTheme="majorHAnsi" w:hAnsiTheme="majorHAnsi"/>
                                <w:sz w:val="17"/>
                                <w:szCs w:val="17"/>
                              </w:rPr>
                              <w:t xml:space="preserve">Read at least </w:t>
                            </w:r>
                            <w:r w:rsidRPr="00911DBE">
                              <w:rPr>
                                <w:rFonts w:asciiTheme="majorHAnsi" w:hAnsiTheme="majorHAnsi"/>
                                <w:sz w:val="17"/>
                                <w:szCs w:val="17"/>
                                <w:u w:val="single"/>
                              </w:rPr>
                              <w:t>one</w:t>
                            </w:r>
                            <w:r w:rsidRPr="00911DBE">
                              <w:rPr>
                                <w:rFonts w:asciiTheme="majorHAnsi" w:hAnsiTheme="majorHAnsi"/>
                                <w:sz w:val="17"/>
                                <w:szCs w:val="17"/>
                              </w:rPr>
                              <w:t xml:space="preserve"> of the suggested titles from the </w:t>
                            </w:r>
                            <w:r>
                              <w:rPr>
                                <w:rFonts w:asciiTheme="majorHAnsi" w:hAnsiTheme="majorHAnsi"/>
                                <w:sz w:val="17"/>
                                <w:szCs w:val="17"/>
                              </w:rPr>
                              <w:t>Survival</w:t>
                            </w:r>
                            <w:r w:rsidRPr="00911DBE">
                              <w:rPr>
                                <w:rFonts w:asciiTheme="majorHAnsi" w:hAnsiTheme="majorHAnsi"/>
                                <w:sz w:val="17"/>
                                <w:szCs w:val="17"/>
                              </w:rPr>
                              <w:t xml:space="preserve"> reading list and write a review.</w:t>
                            </w:r>
                          </w:p>
                          <w:p w:rsidR="00472C0A" w:rsidRPr="00911DBE" w:rsidRDefault="00472C0A" w:rsidP="0092041A">
                            <w:pPr>
                              <w:spacing w:line="240" w:lineRule="auto"/>
                              <w:rPr>
                                <w:rFonts w:asciiTheme="majorHAnsi" w:hAnsiTheme="majorHAnsi"/>
                                <w:sz w:val="17"/>
                                <w:szCs w:val="17"/>
                              </w:rPr>
                            </w:pPr>
                            <w:r>
                              <w:rPr>
                                <w:rFonts w:asciiTheme="majorHAnsi" w:hAnsiTheme="majorHAnsi"/>
                                <w:sz w:val="17"/>
                                <w:szCs w:val="17"/>
                              </w:rPr>
                              <w:t>Research famous examples of human survival and write a newspaper report about the event.</w:t>
                            </w:r>
                          </w:p>
                          <w:p w:rsidR="00472C0A" w:rsidRPr="00911DBE" w:rsidRDefault="00472C0A" w:rsidP="0092041A">
                            <w:pPr>
                              <w:spacing w:line="240" w:lineRule="auto"/>
                              <w:rPr>
                                <w:rFonts w:asciiTheme="majorHAnsi" w:hAnsiTheme="majorHAnsi"/>
                                <w:sz w:val="18"/>
                                <w:szCs w:val="18"/>
                              </w:rPr>
                            </w:pPr>
                          </w:p>
                          <w:p w:rsidR="00472C0A" w:rsidRPr="00CC0DB6" w:rsidRDefault="00472C0A" w:rsidP="0092041A">
                            <w:pPr>
                              <w:pStyle w:val="ListParagraph"/>
                              <w:spacing w:line="240" w:lineRule="auto"/>
                              <w:ind w:left="360"/>
                              <w:rPr>
                                <w:rFonts w:asciiTheme="majorHAnsi" w:hAnsiTheme="majorHAnsi"/>
                                <w:color w:val="0070C0"/>
                                <w:sz w:val="18"/>
                                <w:szCs w:val="18"/>
                              </w:rPr>
                            </w:pPr>
                          </w:p>
                          <w:p w:rsidR="00472C0A" w:rsidRPr="00187C91" w:rsidRDefault="00472C0A" w:rsidP="0092041A">
                            <w:pPr>
                              <w:pStyle w:val="ListParagraph"/>
                              <w:ind w:left="360"/>
                              <w:rPr>
                                <w:rFonts w:asciiTheme="majorHAnsi" w:hAnsiTheme="majorHAnsi"/>
                                <w:color w:val="000000" w:themeColor="text1"/>
                                <w:sz w:val="18"/>
                                <w:szCs w:val="18"/>
                              </w:rPr>
                            </w:pPr>
                          </w:p>
                          <w:p w:rsidR="00472C0A" w:rsidRPr="00187C91" w:rsidRDefault="00472C0A" w:rsidP="0092041A">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F47DAE" id="Rounded Rectangle 10" o:spid="_x0000_s1030" style="position:absolute;margin-left:201.75pt;margin-top:6.15pt;width:197.25pt;height:10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" fillcolor="#95b3d7" strokecolor="windowText" strokeweight="2pt">
                <v:fill opacity="10537f"/>
                <v:stroke opacity="19789f"/>
                <v:textbox>
                  <w:txbxContent>
                    <w:p w:rsidR="00472C0A" w:rsidRDefault="00472C0A"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p>
                    <w:p w:rsidR="00472C0A" w:rsidRPr="00911DBE" w:rsidRDefault="00472C0A" w:rsidP="0092041A">
                      <w:pPr>
                        <w:spacing w:line="240" w:lineRule="auto"/>
                        <w:rPr>
                          <w:rFonts w:asciiTheme="majorHAnsi" w:hAnsiTheme="majorHAnsi"/>
                          <w:sz w:val="17"/>
                          <w:szCs w:val="17"/>
                        </w:rPr>
                      </w:pPr>
                      <w:r w:rsidRPr="00911DBE">
                        <w:rPr>
                          <w:rFonts w:asciiTheme="majorHAnsi" w:hAnsiTheme="majorHAnsi"/>
                          <w:sz w:val="17"/>
                          <w:szCs w:val="17"/>
                        </w:rPr>
                        <w:t xml:space="preserve">Read at least </w:t>
                      </w:r>
                      <w:r w:rsidRPr="00911DBE">
                        <w:rPr>
                          <w:rFonts w:asciiTheme="majorHAnsi" w:hAnsiTheme="majorHAnsi"/>
                          <w:sz w:val="17"/>
                          <w:szCs w:val="17"/>
                          <w:u w:val="single"/>
                        </w:rPr>
                        <w:t>one</w:t>
                      </w:r>
                      <w:r w:rsidRPr="00911DBE">
                        <w:rPr>
                          <w:rFonts w:asciiTheme="majorHAnsi" w:hAnsiTheme="majorHAnsi"/>
                          <w:sz w:val="17"/>
                          <w:szCs w:val="17"/>
                        </w:rPr>
                        <w:t xml:space="preserve"> of the suggested titles from the </w:t>
                      </w:r>
                      <w:r>
                        <w:rPr>
                          <w:rFonts w:asciiTheme="majorHAnsi" w:hAnsiTheme="majorHAnsi"/>
                          <w:sz w:val="17"/>
                          <w:szCs w:val="17"/>
                        </w:rPr>
                        <w:t>Survival</w:t>
                      </w:r>
                      <w:r w:rsidRPr="00911DBE">
                        <w:rPr>
                          <w:rFonts w:asciiTheme="majorHAnsi" w:hAnsiTheme="majorHAnsi"/>
                          <w:sz w:val="17"/>
                          <w:szCs w:val="17"/>
                        </w:rPr>
                        <w:t xml:space="preserve"> reading list and write a review.</w:t>
                      </w:r>
                    </w:p>
                    <w:p w:rsidR="00472C0A" w:rsidRPr="00911DBE" w:rsidRDefault="00472C0A" w:rsidP="0092041A">
                      <w:pPr>
                        <w:spacing w:line="240" w:lineRule="auto"/>
                        <w:rPr>
                          <w:rFonts w:asciiTheme="majorHAnsi" w:hAnsiTheme="majorHAnsi"/>
                          <w:sz w:val="17"/>
                          <w:szCs w:val="17"/>
                        </w:rPr>
                      </w:pPr>
                      <w:r>
                        <w:rPr>
                          <w:rFonts w:asciiTheme="majorHAnsi" w:hAnsiTheme="majorHAnsi"/>
                          <w:sz w:val="17"/>
                          <w:szCs w:val="17"/>
                        </w:rPr>
                        <w:t>Research famous examples of human survival and write a newspaper report about the event.</w:t>
                      </w:r>
                    </w:p>
                    <w:p w:rsidR="00472C0A" w:rsidRPr="00911DBE" w:rsidRDefault="00472C0A" w:rsidP="0092041A">
                      <w:pPr>
                        <w:spacing w:line="240" w:lineRule="auto"/>
                        <w:rPr>
                          <w:rFonts w:asciiTheme="majorHAnsi" w:hAnsiTheme="majorHAnsi"/>
                          <w:sz w:val="18"/>
                          <w:szCs w:val="18"/>
                        </w:rPr>
                      </w:pPr>
                    </w:p>
                    <w:p w:rsidR="00472C0A" w:rsidRPr="00CC0DB6" w:rsidRDefault="00472C0A" w:rsidP="0092041A">
                      <w:pPr>
                        <w:pStyle w:val="ListParagraph"/>
                        <w:spacing w:line="240" w:lineRule="auto"/>
                        <w:ind w:left="360"/>
                        <w:rPr>
                          <w:rFonts w:asciiTheme="majorHAnsi" w:hAnsiTheme="majorHAnsi"/>
                          <w:color w:val="0070C0"/>
                          <w:sz w:val="18"/>
                          <w:szCs w:val="18"/>
                        </w:rPr>
                      </w:pPr>
                    </w:p>
                    <w:p w:rsidR="00472C0A" w:rsidRPr="00187C91" w:rsidRDefault="00472C0A" w:rsidP="0092041A">
                      <w:pPr>
                        <w:pStyle w:val="ListParagraph"/>
                        <w:ind w:left="360"/>
                        <w:rPr>
                          <w:rFonts w:asciiTheme="majorHAnsi" w:hAnsiTheme="majorHAnsi"/>
                          <w:color w:val="000000" w:themeColor="text1"/>
                          <w:sz w:val="18"/>
                          <w:szCs w:val="18"/>
                        </w:rPr>
                      </w:pPr>
                    </w:p>
                    <w:p w:rsidR="00472C0A" w:rsidRPr="00187C91" w:rsidRDefault="00472C0A" w:rsidP="0092041A">
                      <w:pPr>
                        <w:spacing w:line="360" w:lineRule="auto"/>
                        <w:rPr>
                          <w:color w:val="000000" w:themeColor="text1"/>
                          <w:u w:val="single"/>
                        </w:rPr>
                      </w:pPr>
                    </w:p>
                  </w:txbxContent>
                </v:textbox>
              </v:roundrect>
            </w:pict>
          </mc:Fallback>
        </mc:AlternateContent>
      </w:r>
    </w:p>
    <w:p w:rsidR="00F77D67" w:rsidRPr="00F62083" w:rsidRDefault="00050E2E" w:rsidP="00F62083">
      <w:pPr>
        <w:jc w:val="center"/>
        <w:rPr>
          <w:rFonts w:cstheme="minorHAnsi"/>
          <w:sz w:val="18"/>
          <w:szCs w:val="18"/>
        </w:rPr>
      </w:pPr>
      <w:bookmarkStart w:id="0" w:name="_GoBack"/>
      <w:bookmarkEnd w:id="0"/>
      <w:r>
        <w:rPr>
          <w:rFonts w:cstheme="minorHAnsi"/>
          <w:b/>
          <w:noProof/>
          <w:sz w:val="18"/>
          <w:szCs w:val="18"/>
          <w:u w:val="single"/>
          <w:lang w:eastAsia="en-GB"/>
        </w:rPr>
        <mc:AlternateContent>
          <mc:Choice Requires="wps">
            <w:drawing>
              <wp:anchor distT="0" distB="0" distL="114300" distR="114300" simplePos="0" relativeHeight="251671552" behindDoc="0" locked="0" layoutInCell="1" allowOverlap="1" wp14:anchorId="63C9C608" wp14:editId="4EBF0276">
                <wp:simplePos x="0" y="0"/>
                <wp:positionH relativeFrom="column">
                  <wp:posOffset>7109209</wp:posOffset>
                </wp:positionH>
                <wp:positionV relativeFrom="paragraph">
                  <wp:posOffset>3186276</wp:posOffset>
                </wp:positionV>
                <wp:extent cx="2562225" cy="1889091"/>
                <wp:effectExtent l="0" t="0" r="28575" b="16510"/>
                <wp:wrapNone/>
                <wp:docPr id="8" name="Text Box 8"/>
                <wp:cNvGraphicFramePr/>
                <a:graphic xmlns:a="http://schemas.openxmlformats.org/drawingml/2006/main">
                  <a:graphicData uri="http://schemas.microsoft.com/office/word/2010/wordprocessingShape">
                    <wps:wsp>
                      <wps:cNvSpPr txBox="1"/>
                      <wps:spPr>
                        <a:xfrm>
                          <a:off x="0" y="0"/>
                          <a:ext cx="2562225" cy="18890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2C0A" w:rsidRPr="00050E2E" w:rsidRDefault="00472C0A">
                            <w:pPr>
                              <w:rPr>
                                <w:rFonts w:asciiTheme="majorHAnsi" w:hAnsiTheme="majorHAnsi"/>
                                <w:sz w:val="18"/>
                                <w:szCs w:val="17"/>
                              </w:rPr>
                            </w:pPr>
                            <w:r w:rsidRPr="00071658">
                              <w:rPr>
                                <w:rFonts w:asciiTheme="majorHAnsi" w:hAnsiTheme="majorHAnsi"/>
                                <w:sz w:val="16"/>
                                <w:szCs w:val="17"/>
                              </w:rPr>
                              <w:t xml:space="preserve">Both Text A and Text B highlight Ellen MacArthur’s determination to succeed.  Text A refers to her “single-minded, stubborn and competitive personality” which seems to present this characteristic in a negative light as the opinionative adjectives “stubborn” and “competitive” both have negative connotations which imply that her urge to win overrides all other considerations and that her attitude is unreasonable.  Text A, however, creates a more favourable image of this character trait:  MacArthur writes “I’m not going to drop my guard until we cross the finish line.”  The colloquial phrase “drop my guard” creates the </w:t>
                            </w:r>
                            <w:r w:rsidR="00071658">
                              <w:rPr>
                                <w:rFonts w:asciiTheme="majorHAnsi" w:hAnsiTheme="majorHAnsi"/>
                                <w:sz w:val="18"/>
                                <w:szCs w:val="17"/>
                              </w:rPr>
                              <w:t>impression…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C9C608" id="_x0000_t202" coordsize="21600,21600" o:spt="202" path="m,l,21600r21600,l21600,xe">
                <v:stroke joinstyle="miter"/>
                <v:path gradientshapeok="t" o:connecttype="rect"/>
              </v:shapetype>
              <v:shape id="Text Box 8" o:spid="_x0000_s1031" type="#_x0000_t202" style="position:absolute;left:0;text-align:left;margin-left:559.8pt;margin-top:250.9pt;width:201.75pt;height:14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" fillcolor="white [3201]" strokeweight=".5pt">
                <v:textbox>
                  <w:txbxContent>
                    <w:p w:rsidR="00472C0A" w:rsidRPr="00050E2E" w:rsidRDefault="00472C0A">
                      <w:pPr>
                        <w:rPr>
                          <w:rFonts w:asciiTheme="majorHAnsi" w:hAnsiTheme="majorHAnsi"/>
                          <w:sz w:val="18"/>
                          <w:szCs w:val="17"/>
                        </w:rPr>
                      </w:pPr>
                      <w:r w:rsidRPr="00071658">
                        <w:rPr>
                          <w:rFonts w:asciiTheme="majorHAnsi" w:hAnsiTheme="majorHAnsi"/>
                          <w:sz w:val="16"/>
                          <w:szCs w:val="17"/>
                        </w:rPr>
                        <w:t xml:space="preserve">Both Text A and Text B highlight Ellen MacArthur’s determination to succeed.  Text A refers to her “single-minded, stubborn and competitive personality” which seems to present this characteristic in a negative light as the opinionative adjectives “stubborn” and “competitive” both have negative connotations which imply that her urge to win overrides all other considerations and that her attitude is unreasonable.  Text A, however, creates a more favourable image of this character trait:  MacArthur writes “I’m not going to drop my guard until we cross the finish line.”  The colloquial phrase “drop my guard” creates the </w:t>
                      </w:r>
                      <w:r w:rsidR="00071658">
                        <w:rPr>
                          <w:rFonts w:asciiTheme="majorHAnsi" w:hAnsiTheme="majorHAnsi"/>
                          <w:sz w:val="18"/>
                          <w:szCs w:val="17"/>
                        </w:rPr>
                        <w:t>impression…</w:t>
                      </w:r>
                    </w:p>
                  </w:txbxContent>
                </v:textbox>
              </v:shape>
            </w:pict>
          </mc:Fallback>
        </mc:AlternateContent>
      </w:r>
      <w:r w:rsidR="00642623"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23FD7511" wp14:editId="4D80DDCC">
                <wp:simplePos x="0" y="0"/>
                <wp:positionH relativeFrom="column">
                  <wp:posOffset>5200650</wp:posOffset>
                </wp:positionH>
                <wp:positionV relativeFrom="paragraph">
                  <wp:posOffset>905510</wp:posOffset>
                </wp:positionV>
                <wp:extent cx="4584700" cy="1943100"/>
                <wp:effectExtent l="0" t="0" r="25400" b="19050"/>
                <wp:wrapNone/>
                <wp:docPr id="5" name="Rounded Rectangle 5"/>
                <wp:cNvGraphicFramePr/>
                <a:graphic xmlns:a="http://schemas.openxmlformats.org/drawingml/2006/main">
                  <a:graphicData uri="http://schemas.microsoft.com/office/word/2010/wordprocessingShape">
                    <wps:wsp>
                      <wps:cNvSpPr/>
                      <wps:spPr>
                        <a:xfrm>
                          <a:off x="0" y="0"/>
                          <a:ext cx="4584700" cy="1943100"/>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472C0A" w:rsidRDefault="00472C0A"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tasks to be completed by all Year 7 classes:</w:t>
                            </w:r>
                          </w:p>
                          <w:tbl>
                            <w:tblPr>
                              <w:tblStyle w:val="TableGrid"/>
                              <w:tblW w:w="6516" w:type="dxa"/>
                              <w:tblLayout w:type="fixed"/>
                              <w:tblLook w:val="04A0" w:firstRow="1" w:lastRow="0" w:firstColumn="1" w:lastColumn="0" w:noHBand="0" w:noVBand="1"/>
                            </w:tblPr>
                            <w:tblGrid>
                              <w:gridCol w:w="5240"/>
                              <w:gridCol w:w="1276"/>
                            </w:tblGrid>
                            <w:tr w:rsidR="00472C0A" w:rsidTr="00B20690">
                              <w:tc>
                                <w:tcPr>
                                  <w:tcW w:w="5240" w:type="dxa"/>
                                  <w:shd w:val="clear" w:color="auto" w:fill="E5B8B7" w:themeFill="accent2" w:themeFillTint="66"/>
                                </w:tcPr>
                                <w:p w:rsidR="00472C0A" w:rsidRPr="003E5F52" w:rsidRDefault="00472C0A" w:rsidP="001163CF">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276" w:type="dxa"/>
                                  <w:shd w:val="clear" w:color="auto" w:fill="E5B8B7" w:themeFill="accent2" w:themeFillTint="66"/>
                                </w:tcPr>
                                <w:p w:rsidR="00472C0A" w:rsidRPr="003E5F52" w:rsidRDefault="00472C0A" w:rsidP="001163CF">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472C0A" w:rsidTr="00B20690">
                              <w:tc>
                                <w:tcPr>
                                  <w:tcW w:w="5240" w:type="dxa"/>
                                </w:tcPr>
                                <w:p w:rsidR="00472C0A" w:rsidRPr="00B20690" w:rsidRDefault="00472C0A" w:rsidP="00B20690">
                                  <w:pPr>
                                    <w:rPr>
                                      <w:rFonts w:asciiTheme="majorHAnsi" w:hAnsiTheme="majorHAnsi"/>
                                      <w:color w:val="000000" w:themeColor="text1"/>
                                      <w:sz w:val="18"/>
                                      <w:szCs w:val="18"/>
                                    </w:rPr>
                                  </w:pPr>
                                  <w:r>
                                    <w:rPr>
                                      <w:rFonts w:asciiTheme="majorHAnsi" w:hAnsiTheme="majorHAnsi"/>
                                      <w:color w:val="000000" w:themeColor="text1"/>
                                      <w:sz w:val="18"/>
                                      <w:szCs w:val="18"/>
                                    </w:rPr>
                                    <w:t xml:space="preserve">Question 2: </w:t>
                                  </w:r>
                                  <w:r w:rsidRPr="00857157">
                                    <w:rPr>
                                      <w:rFonts w:asciiTheme="majorHAnsi" w:hAnsiTheme="majorHAnsi"/>
                                      <w:b/>
                                      <w:color w:val="000000" w:themeColor="text1"/>
                                      <w:sz w:val="18"/>
                                      <w:szCs w:val="18"/>
                                    </w:rPr>
                                    <w:t>Compare</w:t>
                                  </w:r>
                                  <w:r>
                                    <w:rPr>
                                      <w:rFonts w:asciiTheme="majorHAnsi" w:hAnsiTheme="majorHAnsi"/>
                                      <w:color w:val="000000" w:themeColor="text1"/>
                                      <w:sz w:val="18"/>
                                      <w:szCs w:val="18"/>
                                    </w:rPr>
                                    <w:t xml:space="preserve"> what two sources say </w:t>
                                  </w:r>
                                  <w:r w:rsidRPr="009E5507">
                                    <w:rPr>
                                      <w:rFonts w:asciiTheme="majorHAnsi" w:hAnsiTheme="majorHAnsi"/>
                                      <w:color w:val="000000" w:themeColor="text1"/>
                                      <w:sz w:val="18"/>
                                      <w:szCs w:val="18"/>
                                    </w:rPr>
                                    <w:t>about the impact of climate change on polar bears and their habitat.</w:t>
                                  </w:r>
                                </w:p>
                              </w:tc>
                              <w:tc>
                                <w:tcPr>
                                  <w:tcW w:w="1276" w:type="dxa"/>
                                </w:tcPr>
                                <w:p w:rsidR="00472C0A" w:rsidRPr="003E5F52" w:rsidRDefault="00472C0A"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Self-assessed</w:t>
                                  </w:r>
                                </w:p>
                              </w:tc>
                            </w:tr>
                            <w:tr w:rsidR="00472C0A" w:rsidTr="00B20690">
                              <w:tc>
                                <w:tcPr>
                                  <w:tcW w:w="5240" w:type="dxa"/>
                                </w:tcPr>
                                <w:p w:rsidR="00472C0A" w:rsidRPr="00B20690" w:rsidRDefault="00472C0A" w:rsidP="009E5507">
                                  <w:pPr>
                                    <w:rPr>
                                      <w:rFonts w:asciiTheme="majorHAnsi" w:hAnsiTheme="majorHAnsi"/>
                                      <w:color w:val="000000" w:themeColor="text1"/>
                                      <w:sz w:val="18"/>
                                      <w:szCs w:val="18"/>
                                    </w:rPr>
                                  </w:pPr>
                                  <w:r>
                                    <w:rPr>
                                      <w:rFonts w:asciiTheme="majorHAnsi" w:hAnsiTheme="majorHAnsi"/>
                                      <w:color w:val="000000" w:themeColor="text1"/>
                                      <w:sz w:val="18"/>
                                      <w:szCs w:val="18"/>
                                    </w:rPr>
                                    <w:t xml:space="preserve">Question 3: </w:t>
                                  </w:r>
                                  <w:r w:rsidRPr="00A75093">
                                    <w:rPr>
                                      <w:rFonts w:asciiTheme="majorHAnsi" w:hAnsiTheme="majorHAnsi"/>
                                      <w:b/>
                                      <w:color w:val="000000" w:themeColor="text1"/>
                                      <w:sz w:val="18"/>
                                      <w:szCs w:val="18"/>
                                    </w:rPr>
                                    <w:t>How</w:t>
                                  </w:r>
                                  <w:r>
                                    <w:rPr>
                                      <w:rFonts w:asciiTheme="majorHAnsi" w:hAnsiTheme="majorHAnsi"/>
                                      <w:color w:val="000000" w:themeColor="text1"/>
                                      <w:sz w:val="18"/>
                                      <w:szCs w:val="18"/>
                                    </w:rPr>
                                    <w:t xml:space="preserve"> does Pugh make his account seem tense and exciting? </w:t>
                                  </w:r>
                                </w:p>
                              </w:tc>
                              <w:tc>
                                <w:tcPr>
                                  <w:tcW w:w="1276" w:type="dxa"/>
                                </w:tcPr>
                                <w:p w:rsidR="00472C0A" w:rsidRPr="003E5F52" w:rsidRDefault="00472C0A"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Teacher assessed</w:t>
                                  </w:r>
                                </w:p>
                              </w:tc>
                            </w:tr>
                            <w:tr w:rsidR="00472C0A" w:rsidTr="00B20690">
                              <w:tc>
                                <w:tcPr>
                                  <w:tcW w:w="5240" w:type="dxa"/>
                                </w:tcPr>
                                <w:p w:rsidR="00472C0A" w:rsidRPr="003E5F52" w:rsidRDefault="00472C0A" w:rsidP="00B20690">
                                  <w:pPr>
                                    <w:rPr>
                                      <w:rFonts w:asciiTheme="majorHAnsi" w:hAnsiTheme="majorHAnsi"/>
                                      <w:color w:val="000000" w:themeColor="text1"/>
                                      <w:sz w:val="18"/>
                                      <w:szCs w:val="18"/>
                                    </w:rPr>
                                  </w:pPr>
                                  <w:r>
                                    <w:rPr>
                                      <w:rFonts w:asciiTheme="majorHAnsi" w:hAnsiTheme="majorHAnsi"/>
                                      <w:color w:val="000000" w:themeColor="text1"/>
                                      <w:sz w:val="18"/>
                                      <w:szCs w:val="18"/>
                                    </w:rPr>
                                    <w:t xml:space="preserve">Question 4: </w:t>
                                  </w:r>
                                  <w:r w:rsidRPr="00857157">
                                    <w:rPr>
                                      <w:rFonts w:asciiTheme="majorHAnsi" w:hAnsiTheme="majorHAnsi"/>
                                      <w:b/>
                                      <w:color w:val="000000" w:themeColor="text1"/>
                                      <w:sz w:val="18"/>
                                      <w:szCs w:val="18"/>
                                    </w:rPr>
                                    <w:t>Compare</w:t>
                                  </w:r>
                                  <w:r w:rsidRPr="009E5507">
                                    <w:rPr>
                                      <w:rFonts w:asciiTheme="majorHAnsi" w:hAnsiTheme="majorHAnsi"/>
                                      <w:color w:val="000000" w:themeColor="text1"/>
                                      <w:sz w:val="18"/>
                                      <w:szCs w:val="18"/>
                                    </w:rPr>
                                    <w:t xml:space="preserve"> the impression of Ellen MacArthur created in each ex</w:t>
                                  </w:r>
                                  <w:r>
                                    <w:rPr>
                                      <w:rFonts w:asciiTheme="majorHAnsi" w:hAnsiTheme="majorHAnsi"/>
                                      <w:color w:val="000000" w:themeColor="text1"/>
                                      <w:sz w:val="18"/>
                                      <w:szCs w:val="18"/>
                                    </w:rPr>
                                    <w:t xml:space="preserve">tract, and how this is conveyed </w:t>
                                  </w:r>
                                </w:p>
                              </w:tc>
                              <w:tc>
                                <w:tcPr>
                                  <w:tcW w:w="1276" w:type="dxa"/>
                                </w:tcPr>
                                <w:p w:rsidR="00472C0A" w:rsidRPr="003E5F52" w:rsidRDefault="00472C0A"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Self-assessed</w:t>
                                  </w:r>
                                </w:p>
                              </w:tc>
                            </w:tr>
                            <w:tr w:rsidR="00472C0A" w:rsidTr="00B20690">
                              <w:tc>
                                <w:tcPr>
                                  <w:tcW w:w="5240" w:type="dxa"/>
                                </w:tcPr>
                                <w:p w:rsidR="00472C0A" w:rsidRPr="003E5F52" w:rsidRDefault="00472C0A" w:rsidP="00B20690">
                                  <w:pPr>
                                    <w:rPr>
                                      <w:rFonts w:asciiTheme="majorHAnsi" w:hAnsiTheme="majorHAnsi"/>
                                      <w:color w:val="000000" w:themeColor="text1"/>
                                      <w:sz w:val="18"/>
                                      <w:szCs w:val="18"/>
                                    </w:rPr>
                                  </w:pPr>
                                  <w:r>
                                    <w:rPr>
                                      <w:rFonts w:asciiTheme="majorHAnsi" w:hAnsiTheme="majorHAnsi"/>
                                      <w:color w:val="000000" w:themeColor="text1"/>
                                      <w:sz w:val="18"/>
                                      <w:szCs w:val="18"/>
                                    </w:rPr>
                                    <w:t xml:space="preserve">Paper 2 style </w:t>
                                  </w:r>
                                  <w:r w:rsidRPr="00857157">
                                    <w:rPr>
                                      <w:rFonts w:asciiTheme="majorHAnsi" w:hAnsiTheme="majorHAnsi"/>
                                      <w:b/>
                                      <w:color w:val="000000" w:themeColor="text1"/>
                                      <w:sz w:val="18"/>
                                      <w:szCs w:val="18"/>
                                    </w:rPr>
                                    <w:t>exam</w:t>
                                  </w:r>
                                </w:p>
                              </w:tc>
                              <w:tc>
                                <w:tcPr>
                                  <w:tcW w:w="1276" w:type="dxa"/>
                                </w:tcPr>
                                <w:p w:rsidR="00472C0A" w:rsidRPr="003E5F52" w:rsidRDefault="00472C0A"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Teacher assessed</w:t>
                                  </w:r>
                                </w:p>
                              </w:tc>
                            </w:tr>
                          </w:tbl>
                          <w:p w:rsidR="00472C0A" w:rsidRPr="00F77D67" w:rsidRDefault="00472C0A" w:rsidP="001163CF">
                            <w:pPr>
                              <w:rPr>
                                <w:b/>
                                <w:color w:val="000000" w:themeColor="text1"/>
                                <w:u w:val="single"/>
                              </w:rPr>
                            </w:pPr>
                          </w:p>
                          <w:p w:rsidR="00472C0A" w:rsidRPr="00CC0DB6" w:rsidRDefault="00472C0A" w:rsidP="0092041A">
                            <w:pPr>
                              <w:pStyle w:val="ListParagraph"/>
                              <w:spacing w:line="240" w:lineRule="auto"/>
                              <w:ind w:left="360"/>
                              <w:rPr>
                                <w:rFonts w:asciiTheme="majorHAnsi" w:hAnsiTheme="majorHAnsi"/>
                                <w:color w:val="0070C0"/>
                                <w:sz w:val="18"/>
                                <w:szCs w:val="18"/>
                              </w:rPr>
                            </w:pPr>
                          </w:p>
                          <w:p w:rsidR="00472C0A" w:rsidRPr="003E5F52" w:rsidRDefault="00472C0A"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D7511" id="Rounded Rectangle 5" o:spid="_x0000_s1032" style="position:absolute;left:0;text-align:left;margin-left:409.5pt;margin-top:71.3pt;width:361pt;height:1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" fillcolor="red" strokecolor="windowText" strokeweight="2pt">
                <v:fill opacity="10537f"/>
                <v:stroke opacity="19789f"/>
                <v:textbox>
                  <w:txbxContent>
                    <w:p w:rsidR="00472C0A" w:rsidRDefault="00472C0A"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tasks to be completed by all Year 7 classes:</w:t>
                      </w:r>
                    </w:p>
                    <w:tbl>
                      <w:tblPr>
                        <w:tblStyle w:val="TableGrid"/>
                        <w:tblW w:w="6516" w:type="dxa"/>
                        <w:tblLayout w:type="fixed"/>
                        <w:tblLook w:val="04A0" w:firstRow="1" w:lastRow="0" w:firstColumn="1" w:lastColumn="0" w:noHBand="0" w:noVBand="1"/>
                      </w:tblPr>
                      <w:tblGrid>
                        <w:gridCol w:w="5240"/>
                        <w:gridCol w:w="1276"/>
                      </w:tblGrid>
                      <w:tr w:rsidR="00472C0A" w:rsidTr="00B20690">
                        <w:tc>
                          <w:tcPr>
                            <w:tcW w:w="5240" w:type="dxa"/>
                            <w:shd w:val="clear" w:color="auto" w:fill="E5B8B7" w:themeFill="accent2" w:themeFillTint="66"/>
                          </w:tcPr>
                          <w:p w:rsidR="00472C0A" w:rsidRPr="003E5F52" w:rsidRDefault="00472C0A" w:rsidP="001163CF">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276" w:type="dxa"/>
                            <w:shd w:val="clear" w:color="auto" w:fill="E5B8B7" w:themeFill="accent2" w:themeFillTint="66"/>
                          </w:tcPr>
                          <w:p w:rsidR="00472C0A" w:rsidRPr="003E5F52" w:rsidRDefault="00472C0A" w:rsidP="001163CF">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472C0A" w:rsidTr="00B20690">
                        <w:tc>
                          <w:tcPr>
                            <w:tcW w:w="5240" w:type="dxa"/>
                          </w:tcPr>
                          <w:p w:rsidR="00472C0A" w:rsidRPr="00B20690" w:rsidRDefault="00472C0A" w:rsidP="00B20690">
                            <w:pPr>
                              <w:rPr>
                                <w:rFonts w:asciiTheme="majorHAnsi" w:hAnsiTheme="majorHAnsi"/>
                                <w:color w:val="000000" w:themeColor="text1"/>
                                <w:sz w:val="18"/>
                                <w:szCs w:val="18"/>
                              </w:rPr>
                            </w:pPr>
                            <w:r>
                              <w:rPr>
                                <w:rFonts w:asciiTheme="majorHAnsi" w:hAnsiTheme="majorHAnsi"/>
                                <w:color w:val="000000" w:themeColor="text1"/>
                                <w:sz w:val="18"/>
                                <w:szCs w:val="18"/>
                              </w:rPr>
                              <w:t xml:space="preserve">Question 2: </w:t>
                            </w:r>
                            <w:r w:rsidRPr="00857157">
                              <w:rPr>
                                <w:rFonts w:asciiTheme="majorHAnsi" w:hAnsiTheme="majorHAnsi"/>
                                <w:b/>
                                <w:color w:val="000000" w:themeColor="text1"/>
                                <w:sz w:val="18"/>
                                <w:szCs w:val="18"/>
                              </w:rPr>
                              <w:t>Compare</w:t>
                            </w:r>
                            <w:r>
                              <w:rPr>
                                <w:rFonts w:asciiTheme="majorHAnsi" w:hAnsiTheme="majorHAnsi"/>
                                <w:color w:val="000000" w:themeColor="text1"/>
                                <w:sz w:val="18"/>
                                <w:szCs w:val="18"/>
                              </w:rPr>
                              <w:t xml:space="preserve"> what two sources say </w:t>
                            </w:r>
                            <w:r w:rsidRPr="009E5507">
                              <w:rPr>
                                <w:rFonts w:asciiTheme="majorHAnsi" w:hAnsiTheme="majorHAnsi"/>
                                <w:color w:val="000000" w:themeColor="text1"/>
                                <w:sz w:val="18"/>
                                <w:szCs w:val="18"/>
                              </w:rPr>
                              <w:t>about the impact of climate change on polar bears and their habitat.</w:t>
                            </w:r>
                          </w:p>
                        </w:tc>
                        <w:tc>
                          <w:tcPr>
                            <w:tcW w:w="1276" w:type="dxa"/>
                          </w:tcPr>
                          <w:p w:rsidR="00472C0A" w:rsidRPr="003E5F52" w:rsidRDefault="00472C0A"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Self-assessed</w:t>
                            </w:r>
                          </w:p>
                        </w:tc>
                      </w:tr>
                      <w:tr w:rsidR="00472C0A" w:rsidTr="00B20690">
                        <w:tc>
                          <w:tcPr>
                            <w:tcW w:w="5240" w:type="dxa"/>
                          </w:tcPr>
                          <w:p w:rsidR="00472C0A" w:rsidRPr="00B20690" w:rsidRDefault="00472C0A" w:rsidP="009E5507">
                            <w:pPr>
                              <w:rPr>
                                <w:rFonts w:asciiTheme="majorHAnsi" w:hAnsiTheme="majorHAnsi"/>
                                <w:color w:val="000000" w:themeColor="text1"/>
                                <w:sz w:val="18"/>
                                <w:szCs w:val="18"/>
                              </w:rPr>
                            </w:pPr>
                            <w:r>
                              <w:rPr>
                                <w:rFonts w:asciiTheme="majorHAnsi" w:hAnsiTheme="majorHAnsi"/>
                                <w:color w:val="000000" w:themeColor="text1"/>
                                <w:sz w:val="18"/>
                                <w:szCs w:val="18"/>
                              </w:rPr>
                              <w:t xml:space="preserve">Question 3: </w:t>
                            </w:r>
                            <w:r w:rsidRPr="00A75093">
                              <w:rPr>
                                <w:rFonts w:asciiTheme="majorHAnsi" w:hAnsiTheme="majorHAnsi"/>
                                <w:b/>
                                <w:color w:val="000000" w:themeColor="text1"/>
                                <w:sz w:val="18"/>
                                <w:szCs w:val="18"/>
                              </w:rPr>
                              <w:t>How</w:t>
                            </w:r>
                            <w:r>
                              <w:rPr>
                                <w:rFonts w:asciiTheme="majorHAnsi" w:hAnsiTheme="majorHAnsi"/>
                                <w:color w:val="000000" w:themeColor="text1"/>
                                <w:sz w:val="18"/>
                                <w:szCs w:val="18"/>
                              </w:rPr>
                              <w:t xml:space="preserve"> does Pugh make his account seem tense and exciting? </w:t>
                            </w:r>
                          </w:p>
                        </w:tc>
                        <w:tc>
                          <w:tcPr>
                            <w:tcW w:w="1276" w:type="dxa"/>
                          </w:tcPr>
                          <w:p w:rsidR="00472C0A" w:rsidRPr="003E5F52" w:rsidRDefault="00472C0A"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Teacher assessed</w:t>
                            </w:r>
                          </w:p>
                        </w:tc>
                      </w:tr>
                      <w:tr w:rsidR="00472C0A" w:rsidTr="00B20690">
                        <w:tc>
                          <w:tcPr>
                            <w:tcW w:w="5240" w:type="dxa"/>
                          </w:tcPr>
                          <w:p w:rsidR="00472C0A" w:rsidRPr="003E5F52" w:rsidRDefault="00472C0A" w:rsidP="00B20690">
                            <w:pPr>
                              <w:rPr>
                                <w:rFonts w:asciiTheme="majorHAnsi" w:hAnsiTheme="majorHAnsi"/>
                                <w:color w:val="000000" w:themeColor="text1"/>
                                <w:sz w:val="18"/>
                                <w:szCs w:val="18"/>
                              </w:rPr>
                            </w:pPr>
                            <w:r>
                              <w:rPr>
                                <w:rFonts w:asciiTheme="majorHAnsi" w:hAnsiTheme="majorHAnsi"/>
                                <w:color w:val="000000" w:themeColor="text1"/>
                                <w:sz w:val="18"/>
                                <w:szCs w:val="18"/>
                              </w:rPr>
                              <w:t xml:space="preserve">Question 4: </w:t>
                            </w:r>
                            <w:r w:rsidRPr="00857157">
                              <w:rPr>
                                <w:rFonts w:asciiTheme="majorHAnsi" w:hAnsiTheme="majorHAnsi"/>
                                <w:b/>
                                <w:color w:val="000000" w:themeColor="text1"/>
                                <w:sz w:val="18"/>
                                <w:szCs w:val="18"/>
                              </w:rPr>
                              <w:t>Compare</w:t>
                            </w:r>
                            <w:r w:rsidRPr="009E5507">
                              <w:rPr>
                                <w:rFonts w:asciiTheme="majorHAnsi" w:hAnsiTheme="majorHAnsi"/>
                                <w:color w:val="000000" w:themeColor="text1"/>
                                <w:sz w:val="18"/>
                                <w:szCs w:val="18"/>
                              </w:rPr>
                              <w:t xml:space="preserve"> the impression of Ellen MacArthur created in each ex</w:t>
                            </w:r>
                            <w:r>
                              <w:rPr>
                                <w:rFonts w:asciiTheme="majorHAnsi" w:hAnsiTheme="majorHAnsi"/>
                                <w:color w:val="000000" w:themeColor="text1"/>
                                <w:sz w:val="18"/>
                                <w:szCs w:val="18"/>
                              </w:rPr>
                              <w:t xml:space="preserve">tract, and how this is conveyed </w:t>
                            </w:r>
                          </w:p>
                        </w:tc>
                        <w:tc>
                          <w:tcPr>
                            <w:tcW w:w="1276" w:type="dxa"/>
                          </w:tcPr>
                          <w:p w:rsidR="00472C0A" w:rsidRPr="003E5F52" w:rsidRDefault="00472C0A"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Self-assessed</w:t>
                            </w:r>
                          </w:p>
                        </w:tc>
                      </w:tr>
                      <w:tr w:rsidR="00472C0A" w:rsidTr="00B20690">
                        <w:tc>
                          <w:tcPr>
                            <w:tcW w:w="5240" w:type="dxa"/>
                          </w:tcPr>
                          <w:p w:rsidR="00472C0A" w:rsidRPr="003E5F52" w:rsidRDefault="00472C0A" w:rsidP="00B20690">
                            <w:pPr>
                              <w:rPr>
                                <w:rFonts w:asciiTheme="majorHAnsi" w:hAnsiTheme="majorHAnsi"/>
                                <w:color w:val="000000" w:themeColor="text1"/>
                                <w:sz w:val="18"/>
                                <w:szCs w:val="18"/>
                              </w:rPr>
                            </w:pPr>
                            <w:r>
                              <w:rPr>
                                <w:rFonts w:asciiTheme="majorHAnsi" w:hAnsiTheme="majorHAnsi"/>
                                <w:color w:val="000000" w:themeColor="text1"/>
                                <w:sz w:val="18"/>
                                <w:szCs w:val="18"/>
                              </w:rPr>
                              <w:t xml:space="preserve">Paper 2 style </w:t>
                            </w:r>
                            <w:r w:rsidRPr="00857157">
                              <w:rPr>
                                <w:rFonts w:asciiTheme="majorHAnsi" w:hAnsiTheme="majorHAnsi"/>
                                <w:b/>
                                <w:color w:val="000000" w:themeColor="text1"/>
                                <w:sz w:val="18"/>
                                <w:szCs w:val="18"/>
                              </w:rPr>
                              <w:t>exam</w:t>
                            </w:r>
                          </w:p>
                        </w:tc>
                        <w:tc>
                          <w:tcPr>
                            <w:tcW w:w="1276" w:type="dxa"/>
                          </w:tcPr>
                          <w:p w:rsidR="00472C0A" w:rsidRPr="003E5F52" w:rsidRDefault="00472C0A"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Teacher assessed</w:t>
                            </w:r>
                          </w:p>
                        </w:tc>
                      </w:tr>
                    </w:tbl>
                    <w:p w:rsidR="00472C0A" w:rsidRPr="00F77D67" w:rsidRDefault="00472C0A" w:rsidP="001163CF">
                      <w:pPr>
                        <w:rPr>
                          <w:b/>
                          <w:color w:val="000000" w:themeColor="text1"/>
                          <w:u w:val="single"/>
                        </w:rPr>
                      </w:pPr>
                    </w:p>
                    <w:p w:rsidR="00472C0A" w:rsidRPr="00CC0DB6" w:rsidRDefault="00472C0A" w:rsidP="0092041A">
                      <w:pPr>
                        <w:pStyle w:val="ListParagraph"/>
                        <w:spacing w:line="240" w:lineRule="auto"/>
                        <w:ind w:left="360"/>
                        <w:rPr>
                          <w:rFonts w:asciiTheme="majorHAnsi" w:hAnsiTheme="majorHAnsi"/>
                          <w:color w:val="0070C0"/>
                          <w:sz w:val="18"/>
                          <w:szCs w:val="18"/>
                        </w:rPr>
                      </w:pPr>
                    </w:p>
                    <w:p w:rsidR="00472C0A" w:rsidRPr="003E5F52" w:rsidRDefault="00472C0A" w:rsidP="003E5F52">
                      <w:pPr>
                        <w:spacing w:line="240" w:lineRule="auto"/>
                        <w:rPr>
                          <w:rFonts w:asciiTheme="majorHAnsi" w:hAnsiTheme="majorHAnsi"/>
                          <w:color w:val="000000" w:themeColor="text1"/>
                          <w:sz w:val="18"/>
                          <w:szCs w:val="18"/>
                        </w:rPr>
                      </w:pPr>
                    </w:p>
                  </w:txbxContent>
                </v:textbox>
              </v:roundrect>
            </w:pict>
          </mc:Fallback>
        </mc:AlternateContent>
      </w:r>
      <w:r w:rsidR="00831988" w:rsidRPr="00896849">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5CB72F5D" wp14:editId="7AA0F87F">
                <wp:simplePos x="0" y="0"/>
                <wp:positionH relativeFrom="column">
                  <wp:posOffset>-190500</wp:posOffset>
                </wp:positionH>
                <wp:positionV relativeFrom="paragraph">
                  <wp:posOffset>1210309</wp:posOffset>
                </wp:positionV>
                <wp:extent cx="5305425" cy="288607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5305425" cy="2886075"/>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72C0A" w:rsidRPr="003148BA" w:rsidRDefault="00472C0A"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w:t>
                            </w:r>
                            <w:r w:rsidRPr="003148BA">
                              <w:rPr>
                                <w:rFonts w:asciiTheme="majorHAnsi" w:hAnsiTheme="majorHAnsi"/>
                                <w:b/>
                                <w:color w:val="000000" w:themeColor="text1"/>
                                <w:sz w:val="18"/>
                                <w:szCs w:val="18"/>
                                <w:u w:val="single"/>
                              </w:rPr>
                              <w:t xml:space="preserve"> </w:t>
                            </w:r>
                            <w:r>
                              <w:rPr>
                                <w:rFonts w:asciiTheme="majorHAnsi" w:hAnsiTheme="majorHAnsi"/>
                                <w:b/>
                                <w:color w:val="000000" w:themeColor="text1"/>
                                <w:sz w:val="18"/>
                                <w:szCs w:val="18"/>
                                <w:u w:val="single"/>
                              </w:rPr>
                              <w:t xml:space="preserve"> </w:t>
                            </w:r>
                          </w:p>
                          <w:tbl>
                            <w:tblPr>
                              <w:tblStyle w:val="TableGrid"/>
                              <w:tblW w:w="0" w:type="auto"/>
                              <w:tblLook w:val="04A0" w:firstRow="1" w:lastRow="0" w:firstColumn="1" w:lastColumn="0" w:noHBand="0" w:noVBand="1"/>
                            </w:tblPr>
                            <w:tblGrid>
                              <w:gridCol w:w="3681"/>
                              <w:gridCol w:w="1134"/>
                              <w:gridCol w:w="1181"/>
                              <w:gridCol w:w="1512"/>
                            </w:tblGrid>
                            <w:tr w:rsidR="00472C0A" w:rsidRPr="003148BA" w:rsidTr="008D6F2F">
                              <w:trPr>
                                <w:trHeight w:val="467"/>
                              </w:trPr>
                              <w:tc>
                                <w:tcPr>
                                  <w:tcW w:w="3681" w:type="dxa"/>
                                </w:tcPr>
                                <w:p w:rsidR="00472C0A" w:rsidRPr="003148BA" w:rsidRDefault="00472C0A" w:rsidP="00E73B1B">
                                  <w:pPr>
                                    <w:rPr>
                                      <w:rFonts w:asciiTheme="majorHAnsi" w:hAnsiTheme="majorHAnsi"/>
                                      <w:color w:val="000000" w:themeColor="text1"/>
                                      <w:sz w:val="18"/>
                                      <w:szCs w:val="18"/>
                                    </w:rPr>
                                  </w:pPr>
                                  <w:r>
                                    <w:rPr>
                                      <w:rFonts w:asciiTheme="majorHAnsi" w:hAnsiTheme="majorHAnsi"/>
                                      <w:color w:val="000000" w:themeColor="text1"/>
                                      <w:sz w:val="18"/>
                                      <w:szCs w:val="18"/>
                                    </w:rPr>
                                    <w:t>You will be able to:</w:t>
                                  </w:r>
                                </w:p>
                              </w:tc>
                              <w:tc>
                                <w:tcPr>
                                  <w:tcW w:w="1134" w:type="dxa"/>
                                </w:tcPr>
                                <w:p w:rsidR="00472C0A" w:rsidRPr="0043570C" w:rsidRDefault="00472C0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Not yet confident</w:t>
                                  </w:r>
                                </w:p>
                              </w:tc>
                              <w:tc>
                                <w:tcPr>
                                  <w:tcW w:w="1181" w:type="dxa"/>
                                </w:tcPr>
                                <w:p w:rsidR="00472C0A" w:rsidRPr="0043570C" w:rsidRDefault="00472C0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Quite confident</w:t>
                                  </w:r>
                                </w:p>
                              </w:tc>
                              <w:tc>
                                <w:tcPr>
                                  <w:tcW w:w="1512" w:type="dxa"/>
                                </w:tcPr>
                                <w:p w:rsidR="00472C0A" w:rsidRPr="003148BA" w:rsidRDefault="00472C0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Really confident</w:t>
                                  </w:r>
                                </w:p>
                              </w:tc>
                            </w:tr>
                            <w:tr w:rsidR="00472C0A" w:rsidRPr="003148BA" w:rsidTr="008D6F2F">
                              <w:trPr>
                                <w:trHeight w:val="423"/>
                              </w:trPr>
                              <w:tc>
                                <w:tcPr>
                                  <w:tcW w:w="3681" w:type="dxa"/>
                                </w:tcPr>
                                <w:p w:rsidR="00472C0A" w:rsidRPr="00365B9C" w:rsidRDefault="00472C0A" w:rsidP="008D6F2F">
                                  <w:pPr>
                                    <w:spacing w:line="276" w:lineRule="auto"/>
                                    <w:rPr>
                                      <w:rFonts w:asciiTheme="majorHAnsi" w:hAnsiTheme="majorHAnsi"/>
                                      <w:color w:val="000000" w:themeColor="text1"/>
                                      <w:sz w:val="18"/>
                                      <w:szCs w:val="18"/>
                                    </w:rPr>
                                  </w:pPr>
                                  <w:r w:rsidRPr="00365B9C">
                                    <w:rPr>
                                      <w:rFonts w:asciiTheme="majorHAnsi" w:hAnsiTheme="majorHAnsi"/>
                                      <w:color w:val="000000" w:themeColor="text1"/>
                                      <w:sz w:val="18"/>
                                      <w:szCs w:val="18"/>
                                    </w:rPr>
                                    <w:t>Select</w:t>
                                  </w:r>
                                  <w:r>
                                    <w:rPr>
                                      <w:rFonts w:asciiTheme="majorHAnsi" w:hAnsiTheme="majorHAnsi"/>
                                      <w:color w:val="000000" w:themeColor="text1"/>
                                      <w:sz w:val="18"/>
                                      <w:szCs w:val="18"/>
                                    </w:rPr>
                                    <w:t xml:space="preserve"> highly</w:t>
                                  </w:r>
                                  <w:r w:rsidRPr="00365B9C">
                                    <w:rPr>
                                      <w:rFonts w:asciiTheme="majorHAnsi" w:hAnsiTheme="majorHAnsi"/>
                                      <w:color w:val="000000" w:themeColor="text1"/>
                                      <w:sz w:val="18"/>
                                      <w:szCs w:val="18"/>
                                    </w:rPr>
                                    <w:t xml:space="preserve"> relevant and </w:t>
                                  </w:r>
                                  <w:r>
                                    <w:rPr>
                                      <w:rFonts w:asciiTheme="majorHAnsi" w:hAnsiTheme="majorHAnsi"/>
                                      <w:color w:val="000000" w:themeColor="text1"/>
                                      <w:sz w:val="18"/>
                                      <w:szCs w:val="18"/>
                                    </w:rPr>
                                    <w:t>judicious evidence</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r w:rsidR="00472C0A" w:rsidRPr="003148BA" w:rsidTr="008D6F2F">
                              <w:trPr>
                                <w:trHeight w:val="436"/>
                              </w:trPr>
                              <w:tc>
                                <w:tcPr>
                                  <w:tcW w:w="3681" w:type="dxa"/>
                                </w:tcPr>
                                <w:p w:rsidR="00472C0A" w:rsidRPr="00365B9C" w:rsidRDefault="00472C0A" w:rsidP="008D6F2F">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Synthesise and compare information in two different texts</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r w:rsidR="00472C0A" w:rsidRPr="003148BA" w:rsidTr="008D6F2F">
                              <w:trPr>
                                <w:trHeight w:val="357"/>
                              </w:trPr>
                              <w:tc>
                                <w:tcPr>
                                  <w:tcW w:w="3681" w:type="dxa"/>
                                </w:tcPr>
                                <w:p w:rsidR="00472C0A" w:rsidRPr="00365B9C" w:rsidRDefault="00472C0A"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Explore and examine how writer’s construct meaning through their language choices</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r w:rsidR="00472C0A" w:rsidRPr="003148BA" w:rsidTr="008D6F2F">
                              <w:trPr>
                                <w:trHeight w:val="423"/>
                              </w:trPr>
                              <w:tc>
                                <w:tcPr>
                                  <w:tcW w:w="3681" w:type="dxa"/>
                                </w:tcPr>
                                <w:p w:rsidR="00472C0A" w:rsidRPr="00365B9C" w:rsidRDefault="00472C0A" w:rsidP="008D6F2F">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Plan and construct detailed comparisons between the impressions and techniques present in two texts</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r w:rsidR="00472C0A" w:rsidRPr="003148BA" w:rsidTr="008D6F2F">
                              <w:trPr>
                                <w:trHeight w:val="423"/>
                              </w:trPr>
                              <w:tc>
                                <w:tcPr>
                                  <w:tcW w:w="3681" w:type="dxa"/>
                                </w:tcPr>
                                <w:p w:rsidR="00472C0A" w:rsidRPr="00365B9C" w:rsidRDefault="00472C0A"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Identify, define and embed a wide range of terminology</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bl>
                          <w:p w:rsidR="00472C0A" w:rsidRPr="0092041A" w:rsidRDefault="00472C0A" w:rsidP="00F77D67">
                            <w:pPr>
                              <w:rPr>
                                <w:rFonts w:asciiTheme="majorHAnsi" w:hAnsiTheme="majorHAnsi"/>
                                <w:b/>
                                <w:color w:val="000000" w:themeColor="text1"/>
                                <w:sz w:val="18"/>
                                <w:u w:val="single"/>
                              </w:rPr>
                            </w:pPr>
                            <w:r w:rsidRPr="0092041A">
                              <w:rPr>
                                <w:rFonts w:cstheme="minorHAnsi"/>
                                <w:color w:val="000000" w:themeColor="text1"/>
                                <w:sz w:val="18"/>
                              </w:rPr>
                              <w:t>At the end of the module, tick to indicate how confident you are in terms of each skill</w:t>
                            </w:r>
                            <w:r>
                              <w:rPr>
                                <w:rFonts w:cstheme="minorHAnsi"/>
                                <w:color w:val="000000" w:themeColor="text1"/>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B72F5D" id="Rounded Rectangle 2" o:spid="_x0000_s1033" style="position:absolute;left:0;text-align:left;margin-left:-15pt;margin-top:95.3pt;width:417.75pt;height:22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" fillcolor="#cf6" strokecolor="black [3213]" strokeweight="2pt">
                <v:fill opacity="43947f"/>
                <v:stroke opacity="19789f"/>
                <v:textbox>
                  <w:txbxContent>
                    <w:p w:rsidR="00472C0A" w:rsidRPr="003148BA" w:rsidRDefault="00472C0A"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w:t>
                      </w:r>
                      <w:r w:rsidRPr="003148BA">
                        <w:rPr>
                          <w:rFonts w:asciiTheme="majorHAnsi" w:hAnsiTheme="majorHAnsi"/>
                          <w:b/>
                          <w:color w:val="000000" w:themeColor="text1"/>
                          <w:sz w:val="18"/>
                          <w:szCs w:val="18"/>
                          <w:u w:val="single"/>
                        </w:rPr>
                        <w:t xml:space="preserve"> </w:t>
                      </w:r>
                      <w:r>
                        <w:rPr>
                          <w:rFonts w:asciiTheme="majorHAnsi" w:hAnsiTheme="majorHAnsi"/>
                          <w:b/>
                          <w:color w:val="000000" w:themeColor="text1"/>
                          <w:sz w:val="18"/>
                          <w:szCs w:val="18"/>
                          <w:u w:val="single"/>
                        </w:rPr>
                        <w:t xml:space="preserve"> </w:t>
                      </w:r>
                    </w:p>
                    <w:tbl>
                      <w:tblPr>
                        <w:tblStyle w:val="TableGrid"/>
                        <w:tblW w:w="0" w:type="auto"/>
                        <w:tblLook w:val="04A0" w:firstRow="1" w:lastRow="0" w:firstColumn="1" w:lastColumn="0" w:noHBand="0" w:noVBand="1"/>
                      </w:tblPr>
                      <w:tblGrid>
                        <w:gridCol w:w="3681"/>
                        <w:gridCol w:w="1134"/>
                        <w:gridCol w:w="1181"/>
                        <w:gridCol w:w="1512"/>
                      </w:tblGrid>
                      <w:tr w:rsidR="00472C0A" w:rsidRPr="003148BA" w:rsidTr="008D6F2F">
                        <w:trPr>
                          <w:trHeight w:val="467"/>
                        </w:trPr>
                        <w:tc>
                          <w:tcPr>
                            <w:tcW w:w="3681" w:type="dxa"/>
                          </w:tcPr>
                          <w:p w:rsidR="00472C0A" w:rsidRPr="003148BA" w:rsidRDefault="00472C0A" w:rsidP="00E73B1B">
                            <w:pPr>
                              <w:rPr>
                                <w:rFonts w:asciiTheme="majorHAnsi" w:hAnsiTheme="majorHAnsi"/>
                                <w:color w:val="000000" w:themeColor="text1"/>
                                <w:sz w:val="18"/>
                                <w:szCs w:val="18"/>
                              </w:rPr>
                            </w:pPr>
                            <w:r>
                              <w:rPr>
                                <w:rFonts w:asciiTheme="majorHAnsi" w:hAnsiTheme="majorHAnsi"/>
                                <w:color w:val="000000" w:themeColor="text1"/>
                                <w:sz w:val="18"/>
                                <w:szCs w:val="18"/>
                              </w:rPr>
                              <w:t>You will be able to:</w:t>
                            </w:r>
                          </w:p>
                        </w:tc>
                        <w:tc>
                          <w:tcPr>
                            <w:tcW w:w="1134" w:type="dxa"/>
                          </w:tcPr>
                          <w:p w:rsidR="00472C0A" w:rsidRPr="0043570C" w:rsidRDefault="00472C0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Not yet confident</w:t>
                            </w:r>
                          </w:p>
                        </w:tc>
                        <w:tc>
                          <w:tcPr>
                            <w:tcW w:w="1181" w:type="dxa"/>
                          </w:tcPr>
                          <w:p w:rsidR="00472C0A" w:rsidRPr="0043570C" w:rsidRDefault="00472C0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Quite confident</w:t>
                            </w:r>
                          </w:p>
                        </w:tc>
                        <w:tc>
                          <w:tcPr>
                            <w:tcW w:w="1512" w:type="dxa"/>
                          </w:tcPr>
                          <w:p w:rsidR="00472C0A" w:rsidRPr="003148BA" w:rsidRDefault="00472C0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Really confident</w:t>
                            </w:r>
                          </w:p>
                        </w:tc>
                      </w:tr>
                      <w:tr w:rsidR="00472C0A" w:rsidRPr="003148BA" w:rsidTr="008D6F2F">
                        <w:trPr>
                          <w:trHeight w:val="423"/>
                        </w:trPr>
                        <w:tc>
                          <w:tcPr>
                            <w:tcW w:w="3681" w:type="dxa"/>
                          </w:tcPr>
                          <w:p w:rsidR="00472C0A" w:rsidRPr="00365B9C" w:rsidRDefault="00472C0A" w:rsidP="008D6F2F">
                            <w:pPr>
                              <w:spacing w:line="276" w:lineRule="auto"/>
                              <w:rPr>
                                <w:rFonts w:asciiTheme="majorHAnsi" w:hAnsiTheme="majorHAnsi"/>
                                <w:color w:val="000000" w:themeColor="text1"/>
                                <w:sz w:val="18"/>
                                <w:szCs w:val="18"/>
                              </w:rPr>
                            </w:pPr>
                            <w:r w:rsidRPr="00365B9C">
                              <w:rPr>
                                <w:rFonts w:asciiTheme="majorHAnsi" w:hAnsiTheme="majorHAnsi"/>
                                <w:color w:val="000000" w:themeColor="text1"/>
                                <w:sz w:val="18"/>
                                <w:szCs w:val="18"/>
                              </w:rPr>
                              <w:t>Select</w:t>
                            </w:r>
                            <w:r>
                              <w:rPr>
                                <w:rFonts w:asciiTheme="majorHAnsi" w:hAnsiTheme="majorHAnsi"/>
                                <w:color w:val="000000" w:themeColor="text1"/>
                                <w:sz w:val="18"/>
                                <w:szCs w:val="18"/>
                              </w:rPr>
                              <w:t xml:space="preserve"> highly</w:t>
                            </w:r>
                            <w:r w:rsidRPr="00365B9C">
                              <w:rPr>
                                <w:rFonts w:asciiTheme="majorHAnsi" w:hAnsiTheme="majorHAnsi"/>
                                <w:color w:val="000000" w:themeColor="text1"/>
                                <w:sz w:val="18"/>
                                <w:szCs w:val="18"/>
                              </w:rPr>
                              <w:t xml:space="preserve"> relevant and </w:t>
                            </w:r>
                            <w:r>
                              <w:rPr>
                                <w:rFonts w:asciiTheme="majorHAnsi" w:hAnsiTheme="majorHAnsi"/>
                                <w:color w:val="000000" w:themeColor="text1"/>
                                <w:sz w:val="18"/>
                                <w:szCs w:val="18"/>
                              </w:rPr>
                              <w:t>judicious evidence</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r w:rsidR="00472C0A" w:rsidRPr="003148BA" w:rsidTr="008D6F2F">
                        <w:trPr>
                          <w:trHeight w:val="436"/>
                        </w:trPr>
                        <w:tc>
                          <w:tcPr>
                            <w:tcW w:w="3681" w:type="dxa"/>
                          </w:tcPr>
                          <w:p w:rsidR="00472C0A" w:rsidRPr="00365B9C" w:rsidRDefault="00472C0A" w:rsidP="008D6F2F">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Synthesise and compare information in two different texts</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r w:rsidR="00472C0A" w:rsidRPr="003148BA" w:rsidTr="008D6F2F">
                        <w:trPr>
                          <w:trHeight w:val="357"/>
                        </w:trPr>
                        <w:tc>
                          <w:tcPr>
                            <w:tcW w:w="3681" w:type="dxa"/>
                          </w:tcPr>
                          <w:p w:rsidR="00472C0A" w:rsidRPr="00365B9C" w:rsidRDefault="00472C0A"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Explore and examine how writer’s construct meaning through their language choices</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r w:rsidR="00472C0A" w:rsidRPr="003148BA" w:rsidTr="008D6F2F">
                        <w:trPr>
                          <w:trHeight w:val="423"/>
                        </w:trPr>
                        <w:tc>
                          <w:tcPr>
                            <w:tcW w:w="3681" w:type="dxa"/>
                          </w:tcPr>
                          <w:p w:rsidR="00472C0A" w:rsidRPr="00365B9C" w:rsidRDefault="00472C0A" w:rsidP="008D6F2F">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Plan and construct detailed comparisons between the impressions and techniques present in two texts</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r w:rsidR="00472C0A" w:rsidRPr="003148BA" w:rsidTr="008D6F2F">
                        <w:trPr>
                          <w:trHeight w:val="423"/>
                        </w:trPr>
                        <w:tc>
                          <w:tcPr>
                            <w:tcW w:w="3681" w:type="dxa"/>
                          </w:tcPr>
                          <w:p w:rsidR="00472C0A" w:rsidRPr="00365B9C" w:rsidRDefault="00472C0A"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Identify, define and embed a wide range of terminology</w:t>
                            </w:r>
                          </w:p>
                        </w:tc>
                        <w:tc>
                          <w:tcPr>
                            <w:tcW w:w="1134" w:type="dxa"/>
                          </w:tcPr>
                          <w:p w:rsidR="00472C0A" w:rsidRPr="003148BA" w:rsidRDefault="00472C0A" w:rsidP="00CC0DB6">
                            <w:pPr>
                              <w:spacing w:line="276" w:lineRule="auto"/>
                              <w:rPr>
                                <w:rFonts w:asciiTheme="majorHAnsi" w:hAnsiTheme="majorHAnsi"/>
                                <w:b/>
                                <w:color w:val="000000" w:themeColor="text1"/>
                                <w:sz w:val="18"/>
                                <w:szCs w:val="18"/>
                                <w:u w:val="single"/>
                              </w:rPr>
                            </w:pPr>
                          </w:p>
                        </w:tc>
                        <w:tc>
                          <w:tcPr>
                            <w:tcW w:w="1181" w:type="dxa"/>
                          </w:tcPr>
                          <w:p w:rsidR="00472C0A" w:rsidRPr="0043570C" w:rsidRDefault="00472C0A" w:rsidP="00CC0DB6">
                            <w:pPr>
                              <w:spacing w:line="276" w:lineRule="auto"/>
                              <w:rPr>
                                <w:rFonts w:asciiTheme="majorHAnsi" w:hAnsiTheme="majorHAnsi"/>
                                <w:b/>
                                <w:color w:val="000000" w:themeColor="text1"/>
                                <w:sz w:val="18"/>
                                <w:szCs w:val="18"/>
                              </w:rPr>
                            </w:pPr>
                          </w:p>
                        </w:tc>
                        <w:tc>
                          <w:tcPr>
                            <w:tcW w:w="1512" w:type="dxa"/>
                          </w:tcPr>
                          <w:p w:rsidR="00472C0A" w:rsidRPr="003148BA" w:rsidRDefault="00472C0A" w:rsidP="00CC0DB6">
                            <w:pPr>
                              <w:spacing w:line="276" w:lineRule="auto"/>
                              <w:rPr>
                                <w:rFonts w:asciiTheme="majorHAnsi" w:hAnsiTheme="majorHAnsi"/>
                                <w:b/>
                                <w:color w:val="000000" w:themeColor="text1"/>
                                <w:sz w:val="18"/>
                                <w:szCs w:val="18"/>
                                <w:u w:val="single"/>
                              </w:rPr>
                            </w:pPr>
                          </w:p>
                        </w:tc>
                      </w:tr>
                    </w:tbl>
                    <w:p w:rsidR="00472C0A" w:rsidRPr="0092041A" w:rsidRDefault="00472C0A" w:rsidP="00F77D67">
                      <w:pPr>
                        <w:rPr>
                          <w:rFonts w:asciiTheme="majorHAnsi" w:hAnsiTheme="majorHAnsi"/>
                          <w:b/>
                          <w:color w:val="000000" w:themeColor="text1"/>
                          <w:sz w:val="18"/>
                          <w:u w:val="single"/>
                        </w:rPr>
                      </w:pPr>
                      <w:r w:rsidRPr="0092041A">
                        <w:rPr>
                          <w:rFonts w:cstheme="minorHAnsi"/>
                          <w:color w:val="000000" w:themeColor="text1"/>
                          <w:sz w:val="18"/>
                        </w:rPr>
                        <w:t>At the end of the module, tick to indicate how confident you are in terms of each skill</w:t>
                      </w:r>
                      <w:r>
                        <w:rPr>
                          <w:rFonts w:cstheme="minorHAnsi"/>
                          <w:color w:val="000000" w:themeColor="text1"/>
                          <w:sz w:val="18"/>
                        </w:rPr>
                        <w:t>.</w:t>
                      </w:r>
                    </w:p>
                  </w:txbxContent>
                </v:textbox>
              </v:roundrect>
            </w:pict>
          </mc:Fallback>
        </mc:AlternateContent>
      </w:r>
      <w:r w:rsidR="00F62083" w:rsidRPr="00896849">
        <w:rPr>
          <w:rFonts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5FCE99F0" wp14:editId="13F47371">
                <wp:simplePos x="0" y="0"/>
                <wp:positionH relativeFrom="column">
                  <wp:posOffset>5238750</wp:posOffset>
                </wp:positionH>
                <wp:positionV relativeFrom="paragraph">
                  <wp:posOffset>3107055</wp:posOffset>
                </wp:positionV>
                <wp:extent cx="4594225" cy="2019300"/>
                <wp:effectExtent l="0" t="0" r="15875" b="19050"/>
                <wp:wrapNone/>
                <wp:docPr id="7" name="Rounded Rectangle 7"/>
                <wp:cNvGraphicFramePr/>
                <a:graphic xmlns:a="http://schemas.openxmlformats.org/drawingml/2006/main">
                  <a:graphicData uri="http://schemas.microsoft.com/office/word/2010/wordprocessingShape">
                    <wps:wsp>
                      <wps:cNvSpPr/>
                      <wps:spPr>
                        <a:xfrm>
                          <a:off x="0" y="0"/>
                          <a:ext cx="4594225" cy="201930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472C0A" w:rsidRPr="000E4B7F" w:rsidRDefault="00472C0A" w:rsidP="00B7394B">
                            <w:pPr>
                              <w:spacing w:line="240" w:lineRule="auto"/>
                              <w:rPr>
                                <w:rFonts w:asciiTheme="majorHAnsi" w:hAnsiTheme="majorHAnsi"/>
                                <w:b/>
                                <w:color w:val="000000" w:themeColor="text1"/>
                                <w:sz w:val="18"/>
                                <w:szCs w:val="16"/>
                                <w:u w:val="single"/>
                              </w:rPr>
                            </w:pPr>
                            <w:r w:rsidRPr="000E4B7F">
                              <w:rPr>
                                <w:rFonts w:asciiTheme="majorHAnsi" w:hAnsiTheme="majorHAnsi"/>
                                <w:b/>
                                <w:color w:val="000000" w:themeColor="text1"/>
                                <w:sz w:val="18"/>
                                <w:szCs w:val="16"/>
                                <w:u w:val="single"/>
                              </w:rPr>
                              <w:t xml:space="preserve">Success criteria </w:t>
                            </w:r>
                          </w:p>
                          <w:p w:rsidR="00472C0A"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Judicious evidence chosen</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Clear use of topic sentences</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Key words of question used</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Comparative connectives</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Precise examination of language</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Comparing sources </w:t>
                            </w:r>
                          </w:p>
                          <w:p w:rsidR="00071658" w:rsidRPr="009D67E5"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Using terminology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CE99F0" id="Rounded Rectangle 7" o:spid="_x0000_s1034" style="position:absolute;left:0;text-align:left;margin-left:412.5pt;margin-top:244.65pt;width:361.75pt;height:1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" fillcolor="#c0f" strokecolor="windowText" strokeweight="2pt">
                <v:fill opacity="10537f"/>
                <v:stroke opacity="19789f"/>
                <v:textbox>
                  <w:txbxContent>
                    <w:p w:rsidR="00472C0A" w:rsidRPr="000E4B7F" w:rsidRDefault="00472C0A" w:rsidP="00B7394B">
                      <w:pPr>
                        <w:spacing w:line="240" w:lineRule="auto"/>
                        <w:rPr>
                          <w:rFonts w:asciiTheme="majorHAnsi" w:hAnsiTheme="majorHAnsi"/>
                          <w:b/>
                          <w:color w:val="000000" w:themeColor="text1"/>
                          <w:sz w:val="18"/>
                          <w:szCs w:val="16"/>
                          <w:u w:val="single"/>
                        </w:rPr>
                      </w:pPr>
                      <w:r w:rsidRPr="000E4B7F">
                        <w:rPr>
                          <w:rFonts w:asciiTheme="majorHAnsi" w:hAnsiTheme="majorHAnsi"/>
                          <w:b/>
                          <w:color w:val="000000" w:themeColor="text1"/>
                          <w:sz w:val="18"/>
                          <w:szCs w:val="16"/>
                          <w:u w:val="single"/>
                        </w:rPr>
                        <w:t xml:space="preserve">Success criteria </w:t>
                      </w:r>
                    </w:p>
                    <w:p w:rsidR="00472C0A"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Judicious evidence chosen</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Clear use of topic sentences</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Key words of question used</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Comparative connectives</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Precise examination of language</w:t>
                      </w:r>
                    </w:p>
                    <w:p w:rsidR="00071658"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Comparing sources </w:t>
                      </w:r>
                    </w:p>
                    <w:p w:rsidR="00071658" w:rsidRPr="009D67E5" w:rsidRDefault="00071658"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Using terminology</w:t>
                      </w:r>
                    </w:p>
                  </w:txbxContent>
                </v:textbox>
              </v:roundrect>
            </w:pict>
          </mc:Fallback>
        </mc:AlternateContent>
      </w:r>
      <w:r w:rsidR="00831988"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7728B204" wp14:editId="6F424753">
                <wp:simplePos x="0" y="0"/>
                <wp:positionH relativeFrom="column">
                  <wp:posOffset>-114300</wp:posOffset>
                </wp:positionH>
                <wp:positionV relativeFrom="paragraph">
                  <wp:posOffset>4182745</wp:posOffset>
                </wp:positionV>
                <wp:extent cx="5143500" cy="904875"/>
                <wp:effectExtent l="0" t="0" r="19050" b="28575"/>
                <wp:wrapNone/>
                <wp:docPr id="4" name="Rounded Rectangle 4"/>
                <wp:cNvGraphicFramePr/>
                <a:graphic xmlns:a="http://schemas.openxmlformats.org/drawingml/2006/main">
                  <a:graphicData uri="http://schemas.microsoft.com/office/word/2010/wordprocessingShape">
                    <wps:wsp>
                      <wps:cNvSpPr/>
                      <wps:spPr>
                        <a:xfrm>
                          <a:off x="0" y="0"/>
                          <a:ext cx="5143500" cy="904875"/>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472C0A" w:rsidRDefault="00472C0A"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Pr="001C2933">
                              <w:rPr>
                                <w:rFonts w:asciiTheme="majorHAnsi" w:hAnsiTheme="majorHAnsi"/>
                                <w:color w:val="000000" w:themeColor="text1"/>
                                <w:sz w:val="18"/>
                                <w:szCs w:val="18"/>
                              </w:rPr>
                              <w:t>Developing/ Secure/ Outstanding</w:t>
                            </w:r>
                            <w:r>
                              <w:rPr>
                                <w:rFonts w:asciiTheme="majorHAnsi" w:hAnsiTheme="majorHAnsi"/>
                                <w:b/>
                                <w:color w:val="000000" w:themeColor="text1"/>
                                <w:sz w:val="18"/>
                                <w:szCs w:val="18"/>
                              </w:rPr>
                              <w:t xml:space="preserve">          Effort grade: ____________________</w:t>
                            </w:r>
                          </w:p>
                          <w:p w:rsidR="00472C0A" w:rsidRDefault="00472C0A"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rsidR="00472C0A" w:rsidRDefault="00472C0A"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rsidR="00472C0A" w:rsidRPr="00187C91" w:rsidRDefault="00472C0A" w:rsidP="00187C91">
                            <w:pPr>
                              <w:rPr>
                                <w:rFonts w:asciiTheme="majorHAnsi" w:hAnsiTheme="majorHAnsi"/>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28B204" id="Rounded Rectangle 4" o:spid="_x0000_s1035" style="position:absolute;left:0;text-align:left;margin-left:-9pt;margin-top:329.35pt;width:405pt;height:7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" fillcolor="#00b0f0" strokecolor="windowText" strokeweight="2pt">
                <v:fill opacity="8481f"/>
                <v:stroke opacity="19789f"/>
                <v:textbox>
                  <w:txbxContent>
                    <w:p w:rsidR="00472C0A" w:rsidRDefault="00472C0A"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Pr="001C2933">
                        <w:rPr>
                          <w:rFonts w:asciiTheme="majorHAnsi" w:hAnsiTheme="majorHAnsi"/>
                          <w:color w:val="000000" w:themeColor="text1"/>
                          <w:sz w:val="18"/>
                          <w:szCs w:val="18"/>
                        </w:rPr>
                        <w:t>Developing/ Secure/ Outstanding</w:t>
                      </w:r>
                      <w:r>
                        <w:rPr>
                          <w:rFonts w:asciiTheme="majorHAnsi" w:hAnsiTheme="majorHAnsi"/>
                          <w:b/>
                          <w:color w:val="000000" w:themeColor="text1"/>
                          <w:sz w:val="18"/>
                          <w:szCs w:val="18"/>
                        </w:rPr>
                        <w:t xml:space="preserve">          Effort grade: ____________________</w:t>
                      </w:r>
                    </w:p>
                    <w:p w:rsidR="00472C0A" w:rsidRDefault="00472C0A"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rsidR="00472C0A" w:rsidRDefault="00472C0A"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rsidR="00472C0A" w:rsidRPr="00187C91" w:rsidRDefault="00472C0A" w:rsidP="00187C91">
                      <w:pPr>
                        <w:rPr>
                          <w:rFonts w:asciiTheme="majorHAnsi" w:hAnsiTheme="majorHAnsi"/>
                          <w:b/>
                          <w:color w:val="000000" w:themeColor="text1"/>
                          <w:u w:val="single"/>
                        </w:rPr>
                      </w:pPr>
                    </w:p>
                  </w:txbxContent>
                </v:textbox>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D67"/>
    <w:rsid w:val="00001230"/>
    <w:rsid w:val="00050E2E"/>
    <w:rsid w:val="0006765B"/>
    <w:rsid w:val="00071658"/>
    <w:rsid w:val="00074D12"/>
    <w:rsid w:val="000E4B7F"/>
    <w:rsid w:val="001163CF"/>
    <w:rsid w:val="00187C91"/>
    <w:rsid w:val="001C2933"/>
    <w:rsid w:val="00237655"/>
    <w:rsid w:val="00286EF1"/>
    <w:rsid w:val="002D7B30"/>
    <w:rsid w:val="00307F3C"/>
    <w:rsid w:val="003148BA"/>
    <w:rsid w:val="00365B9C"/>
    <w:rsid w:val="003C664E"/>
    <w:rsid w:val="003E5F52"/>
    <w:rsid w:val="0043570C"/>
    <w:rsid w:val="00472C0A"/>
    <w:rsid w:val="004D76F5"/>
    <w:rsid w:val="00557F0B"/>
    <w:rsid w:val="0058472D"/>
    <w:rsid w:val="005B32BE"/>
    <w:rsid w:val="005C41FE"/>
    <w:rsid w:val="00606B23"/>
    <w:rsid w:val="00642623"/>
    <w:rsid w:val="00754047"/>
    <w:rsid w:val="00831988"/>
    <w:rsid w:val="00835378"/>
    <w:rsid w:val="00857157"/>
    <w:rsid w:val="00896849"/>
    <w:rsid w:val="008A7488"/>
    <w:rsid w:val="008D6F2F"/>
    <w:rsid w:val="009040D5"/>
    <w:rsid w:val="00911DBE"/>
    <w:rsid w:val="0092041A"/>
    <w:rsid w:val="009650C8"/>
    <w:rsid w:val="00972CD4"/>
    <w:rsid w:val="009A541A"/>
    <w:rsid w:val="009D67E5"/>
    <w:rsid w:val="009E5507"/>
    <w:rsid w:val="00A15594"/>
    <w:rsid w:val="00A539BE"/>
    <w:rsid w:val="00A75093"/>
    <w:rsid w:val="00B20690"/>
    <w:rsid w:val="00B50A78"/>
    <w:rsid w:val="00B7394B"/>
    <w:rsid w:val="00BA0D7B"/>
    <w:rsid w:val="00CA49ED"/>
    <w:rsid w:val="00CC0DB6"/>
    <w:rsid w:val="00CE5087"/>
    <w:rsid w:val="00D24882"/>
    <w:rsid w:val="00DE522B"/>
    <w:rsid w:val="00E50474"/>
    <w:rsid w:val="00E73B1B"/>
    <w:rsid w:val="00F044E3"/>
    <w:rsid w:val="00F62083"/>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7F390"/>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598396">
      <w:bodyDiv w:val="1"/>
      <w:marLeft w:val="0"/>
      <w:marRight w:val="0"/>
      <w:marTop w:val="0"/>
      <w:marBottom w:val="0"/>
      <w:divBdr>
        <w:top w:val="none" w:sz="0" w:space="0" w:color="auto"/>
        <w:left w:val="none" w:sz="0" w:space="0" w:color="auto"/>
        <w:bottom w:val="none" w:sz="0" w:space="0" w:color="auto"/>
        <w:right w:val="none" w:sz="0" w:space="0" w:color="auto"/>
      </w:divBdr>
    </w:div>
    <w:div w:id="1919706902">
      <w:bodyDiv w:val="1"/>
      <w:marLeft w:val="0"/>
      <w:marRight w:val="0"/>
      <w:marTop w:val="0"/>
      <w:marBottom w:val="0"/>
      <w:divBdr>
        <w:top w:val="none" w:sz="0" w:space="0" w:color="auto"/>
        <w:left w:val="none" w:sz="0" w:space="0" w:color="auto"/>
        <w:bottom w:val="none" w:sz="0" w:space="0" w:color="auto"/>
        <w:right w:val="none" w:sz="0" w:space="0" w:color="auto"/>
      </w:divBdr>
      <w:divsChild>
        <w:div w:id="84040757">
          <w:marLeft w:val="547"/>
          <w:marRight w:val="0"/>
          <w:marTop w:val="154"/>
          <w:marBottom w:val="0"/>
          <w:divBdr>
            <w:top w:val="none" w:sz="0" w:space="0" w:color="auto"/>
            <w:left w:val="none" w:sz="0" w:space="0" w:color="auto"/>
            <w:bottom w:val="none" w:sz="0" w:space="0" w:color="auto"/>
            <w:right w:val="none" w:sz="0" w:space="0" w:color="auto"/>
          </w:divBdr>
        </w:div>
        <w:div w:id="1739745432">
          <w:marLeft w:val="547"/>
          <w:marRight w:val="0"/>
          <w:marTop w:val="154"/>
          <w:marBottom w:val="0"/>
          <w:divBdr>
            <w:top w:val="none" w:sz="0" w:space="0" w:color="auto"/>
            <w:left w:val="none" w:sz="0" w:space="0" w:color="auto"/>
            <w:bottom w:val="none" w:sz="0" w:space="0" w:color="auto"/>
            <w:right w:val="none" w:sz="0" w:space="0" w:color="auto"/>
          </w:divBdr>
        </w:div>
        <w:div w:id="872621588">
          <w:marLeft w:val="547"/>
          <w:marRight w:val="0"/>
          <w:marTop w:val="154"/>
          <w:marBottom w:val="0"/>
          <w:divBdr>
            <w:top w:val="none" w:sz="0" w:space="0" w:color="auto"/>
            <w:left w:val="none" w:sz="0" w:space="0" w:color="auto"/>
            <w:bottom w:val="none" w:sz="0" w:space="0" w:color="auto"/>
            <w:right w:val="none" w:sz="0" w:space="0" w:color="auto"/>
          </w:divBdr>
        </w:div>
      </w:divsChild>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8</cp:revision>
  <cp:lastPrinted>2020-03-04T14:44:00Z</cp:lastPrinted>
  <dcterms:created xsi:type="dcterms:W3CDTF">2020-09-18T07:42:00Z</dcterms:created>
  <dcterms:modified xsi:type="dcterms:W3CDTF">2020-09-25T13:06:00Z</dcterms:modified>
</cp:coreProperties>
</file>